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4"/>
    <w:p>
      <w:pPr>
        <w:pStyle w:val="Heading1"/>
      </w:pPr>
      <w:r>
        <w:t xml:space="preserve">Лабораторная работа № 4</w:t>
      </w:r>
    </w:p>
    <w:bookmarkStart w:id="22" w:name="X0d4c382fcbca2999a59deca8428cc7201a7260a"/>
    <w:p>
      <w:pPr>
        <w:pStyle w:val="Heading2"/>
      </w:pPr>
      <w:r>
        <w:t xml:space="preserve">Настройка, оптимизация и защита Multi-Area OSPF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90 минут</w:t>
      </w:r>
      <w:r>
        <w:t xml:space="preserve"> </w:t>
      </w:r>
      <w:r>
        <w:t xml:space="preserve">— при использовании подготовленного файла с готовой топологией и IP-адресацией;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 занятия по 90 минут</w:t>
      </w:r>
      <w:r>
        <w:t xml:space="preserve"> </w:t>
      </w:r>
      <w:r>
        <w:t xml:space="preserve">— при сборке и настройке стенда с нуля.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FirstParagraph"/>
      </w:pPr>
      <w:r>
        <w:rPr>
          <w:b/>
          <w:bCs/>
        </w:rPr>
        <w:t xml:space="preserve">Рекомендуемая среда:</w:t>
      </w:r>
      <w:r>
        <w:t xml:space="preserve"> </w:t>
      </w:r>
      <w:r>
        <w:t xml:space="preserve">Cisco Packet Tracer.</w:t>
      </w:r>
    </w:p>
    <w:p>
      <w:pPr>
        <w:pStyle w:val="BodyText"/>
      </w:pPr>
      <w:r>
        <w:t xml:space="preserve">Допускается выполнение в:</w:t>
      </w:r>
    </w:p>
    <w:p>
      <w:pPr>
        <w:pStyle w:val="Compact"/>
        <w:numPr>
          <w:ilvl w:val="0"/>
          <w:numId w:val="1002"/>
        </w:numPr>
      </w:pPr>
      <w:r>
        <w:t xml:space="preserve">PNetLab;</w:t>
      </w:r>
    </w:p>
    <w:p>
      <w:pPr>
        <w:pStyle w:val="Compact"/>
        <w:numPr>
          <w:ilvl w:val="0"/>
          <w:numId w:val="1002"/>
        </w:numPr>
      </w:pPr>
      <w:r>
        <w:t xml:space="preserve">EVE-NG;</w:t>
      </w:r>
    </w:p>
    <w:p>
      <w:pPr>
        <w:pStyle w:val="Compact"/>
        <w:numPr>
          <w:ilvl w:val="0"/>
          <w:numId w:val="1002"/>
        </w:numPr>
      </w:pPr>
      <w:r>
        <w:t xml:space="preserve">GNS3;</w:t>
      </w:r>
    </w:p>
    <w:p>
      <w:pPr>
        <w:pStyle w:val="Compact"/>
        <w:numPr>
          <w:ilvl w:val="0"/>
          <w:numId w:val="1002"/>
        </w:numPr>
      </w:pPr>
      <w:r>
        <w:t xml:space="preserve">Cisco Modeling Labs;</w:t>
      </w:r>
    </w:p>
    <w:p>
      <w:pPr>
        <w:pStyle w:val="Compact"/>
        <w:numPr>
          <w:ilvl w:val="0"/>
          <w:numId w:val="1002"/>
        </w:numPr>
      </w:pPr>
      <w:r>
        <w:t xml:space="preserve">на виртуальных маршрутизаторах Cisco IOSv.</w:t>
      </w:r>
    </w:p>
    <w:p>
      <w:pPr>
        <w:pStyle w:val="FirstParagraph"/>
      </w:pPr>
      <w:r>
        <w:t xml:space="preserve">PNetLab или EVE-NG предпочтительнее для расширенной диагностики аутентификации, MTU mismatch и просмотра журналов OSPF.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Настроить многообластную сеть OSPFv2, исследовать роли маршрутизаторов, типы межобластных маршрутов, механизм выбора DR/BDR, OSPF-аутентификацию и суммаризацию маршрутов на ABR.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3"/>
        </w:numPr>
      </w:pPr>
      <w:r>
        <w:t xml:space="preserve">построить OSPF-домен с Area 0, Area 10 и Area 20;</w:t>
      </w:r>
    </w:p>
    <w:p>
      <w:pPr>
        <w:pStyle w:val="Compact"/>
        <w:numPr>
          <w:ilvl w:val="0"/>
          <w:numId w:val="1003"/>
        </w:numPr>
      </w:pPr>
      <w:r>
        <w:t xml:space="preserve">определить Internal Router, Backbone Router и ABR;</w:t>
      </w:r>
    </w:p>
    <w:p>
      <w:pPr>
        <w:pStyle w:val="Compact"/>
        <w:numPr>
          <w:ilvl w:val="0"/>
          <w:numId w:val="1003"/>
        </w:numPr>
      </w:pPr>
      <w:r>
        <w:t xml:space="preserve">проверить внутриобластные маршруты</w:t>
      </w:r>
      <w:r>
        <w:t xml:space="preserve"> </w:t>
      </w:r>
      <w:r>
        <w:rPr>
          <w:rStyle w:val="VerbatimChar"/>
        </w:rPr>
        <w:t xml:space="preserve">O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проверить межобластные маршруты</w:t>
      </w:r>
      <w:r>
        <w:t xml:space="preserve"> </w:t>
      </w:r>
      <w:r>
        <w:rPr>
          <w:rStyle w:val="VerbatimChar"/>
        </w:rPr>
        <w:t xml:space="preserve">O IA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исследовать Type 3 Summary LSA;</w:t>
      </w:r>
    </w:p>
    <w:p>
      <w:pPr>
        <w:pStyle w:val="Compact"/>
        <w:numPr>
          <w:ilvl w:val="0"/>
          <w:numId w:val="1003"/>
        </w:numPr>
      </w:pPr>
      <w:r>
        <w:t xml:space="preserve">сравнить Broadcast и Point-to-Point типы OSPF-сетей;</w:t>
      </w:r>
    </w:p>
    <w:p>
      <w:pPr>
        <w:pStyle w:val="Compact"/>
        <w:numPr>
          <w:ilvl w:val="0"/>
          <w:numId w:val="1003"/>
        </w:numPr>
      </w:pPr>
      <w:r>
        <w:t xml:space="preserve">настроить предсказуемые выборы DR и BDR;</w:t>
      </w:r>
    </w:p>
    <w:p>
      <w:pPr>
        <w:pStyle w:val="Compact"/>
        <w:numPr>
          <w:ilvl w:val="0"/>
          <w:numId w:val="1003"/>
        </w:numPr>
      </w:pPr>
      <w:r>
        <w:t xml:space="preserve">исследовать состояние</w:t>
      </w:r>
      <w:r>
        <w:t xml:space="preserve"> </w:t>
      </w:r>
      <w:r>
        <w:rPr>
          <w:rStyle w:val="VerbatimChar"/>
        </w:rPr>
        <w:t xml:space="preserve">2-Way</w:t>
      </w:r>
      <w:r>
        <w:t xml:space="preserve"> </w:t>
      </w:r>
      <w:r>
        <w:t xml:space="preserve">между DROTHER-маршрутизаторами;</w:t>
      </w:r>
    </w:p>
    <w:p>
      <w:pPr>
        <w:pStyle w:val="Compact"/>
        <w:numPr>
          <w:ilvl w:val="0"/>
          <w:numId w:val="1003"/>
        </w:numPr>
      </w:pPr>
      <w:r>
        <w:t xml:space="preserve">настроить MD5-аутентификацию OSPF;</w:t>
      </w:r>
    </w:p>
    <w:p>
      <w:pPr>
        <w:pStyle w:val="Compact"/>
        <w:numPr>
          <w:ilvl w:val="0"/>
          <w:numId w:val="1003"/>
        </w:numPr>
      </w:pPr>
      <w:r>
        <w:t xml:space="preserve">выполнить суммаризацию сетей Area 10;</w:t>
      </w:r>
    </w:p>
    <w:p>
      <w:pPr>
        <w:pStyle w:val="Compact"/>
        <w:numPr>
          <w:ilvl w:val="0"/>
          <w:numId w:val="1003"/>
        </w:numPr>
      </w:pPr>
      <w:r>
        <w:t xml:space="preserve">исследовать маршрут Null0;</w:t>
      </w:r>
    </w:p>
    <w:p>
      <w:pPr>
        <w:pStyle w:val="Compact"/>
        <w:numPr>
          <w:ilvl w:val="0"/>
          <w:numId w:val="1003"/>
        </w:numPr>
      </w:pPr>
      <w:r>
        <w:t xml:space="preserve">найти и исправить типовые ошибки Multi-Area OSPF.</w:t>
      </w:r>
    </w:p>
    <w:p>
      <w:r>
        <w:pict>
          <v:rect style="width:0;height:1.5pt" o:hralign="center" o:hrstd="t" o:hr="t"/>
        </w:pict>
      </w:r>
    </w:p>
    <w:bookmarkEnd w:id="24"/>
    <w:bookmarkStart w:id="25" w:name="исходная-топология"/>
    <w:p>
      <w:pPr>
        <w:pStyle w:val="Heading1"/>
      </w:pPr>
      <w:r>
        <w:t xml:space="preserve">2. Исходная топология</w:t>
      </w:r>
    </w:p>
    <w:p>
      <w:pPr>
        <w:pStyle w:val="FirstParagraph"/>
      </w:pPr>
      <w:r>
        <w:t xml:space="preserve">В лабораторной работе используется три OSPF-области: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Area 10</w:t>
      </w:r>
      <w:r>
        <w:t xml:space="preserve"> </w:t>
      </w:r>
      <w:r>
        <w:t xml:space="preserve">— сети головного офиса;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Area 0</w:t>
      </w:r>
      <w:r>
        <w:t xml:space="preserve"> </w:t>
      </w:r>
      <w:r>
        <w:t xml:space="preserve">— магистральная область;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Area 20</w:t>
      </w:r>
      <w:r>
        <w:t xml:space="preserve"> </w:t>
      </w:r>
      <w:r>
        <w:t xml:space="preserve">— сети филиала.</w:t>
      </w:r>
    </w:p>
    <w:p>
      <w:pPr>
        <w:pStyle w:val="SourceCode"/>
      </w:pPr>
      <w:r>
        <w:rPr>
          <w:rStyle w:val="VerbatimChar"/>
        </w:rPr>
        <w:t xml:space="preserve">                             OSPF AREA 0</w:t>
      </w:r>
      <w:r>
        <w:br/>
      </w:r>
      <w:r>
        <w:rPr>
          <w:rStyle w:val="VerbatimChar"/>
        </w:rPr>
        <w:t xml:space="preserve">                    общая Ethernet broadcast-сеть</w:t>
      </w:r>
      <w:r>
        <w:br/>
      </w:r>
      <w:r>
        <w:rPr>
          <w:rStyle w:val="VerbatimChar"/>
        </w:rPr>
        <w:t xml:space="preserve">                         10.0.0.0/24</w:t>
      </w:r>
      <w:r>
        <w:br/>
      </w:r>
      <w:r>
        <w:br/>
      </w:r>
      <w:r>
        <w:rPr>
          <w:rStyle w:val="VerbatimChar"/>
        </w:rPr>
        <w:t xml:space="preserve">                              SW-CORE</w:t>
      </w:r>
      <w:r>
        <w:br/>
      </w:r>
      <w:r>
        <w:rPr>
          <w:rStyle w:val="VerbatimChar"/>
        </w:rPr>
        <w:t xml:space="preserve">     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     │            │            │</w:t>
      </w:r>
      <w:r>
        <w:br/>
      </w:r>
      <w:r>
        <w:rPr>
          <w:rStyle w:val="VerbatimChar"/>
        </w:rPr>
        <w:t xml:space="preserve">                ABR-HQ        CORE1        CORE2        ABR-BR</w:t>
      </w:r>
      <w:r>
        <w:br/>
      </w:r>
      <w:r>
        <w:rPr>
          <w:rStyle w:val="VerbatimChar"/>
        </w:rPr>
        <w:t xml:space="preserve">                  R2             R3           R6           R4</w:t>
      </w:r>
      <w:r>
        <w:br/>
      </w:r>
      <w:r>
        <w:rPr>
          <w:rStyle w:val="VerbatimChar"/>
        </w:rPr>
        <w:t xml:space="preserve">                   │                                         │</w:t>
      </w:r>
      <w:r>
        <w:br/>
      </w:r>
      <w:r>
        <w:rPr>
          <w:rStyle w:val="VerbatimChar"/>
        </w:rPr>
        <w:t xml:space="preserve">                   │                                         │</w:t>
      </w:r>
      <w:r>
        <w:br/>
      </w:r>
      <w:r>
        <w:rPr>
          <w:rStyle w:val="VerbatimChar"/>
        </w:rPr>
        <w:t xml:space="preserve">          10.10.0.0/30                                  10.20.0.0/30</w:t>
      </w:r>
      <w:r>
        <w:br/>
      </w:r>
      <w:r>
        <w:rPr>
          <w:rStyle w:val="VerbatimChar"/>
        </w:rPr>
        <w:t xml:space="preserve">                   │                                         │</w:t>
      </w:r>
      <w:r>
        <w:br/>
      </w:r>
      <w:r>
        <w:rPr>
          <w:rStyle w:val="VerbatimChar"/>
        </w:rPr>
        <w:t xml:space="preserve">                  R1                                        R5</w:t>
      </w:r>
      <w:r>
        <w:br/>
      </w:r>
      <w:r>
        <w:rPr>
          <w:rStyle w:val="VerbatimChar"/>
        </w:rPr>
        <w:t xml:space="preserve">              HQ-INTERNAL                              BR-INTERNAL</w:t>
      </w:r>
      <w:r>
        <w:br/>
      </w:r>
      <w:r>
        <w:rPr>
          <w:rStyle w:val="VerbatimChar"/>
        </w:rPr>
        <w:t xml:space="preserve">                   │                                         │</w:t>
      </w:r>
      <w:r>
        <w:br/>
      </w:r>
      <w:r>
        <w:rPr>
          <w:rStyle w:val="VerbatimChar"/>
        </w:rPr>
        <w:t xml:space="preserve">        192.168.16.0/24–/19.0/24            192.168.20.0/24–/21.0/24</w:t>
      </w:r>
      <w:r>
        <w:br/>
      </w:r>
      <w:r>
        <w:br/>
      </w:r>
      <w:r>
        <w:rPr>
          <w:rStyle w:val="VerbatimChar"/>
        </w:rPr>
        <w:t xml:space="preserve">                 AREA 10                                  AREA 20</w:t>
      </w:r>
    </w:p>
    <w:p>
      <w:pPr>
        <w:pStyle w:val="FirstParagraph"/>
      </w:pPr>
      <w:r>
        <w:t xml:space="preserve">Расположение маршрутизаторов:</w:t>
      </w:r>
    </w:p>
    <w:p>
      <w:pPr>
        <w:pStyle w:val="SourceCode"/>
      </w:pPr>
      <w:r>
        <w:rPr>
          <w:rStyle w:val="VerbatimChar"/>
        </w:rPr>
        <w:t xml:space="preserve">Area 10:</w:t>
      </w:r>
      <w:r>
        <w:br/>
      </w:r>
      <w:r>
        <w:rPr>
          <w:rStyle w:val="VerbatimChar"/>
        </w:rPr>
        <w:t xml:space="preserve">R1 — Internal Router</w:t>
      </w:r>
      <w:r>
        <w:br/>
      </w:r>
      <w:r>
        <w:rPr>
          <w:rStyle w:val="VerbatimChar"/>
        </w:rPr>
        <w:t xml:space="preserve">R2 — ABR между Area 10 и Area 0</w:t>
      </w:r>
      <w:r>
        <w:br/>
      </w:r>
      <w:r>
        <w:br/>
      </w:r>
      <w:r>
        <w:rPr>
          <w:rStyle w:val="VerbatimChar"/>
        </w:rPr>
        <w:t xml:space="preserve">Area 0:</w:t>
      </w:r>
      <w:r>
        <w:br/>
      </w:r>
      <w:r>
        <w:rPr>
          <w:rStyle w:val="VerbatimChar"/>
        </w:rPr>
        <w:t xml:space="preserve">R2 — ABR и Backbone Router</w:t>
      </w:r>
      <w:r>
        <w:br/>
      </w:r>
      <w:r>
        <w:rPr>
          <w:rStyle w:val="VerbatimChar"/>
        </w:rPr>
        <w:t xml:space="preserve">R3 — Backbone Internal Router</w:t>
      </w:r>
      <w:r>
        <w:br/>
      </w:r>
      <w:r>
        <w:rPr>
          <w:rStyle w:val="VerbatimChar"/>
        </w:rPr>
        <w:t xml:space="preserve">R6 — Backbone Internal Router</w:t>
      </w:r>
      <w:r>
        <w:br/>
      </w:r>
      <w:r>
        <w:rPr>
          <w:rStyle w:val="VerbatimChar"/>
        </w:rPr>
        <w:t xml:space="preserve">R4 — ABR и Backbone Router</w:t>
      </w:r>
      <w:r>
        <w:br/>
      </w:r>
      <w:r>
        <w:br/>
      </w:r>
      <w:r>
        <w:rPr>
          <w:rStyle w:val="VerbatimChar"/>
        </w:rPr>
        <w:t xml:space="preserve">Area 20:</w:t>
      </w:r>
      <w:r>
        <w:br/>
      </w:r>
      <w:r>
        <w:rPr>
          <w:rStyle w:val="VerbatimChar"/>
        </w:rPr>
        <w:t xml:space="preserve">R4 — ABR между Area 0 и Area 20</w:t>
      </w:r>
      <w:r>
        <w:br/>
      </w:r>
      <w:r>
        <w:rPr>
          <w:rStyle w:val="VerbatimChar"/>
        </w:rPr>
        <w:t xml:space="preserve">R5 — Internal Router</w:t>
      </w:r>
    </w:p>
    <w:p>
      <w:r>
        <w:pict>
          <v:rect style="width:0;height:1.5pt" o:hralign="center" o:hrstd="t" o:hr="t"/>
        </w:pict>
      </w:r>
    </w:p>
    <w:bookmarkEnd w:id="25"/>
    <w:bookmarkStart w:id="26" w:name="назначение-устройств"/>
    <w:p>
      <w:pPr>
        <w:pStyle w:val="Heading1"/>
      </w:pPr>
      <w:r>
        <w:t xml:space="preserve">3. Назначение устройств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HQ-INTERNAL</w:t>
            </w:r>
          </w:p>
        </w:tc>
        <w:tc>
          <w:tcPr/>
          <w:p>
            <w:pPr>
              <w:pStyle w:val="Compact"/>
            </w:pPr>
            <w:r>
              <w:t xml:space="preserve">Внутренний маршрутизатор Area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ABR-HQ</w:t>
            </w:r>
          </w:p>
        </w:tc>
        <w:tc>
          <w:tcPr/>
          <w:p>
            <w:pPr>
              <w:pStyle w:val="Compact"/>
            </w:pPr>
            <w:r>
              <w:t xml:space="preserve">Граница Area 10 и Area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CORE1</w:t>
            </w:r>
          </w:p>
        </w:tc>
        <w:tc>
          <w:tcPr/>
          <w:p>
            <w:pPr>
              <w:pStyle w:val="Compact"/>
            </w:pPr>
            <w:r>
              <w:t xml:space="preserve">Первый магистральный маршрутизатор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CORE2</w:t>
            </w:r>
          </w:p>
        </w:tc>
        <w:tc>
          <w:tcPr/>
          <w:p>
            <w:pPr>
              <w:pStyle w:val="Compact"/>
            </w:pPr>
            <w:r>
              <w:t xml:space="preserve">Второй магистральный маршрутизатор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ABR-BR</w:t>
            </w:r>
          </w:p>
        </w:tc>
        <w:tc>
          <w:tcPr/>
          <w:p>
            <w:pPr>
              <w:pStyle w:val="Compact"/>
            </w:pPr>
            <w:r>
              <w:t xml:space="preserve">Граница Area 0 и Area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BR-INTERNAL</w:t>
            </w:r>
          </w:p>
        </w:tc>
        <w:tc>
          <w:tcPr/>
          <w:p>
            <w:pPr>
              <w:pStyle w:val="Compact"/>
            </w:pPr>
            <w:r>
              <w:t xml:space="preserve">Внутренний маршрутизатор Area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SW-CORE</w:t>
            </w:r>
          </w:p>
        </w:tc>
        <w:tc>
          <w:tcPr/>
          <w:p>
            <w:pPr>
              <w:pStyle w:val="Compact"/>
            </w:pPr>
            <w:r>
              <w:t xml:space="preserve">SW-CORE</w:t>
            </w:r>
          </w:p>
        </w:tc>
        <w:tc>
          <w:tcPr/>
          <w:p>
            <w:pPr>
              <w:pStyle w:val="Compact"/>
            </w:pPr>
            <w:r>
              <w:t xml:space="preserve">Общий Ethernet-сегмент Area 0</w:t>
            </w:r>
          </w:p>
        </w:tc>
      </w:tr>
    </w:tbl>
    <w:p>
      <w:pPr>
        <w:pStyle w:val="BodyText"/>
      </w:pPr>
      <w:r>
        <w:t xml:space="preserve">Loopback-интерфейсы используются для имитации пользовательских и серверных сетей.</w:t>
      </w:r>
    </w:p>
    <w:p>
      <w:r>
        <w:pict>
          <v:rect style="width:0;height:1.5pt" o:hralign="center" o:hrstd="t" o:hr="t"/>
        </w:pict>
      </w:r>
    </w:p>
    <w:bookmarkEnd w:id="26"/>
    <w:bookmarkStart w:id="31" w:name="таблица-адресации"/>
    <w:p>
      <w:pPr>
        <w:pStyle w:val="Heading1"/>
      </w:pPr>
      <w:r>
        <w:t xml:space="preserve">4. Таблица адресации</w:t>
      </w:r>
    </w:p>
    <w:bookmarkStart w:id="27" w:name="router-id"/>
    <w:p>
      <w:pPr>
        <w:pStyle w:val="Heading2"/>
      </w:pPr>
      <w:r>
        <w:t xml:space="preserve">4.1. Router 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Маршрутизатор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Loopback0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Router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1.1.1.1/32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2.2.2.2/32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3.3.3.3/32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3.3.3.3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4.4.4.4/32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4.4.4.4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5.5.5.5/32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5.5.5.5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6.6.6.6/32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6.6.6.6</w:t>
            </w:r>
          </w:p>
        </w:tc>
      </w:tr>
    </w:tbl>
    <w:bookmarkEnd w:id="27"/>
    <w:bookmarkStart w:id="28" w:name="транзитные-соединения"/>
    <w:p>
      <w:pPr>
        <w:pStyle w:val="Heading2"/>
      </w:pPr>
      <w:r>
        <w:t xml:space="preserve">4.2. Транзитные соединения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10.0.0.2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10.0.0.3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10.0.0.6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10.0.0.4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10.20.0.1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10.20.0.2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</w:tbl>
    <w:bookmarkEnd w:id="28"/>
    <w:bookmarkStart w:id="29" w:name="сети-area-10"/>
    <w:p>
      <w:pPr>
        <w:pStyle w:val="Heading2"/>
      </w:pPr>
      <w:r>
        <w:t xml:space="preserve">4.3. Сети Area 10</w:t>
      </w:r>
    </w:p>
    <w:p>
      <w:pPr>
        <w:pStyle w:val="FirstParagraph"/>
      </w:pPr>
      <w:r>
        <w:t xml:space="preserve">На R1 создаются четыре Loopback-интерфейса: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Loopback10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Loopback11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Loopback12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Loopback13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</w:tbl>
    <w:p>
      <w:pPr>
        <w:pStyle w:val="BodyText"/>
      </w:pPr>
      <w:r>
        <w:t xml:space="preserve">Эти сети можно объединить суммарным маршрутом:</w:t>
      </w:r>
    </w:p>
    <w:p>
      <w:pPr>
        <w:pStyle w:val="SourceCode"/>
      </w:pPr>
      <w:r>
        <w:rPr>
          <w:rStyle w:val="VerbatimChar"/>
        </w:rPr>
        <w:t xml:space="preserve">192.168.16.0/22</w:t>
      </w:r>
    </w:p>
    <w:bookmarkEnd w:id="29"/>
    <w:bookmarkStart w:id="30" w:name="сети-area-20"/>
    <w:p>
      <w:pPr>
        <w:pStyle w:val="Heading2"/>
      </w:pPr>
      <w:r>
        <w:t xml:space="preserve">4.4. Сети Area 20</w:t>
      </w:r>
    </w:p>
    <w:p>
      <w:pPr>
        <w:pStyle w:val="FirstParagraph"/>
      </w:pPr>
      <w:r>
        <w:t xml:space="preserve">На R5 создаются два Loopback-интерфейса: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Loopback20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192.168.20.1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Loopback21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192.168.21.1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подготовка-стенда"/>
    <w:p>
      <w:pPr>
        <w:pStyle w:val="Heading1"/>
      </w:pPr>
      <w:r>
        <w:t xml:space="preserve">5. Подготовка стенда</w:t>
      </w:r>
    </w:p>
    <w:p>
      <w:pPr>
        <w:pStyle w:val="FirstParagraph"/>
      </w:pPr>
      <w:r>
        <w:t xml:space="preserve">Перед настройкой OSPF необходимо:</w:t>
      </w:r>
    </w:p>
    <w:p>
      <w:pPr>
        <w:pStyle w:val="Compact"/>
        <w:numPr>
          <w:ilvl w:val="0"/>
          <w:numId w:val="1005"/>
        </w:numPr>
      </w:pPr>
      <w:r>
        <w:t xml:space="preserve">Разместить маршрутизаторы и коммутатор.</w:t>
      </w:r>
    </w:p>
    <w:p>
      <w:pPr>
        <w:pStyle w:val="Compact"/>
        <w:numPr>
          <w:ilvl w:val="0"/>
          <w:numId w:val="1005"/>
        </w:numPr>
      </w:pPr>
      <w:r>
        <w:t xml:space="preserve">Соединить устройства.</w:t>
      </w:r>
    </w:p>
    <w:p>
      <w:pPr>
        <w:pStyle w:val="Compact"/>
        <w:numPr>
          <w:ilvl w:val="0"/>
          <w:numId w:val="1005"/>
        </w:numPr>
      </w:pPr>
      <w:r>
        <w:t xml:space="preserve">Настроить имена маршрутизаторов.</w:t>
      </w:r>
    </w:p>
    <w:p>
      <w:pPr>
        <w:pStyle w:val="Compact"/>
        <w:numPr>
          <w:ilvl w:val="0"/>
          <w:numId w:val="1005"/>
        </w:numPr>
      </w:pPr>
      <w:r>
        <w:t xml:space="preserve">Назначить IP-адреса физическим интерфейсам.</w:t>
      </w:r>
    </w:p>
    <w:p>
      <w:pPr>
        <w:pStyle w:val="Compact"/>
        <w:numPr>
          <w:ilvl w:val="0"/>
          <w:numId w:val="1005"/>
        </w:numPr>
      </w:pPr>
      <w:r>
        <w:t xml:space="preserve">Создать Loopback-интерфейсы.</w:t>
      </w:r>
    </w:p>
    <w:p>
      <w:pPr>
        <w:pStyle w:val="Compact"/>
        <w:numPr>
          <w:ilvl w:val="0"/>
          <w:numId w:val="1005"/>
        </w:numPr>
      </w:pPr>
      <w:r>
        <w:t xml:space="preserve">Включить интерфейсы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Проверить доступность соседних IP-адресов.</w:t>
      </w:r>
    </w:p>
    <w:p>
      <w:pPr>
        <w:pStyle w:val="Compact"/>
        <w:numPr>
          <w:ilvl w:val="0"/>
          <w:numId w:val="1005"/>
        </w:numPr>
      </w:pPr>
      <w:r>
        <w:t xml:space="preserve">Сохранить конфигурацию.</w:t>
      </w:r>
    </w:p>
    <w:p>
      <w:pPr>
        <w:pStyle w:val="FirstParagraph"/>
      </w:pPr>
      <w:r>
        <w:t xml:space="preserve">Допускается предоставить студентам готовый файл</w:t>
      </w:r>
      <w:r>
        <w:t xml:space="preserve"> </w:t>
      </w:r>
      <w:r>
        <w:rPr>
          <w:rStyle w:val="VerbatimChar"/>
        </w:rPr>
        <w:t xml:space="preserve">.pkt</w:t>
      </w:r>
      <w:r>
        <w:t xml:space="preserve">, в котором уже выполнены:</w:t>
      </w:r>
    </w:p>
    <w:p>
      <w:pPr>
        <w:pStyle w:val="Compact"/>
        <w:numPr>
          <w:ilvl w:val="0"/>
          <w:numId w:val="1006"/>
        </w:numPr>
      </w:pPr>
      <w:r>
        <w:t xml:space="preserve">физическая сборка топологии;</w:t>
      </w:r>
    </w:p>
    <w:p>
      <w:pPr>
        <w:pStyle w:val="Compact"/>
        <w:numPr>
          <w:ilvl w:val="0"/>
          <w:numId w:val="1006"/>
        </w:numPr>
      </w:pPr>
      <w:r>
        <w:t xml:space="preserve">настройка IP-адресов;</w:t>
      </w:r>
    </w:p>
    <w:p>
      <w:pPr>
        <w:pStyle w:val="Compact"/>
        <w:numPr>
          <w:ilvl w:val="0"/>
          <w:numId w:val="1006"/>
        </w:numPr>
      </w:pPr>
      <w:r>
        <w:t xml:space="preserve">создание Loopback-интерфейсов;</w:t>
      </w:r>
    </w:p>
    <w:p>
      <w:pPr>
        <w:pStyle w:val="Compact"/>
        <w:numPr>
          <w:ilvl w:val="0"/>
          <w:numId w:val="1006"/>
        </w:numPr>
      </w:pPr>
      <w:r>
        <w:t xml:space="preserve">базовая проверка непосредственно подключенных сетей.</w:t>
      </w:r>
    </w:p>
    <w:p>
      <w:pPr>
        <w:pStyle w:val="FirstParagraph"/>
      </w:pPr>
      <w:r>
        <w:t xml:space="preserve">OSPF в исходном файле должен отсутствовать.</w:t>
      </w:r>
    </w:p>
    <w:p>
      <w:r>
        <w:pict>
          <v:rect style="width:0;height:1.5pt" o:hralign="center" o:hrstd="t" o:hr="t"/>
        </w:pict>
      </w:r>
    </w:p>
    <w:bookmarkEnd w:id="32"/>
    <w:bookmarkStart w:id="33" w:name="X8373d9835f1f1964ac4a9a795b9d817c914f4d4"/>
    <w:p>
      <w:pPr>
        <w:pStyle w:val="Heading1"/>
      </w:pPr>
      <w:r>
        <w:t xml:space="preserve">6. Задание 1. Настройка физических интерфейсов</w:t>
      </w:r>
    </w:p>
    <w:p>
      <w:pPr>
        <w:pStyle w:val="FirstParagraph"/>
      </w:pPr>
      <w:r>
        <w:t xml:space="preserve">Пример настройки R1:</w:t>
      </w:r>
    </w:p>
    <w:p>
      <w:pPr>
        <w:pStyle w:val="SourceCode"/>
      </w:pPr>
      <w:r>
        <w:rPr>
          <w:rStyle w:val="VerbatimChar"/>
        </w:rPr>
        <w:t xml:space="preserve">R1&gt; enable</w:t>
      </w:r>
      <w:r>
        <w:br/>
      </w:r>
      <w:r>
        <w:rPr>
          <w:rStyle w:val="VerbatimChar"/>
        </w:rPr>
        <w:t xml:space="preserve">R1# configure terminal</w:t>
      </w:r>
      <w:r>
        <w:br/>
      </w:r>
      <w:r>
        <w:rPr>
          <w:rStyle w:val="VerbatimChar"/>
        </w:rPr>
        <w:t xml:space="preserve">R1(config)# hostname HQ-INTERNAL</w:t>
      </w:r>
      <w:r>
        <w:br/>
      </w:r>
      <w:r>
        <w:br/>
      </w:r>
      <w:r>
        <w:rPr>
          <w:rStyle w:val="VerbatimChar"/>
        </w:rPr>
        <w:t xml:space="preserve">HQ-INTERNAL(config)# interface gigabitEthernet 0/0</w:t>
      </w:r>
      <w:r>
        <w:br/>
      </w:r>
      <w:r>
        <w:rPr>
          <w:rStyle w:val="VerbatimChar"/>
        </w:rPr>
        <w:t xml:space="preserve">HQ-INTERNAL(config-if)# ip address 10.10.0.1 255.255.255.252</w:t>
      </w:r>
      <w:r>
        <w:br/>
      </w:r>
      <w:r>
        <w:rPr>
          <w:rStyle w:val="VerbatimChar"/>
        </w:rPr>
        <w:t xml:space="preserve">HQ-INTERNAL(config-if)# no shutdown</w:t>
      </w:r>
      <w:r>
        <w:br/>
      </w:r>
      <w:r>
        <w:rPr>
          <w:rStyle w:val="VerbatimChar"/>
        </w:rPr>
        <w:t xml:space="preserve">HQ-INTERNAL(config-if)# exit</w:t>
      </w:r>
    </w:p>
    <w:p>
      <w:pPr>
        <w:pStyle w:val="FirstParagraph"/>
      </w:pPr>
      <w:r>
        <w:t xml:space="preserve">На R2:</w:t>
      </w:r>
    </w:p>
    <w:p>
      <w:pPr>
        <w:pStyle w:val="SourceCode"/>
      </w:pPr>
      <w:r>
        <w:rPr>
          <w:rStyle w:val="VerbatimChar"/>
        </w:rPr>
        <w:t xml:space="preserve">R2&gt; enable</w:t>
      </w:r>
      <w:r>
        <w:br/>
      </w:r>
      <w:r>
        <w:rPr>
          <w:rStyle w:val="VerbatimChar"/>
        </w:rPr>
        <w:t xml:space="preserve">R2# configure terminal</w:t>
      </w:r>
      <w:r>
        <w:br/>
      </w:r>
      <w:r>
        <w:rPr>
          <w:rStyle w:val="VerbatimChar"/>
        </w:rPr>
        <w:t xml:space="preserve">R2(config)# hostname ABR-HQ</w:t>
      </w:r>
      <w:r>
        <w:br/>
      </w:r>
      <w:r>
        <w:br/>
      </w:r>
      <w:r>
        <w:rPr>
          <w:rStyle w:val="VerbatimChar"/>
        </w:rPr>
        <w:t xml:space="preserve">ABR-HQ(config)# interface gigabitEthernet 0/0</w:t>
      </w:r>
      <w:r>
        <w:br/>
      </w:r>
      <w:r>
        <w:rPr>
          <w:rStyle w:val="VerbatimChar"/>
        </w:rPr>
        <w:t xml:space="preserve">ABR-HQ(config-if)# ip address 10.10.0.2 255.255.255.252</w:t>
      </w:r>
      <w:r>
        <w:br/>
      </w:r>
      <w:r>
        <w:rPr>
          <w:rStyle w:val="VerbatimChar"/>
        </w:rPr>
        <w:t xml:space="preserve">ABR-HQ(config-if)# no shutdown</w:t>
      </w:r>
      <w:r>
        <w:br/>
      </w:r>
      <w:r>
        <w:rPr>
          <w:rStyle w:val="VerbatimChar"/>
        </w:rPr>
        <w:t xml:space="preserve">ABR-HQ(config-if)# exit</w:t>
      </w:r>
      <w:r>
        <w:br/>
      </w:r>
      <w:r>
        <w:br/>
      </w:r>
      <w:r>
        <w:rPr>
          <w:rStyle w:val="VerbatimChar"/>
        </w:rPr>
        <w:t xml:space="preserve">ABR-HQ(config)# interface gigabitEthernet 0/1</w:t>
      </w:r>
      <w:r>
        <w:br/>
      </w:r>
      <w:r>
        <w:rPr>
          <w:rStyle w:val="VerbatimChar"/>
        </w:rPr>
        <w:t xml:space="preserve">ABR-HQ(config-if)# ip address 10.0.0.2 255.255.255.0</w:t>
      </w:r>
      <w:r>
        <w:br/>
      </w:r>
      <w:r>
        <w:rPr>
          <w:rStyle w:val="VerbatimChar"/>
        </w:rPr>
        <w:t xml:space="preserve">ABR-HQ(config-if)# no shutdown</w:t>
      </w:r>
      <w:r>
        <w:br/>
      </w:r>
      <w:r>
        <w:rPr>
          <w:rStyle w:val="VerbatimChar"/>
        </w:rPr>
        <w:t xml:space="preserve">ABR-HQ(config-if)# exit</w:t>
      </w:r>
    </w:p>
    <w:p>
      <w:pPr>
        <w:pStyle w:val="FirstParagraph"/>
      </w:pPr>
      <w:r>
        <w:t xml:space="preserve">Аналогично настроить остальные маршрутизаторы.</w:t>
      </w:r>
    </w:p>
    <w:p>
      <w:pPr>
        <w:pStyle w:val="BodyText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interface brief</w:t>
      </w:r>
    </w:p>
    <w:p>
      <w:pPr>
        <w:pStyle w:val="FirstParagraph"/>
      </w:pPr>
      <w:r>
        <w:t xml:space="preserve">Все используемые интерфейсы должны находиться в состоянии:</w:t>
      </w:r>
    </w:p>
    <w:p>
      <w:pPr>
        <w:pStyle w:val="SourceCode"/>
      </w:pPr>
      <w:r>
        <w:rPr>
          <w:rStyle w:val="VerbatimChar"/>
        </w:rPr>
        <w:t xml:space="preserve">up/up</w:t>
      </w:r>
    </w:p>
    <w:p>
      <w:r>
        <w:pict>
          <v:rect style="width:0;height:1.5pt" o:hralign="center" o:hrstd="t" o:hr="t"/>
        </w:pict>
      </w:r>
    </w:p>
    <w:bookmarkEnd w:id="33"/>
    <w:bookmarkStart w:id="36" w:name="задание-2.-создание-loopback-интерфейсов"/>
    <w:p>
      <w:pPr>
        <w:pStyle w:val="Heading1"/>
      </w:pPr>
      <w:r>
        <w:t xml:space="preserve">7. Задание 2. Создание Loopback-интерфейсов</w:t>
      </w:r>
    </w:p>
    <w:bookmarkStart w:id="34" w:name="на-r1"/>
    <w:p>
      <w:pPr>
        <w:pStyle w:val="Heading2"/>
      </w:pPr>
      <w:r>
        <w:t xml:space="preserve">На R1</w:t>
      </w:r>
    </w:p>
    <w:p>
      <w:pPr>
        <w:pStyle w:val="SourceCode"/>
      </w:pPr>
      <w:r>
        <w:rPr>
          <w:rStyle w:val="VerbatimChar"/>
        </w:rPr>
        <w:t xml:space="preserve">HQ-INTERNAL(config)# interface loopback 0</w:t>
      </w:r>
      <w:r>
        <w:br/>
      </w:r>
      <w:r>
        <w:rPr>
          <w:rStyle w:val="VerbatimChar"/>
        </w:rPr>
        <w:t xml:space="preserve">HQ-INTERNAL(config-if)# ip address 1.1.1.1 255.255.255.255</w:t>
      </w:r>
      <w:r>
        <w:br/>
      </w:r>
      <w:r>
        <w:rPr>
          <w:rStyle w:val="VerbatimChar"/>
        </w:rPr>
        <w:t xml:space="preserve">HQ-INTERNAL(config-if)# exit</w:t>
      </w:r>
      <w:r>
        <w:br/>
      </w:r>
      <w:r>
        <w:br/>
      </w:r>
      <w:r>
        <w:rPr>
          <w:rStyle w:val="VerbatimChar"/>
        </w:rPr>
        <w:t xml:space="preserve">HQ-INTERNAL(config)# interface loopback 10</w:t>
      </w:r>
      <w:r>
        <w:br/>
      </w:r>
      <w:r>
        <w:rPr>
          <w:rStyle w:val="VerbatimChar"/>
        </w:rPr>
        <w:t xml:space="preserve">HQ-INTERNAL(config-if)# ip address 192.168.16.1 255.255.255.0</w:t>
      </w:r>
      <w:r>
        <w:br/>
      </w:r>
      <w:r>
        <w:rPr>
          <w:rStyle w:val="VerbatimChar"/>
        </w:rPr>
        <w:t xml:space="preserve">HQ-INTERNAL(config-if)# ip ospf network point-to-point</w:t>
      </w:r>
      <w:r>
        <w:br/>
      </w:r>
      <w:r>
        <w:rPr>
          <w:rStyle w:val="VerbatimChar"/>
        </w:rPr>
        <w:t xml:space="preserve">HQ-INTERNAL(config-if)# exit</w:t>
      </w:r>
      <w:r>
        <w:br/>
      </w:r>
      <w:r>
        <w:br/>
      </w:r>
      <w:r>
        <w:rPr>
          <w:rStyle w:val="VerbatimChar"/>
        </w:rPr>
        <w:t xml:space="preserve">HQ-INTERNAL(config)# interface loopback 11</w:t>
      </w:r>
      <w:r>
        <w:br/>
      </w:r>
      <w:r>
        <w:rPr>
          <w:rStyle w:val="VerbatimChar"/>
        </w:rPr>
        <w:t xml:space="preserve">HQ-INTERNAL(config-if)# ip address 192.168.17.1 255.255.255.0</w:t>
      </w:r>
      <w:r>
        <w:br/>
      </w:r>
      <w:r>
        <w:rPr>
          <w:rStyle w:val="VerbatimChar"/>
        </w:rPr>
        <w:t xml:space="preserve">HQ-INTERNAL(config-if)# ip ospf network point-to-point</w:t>
      </w:r>
      <w:r>
        <w:br/>
      </w:r>
      <w:r>
        <w:rPr>
          <w:rStyle w:val="VerbatimChar"/>
        </w:rPr>
        <w:t xml:space="preserve">HQ-INTERNAL(config-if)# exit</w:t>
      </w:r>
      <w:r>
        <w:br/>
      </w:r>
      <w:r>
        <w:br/>
      </w:r>
      <w:r>
        <w:rPr>
          <w:rStyle w:val="VerbatimChar"/>
        </w:rPr>
        <w:t xml:space="preserve">HQ-INTERNAL(config)# interface loopback 12</w:t>
      </w:r>
      <w:r>
        <w:br/>
      </w:r>
      <w:r>
        <w:rPr>
          <w:rStyle w:val="VerbatimChar"/>
        </w:rPr>
        <w:t xml:space="preserve">HQ-INTERNAL(config-if)# ip address 192.168.18.1 255.255.255.0</w:t>
      </w:r>
      <w:r>
        <w:br/>
      </w:r>
      <w:r>
        <w:rPr>
          <w:rStyle w:val="VerbatimChar"/>
        </w:rPr>
        <w:t xml:space="preserve">HQ-INTERNAL(config-if)# ip ospf network point-to-point</w:t>
      </w:r>
      <w:r>
        <w:br/>
      </w:r>
      <w:r>
        <w:rPr>
          <w:rStyle w:val="VerbatimChar"/>
        </w:rPr>
        <w:t xml:space="preserve">HQ-INTERNAL(config-if)# exit</w:t>
      </w:r>
      <w:r>
        <w:br/>
      </w:r>
      <w:r>
        <w:br/>
      </w:r>
      <w:r>
        <w:rPr>
          <w:rStyle w:val="VerbatimChar"/>
        </w:rPr>
        <w:t xml:space="preserve">HQ-INTERNAL(config)# interface loopback 13</w:t>
      </w:r>
      <w:r>
        <w:br/>
      </w:r>
      <w:r>
        <w:rPr>
          <w:rStyle w:val="VerbatimChar"/>
        </w:rPr>
        <w:t xml:space="preserve">HQ-INTERNAL(config-if)# ip address 192.168.19.1 255.255.255.0</w:t>
      </w:r>
      <w:r>
        <w:br/>
      </w:r>
      <w:r>
        <w:rPr>
          <w:rStyle w:val="VerbatimChar"/>
        </w:rPr>
        <w:t xml:space="preserve">HQ-INTERNAL(config-if)# ip ospf network point-to-point</w:t>
      </w:r>
      <w:r>
        <w:br/>
      </w:r>
      <w:r>
        <w:rPr>
          <w:rStyle w:val="VerbatimChar"/>
        </w:rPr>
        <w:t xml:space="preserve">HQ-INTERNAL(config-if)# exit</w:t>
      </w:r>
    </w:p>
    <w:p>
      <w:pPr>
        <w:pStyle w:val="FirstParagraph"/>
      </w:pPr>
      <w:r>
        <w:t xml:space="preserve">Тип</w:t>
      </w:r>
      <w:r>
        <w:t xml:space="preserve"> </w:t>
      </w:r>
      <w:r>
        <w:rPr>
          <w:rStyle w:val="VerbatimChar"/>
        </w:rPr>
        <w:t xml:space="preserve">point-to-point</w:t>
      </w:r>
      <w:r>
        <w:t xml:space="preserve"> </w:t>
      </w:r>
      <w:r>
        <w:t xml:space="preserve">на учебных Loopback-интерфейсах нужен, чтобы OSPF распространял настроенную маску</w:t>
      </w:r>
      <w:r>
        <w:t xml:space="preserve"> </w:t>
      </w:r>
      <w:r>
        <w:rPr>
          <w:rStyle w:val="VerbatimChar"/>
        </w:rPr>
        <w:t xml:space="preserve">/24</w:t>
      </w:r>
      <w:r>
        <w:t xml:space="preserve">, а не представлял сеть как отдельный host route</w:t>
      </w:r>
      <w:r>
        <w:t xml:space="preserve"> </w:t>
      </w:r>
      <w:r>
        <w:rPr>
          <w:rStyle w:val="VerbatimChar"/>
        </w:rPr>
        <w:t xml:space="preserve">/32</w:t>
      </w:r>
      <w:r>
        <w:t xml:space="preserve">.</w:t>
      </w:r>
    </w:p>
    <w:bookmarkEnd w:id="34"/>
    <w:bookmarkStart w:id="35" w:name="на-r5"/>
    <w:p>
      <w:pPr>
        <w:pStyle w:val="Heading2"/>
      </w:pPr>
      <w:r>
        <w:t xml:space="preserve">На R5</w:t>
      </w:r>
    </w:p>
    <w:p>
      <w:pPr>
        <w:pStyle w:val="SourceCode"/>
      </w:pPr>
      <w:r>
        <w:rPr>
          <w:rStyle w:val="VerbatimChar"/>
        </w:rPr>
        <w:t xml:space="preserve">BR-INTERNAL(config)# interface loopback 0</w:t>
      </w:r>
      <w:r>
        <w:br/>
      </w:r>
      <w:r>
        <w:rPr>
          <w:rStyle w:val="VerbatimChar"/>
        </w:rPr>
        <w:t xml:space="preserve">BR-INTERNAL(config-if)# ip address 5.5.5.5 255.255.255.255</w:t>
      </w:r>
      <w:r>
        <w:br/>
      </w:r>
      <w:r>
        <w:rPr>
          <w:rStyle w:val="VerbatimChar"/>
        </w:rPr>
        <w:t xml:space="preserve">BR-INTERNAL(config-if)# exit</w:t>
      </w:r>
      <w:r>
        <w:br/>
      </w:r>
      <w:r>
        <w:br/>
      </w:r>
      <w:r>
        <w:rPr>
          <w:rStyle w:val="VerbatimChar"/>
        </w:rPr>
        <w:t xml:space="preserve">BR-INTERNAL(config)# interface loopback 20</w:t>
      </w:r>
      <w:r>
        <w:br/>
      </w:r>
      <w:r>
        <w:rPr>
          <w:rStyle w:val="VerbatimChar"/>
        </w:rPr>
        <w:t xml:space="preserve">BR-INTERNAL(config-if)# ip address 192.168.20.1 255.255.255.0</w:t>
      </w:r>
      <w:r>
        <w:br/>
      </w:r>
      <w:r>
        <w:rPr>
          <w:rStyle w:val="VerbatimChar"/>
        </w:rPr>
        <w:t xml:space="preserve">BR-INTERNAL(config-if)# ip ospf network point-to-point</w:t>
      </w:r>
      <w:r>
        <w:br/>
      </w:r>
      <w:r>
        <w:rPr>
          <w:rStyle w:val="VerbatimChar"/>
        </w:rPr>
        <w:t xml:space="preserve">BR-INTERNAL(config-if)# exit</w:t>
      </w:r>
      <w:r>
        <w:br/>
      </w:r>
      <w:r>
        <w:br/>
      </w:r>
      <w:r>
        <w:rPr>
          <w:rStyle w:val="VerbatimChar"/>
        </w:rPr>
        <w:t xml:space="preserve">BR-INTERNAL(config)# interface loopback 21</w:t>
      </w:r>
      <w:r>
        <w:br/>
      </w:r>
      <w:r>
        <w:rPr>
          <w:rStyle w:val="VerbatimChar"/>
        </w:rPr>
        <w:t xml:space="preserve">BR-INTERNAL(config-if)# ip address 192.168.21.1 255.255.255.0</w:t>
      </w:r>
      <w:r>
        <w:br/>
      </w:r>
      <w:r>
        <w:rPr>
          <w:rStyle w:val="VerbatimChar"/>
        </w:rPr>
        <w:t xml:space="preserve">BR-INTERNAL(config-if)# ip ospf network point-to-point</w:t>
      </w:r>
      <w:r>
        <w:br/>
      </w:r>
      <w:r>
        <w:rPr>
          <w:rStyle w:val="VerbatimChar"/>
        </w:rPr>
        <w:t xml:space="preserve">BR-INTERNAL(config-if)# exit</w:t>
      </w:r>
    </w:p>
    <w:p>
      <w:pPr>
        <w:pStyle w:val="FirstParagraph"/>
      </w:pPr>
      <w:r>
        <w:t xml:space="preserve">На остальных маршрутизаторах создать только Loopback0 с Router ID.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задание-3.-проверка-базовой-ip-связности"/>
    <w:p>
      <w:pPr>
        <w:pStyle w:val="Heading1"/>
      </w:pPr>
      <w:r>
        <w:t xml:space="preserve">8. Задание 3. Проверка базовой IP-связности</w:t>
      </w:r>
    </w:p>
    <w:p>
      <w:pPr>
        <w:pStyle w:val="FirstParagraph"/>
      </w:pPr>
      <w:r>
        <w:t xml:space="preserve">Проверить непосредственно подключенных соседей:</w:t>
      </w:r>
    </w:p>
    <w:p>
      <w:pPr>
        <w:pStyle w:val="SourceCode"/>
      </w:pPr>
      <w:r>
        <w:rPr>
          <w:rStyle w:val="VerbatimChar"/>
        </w:rPr>
        <w:t xml:space="preserve">HQ-INTERNAL# ping 10.10.0.2</w:t>
      </w:r>
      <w:r>
        <w:br/>
      </w:r>
      <w:r>
        <w:rPr>
          <w:rStyle w:val="VerbatimChar"/>
        </w:rPr>
        <w:t xml:space="preserve">ABR-HQ# ping 10.0.0.3</w:t>
      </w:r>
      <w:r>
        <w:br/>
      </w:r>
      <w:r>
        <w:rPr>
          <w:rStyle w:val="VerbatimChar"/>
        </w:rPr>
        <w:t xml:space="preserve">ABR-HQ# ping 10.0.0.4</w:t>
      </w:r>
      <w:r>
        <w:br/>
      </w:r>
      <w:r>
        <w:rPr>
          <w:rStyle w:val="VerbatimChar"/>
        </w:rPr>
        <w:t xml:space="preserve">ABR-HQ# ping 10.0.0.6</w:t>
      </w:r>
      <w:r>
        <w:br/>
      </w:r>
      <w:r>
        <w:rPr>
          <w:rStyle w:val="VerbatimChar"/>
        </w:rPr>
        <w:t xml:space="preserve">ABR-BR# ping 10.20.0.2</w:t>
      </w:r>
    </w:p>
    <w:p>
      <w:pPr>
        <w:pStyle w:val="FirstParagraph"/>
      </w:pPr>
      <w:r>
        <w:t xml:space="preserve">На данном этапе не требуется связь между сетями Area 10 и Area 20.</w:t>
      </w:r>
    </w:p>
    <w:p>
      <w:pPr>
        <w:pStyle w:val="BodyText"/>
      </w:pPr>
      <w:r>
        <w:t xml:space="preserve">Проверить таблицы маршрутизации:</w:t>
      </w:r>
    </w:p>
    <w:p>
      <w:pPr>
        <w:pStyle w:val="SourceCode"/>
      </w:pPr>
      <w:r>
        <w:rPr>
          <w:rStyle w:val="VerbatimChar"/>
        </w:rPr>
        <w:t xml:space="preserve">show ip route</w:t>
      </w:r>
    </w:p>
    <w:p>
      <w:pPr>
        <w:pStyle w:val="FirstParagraph"/>
      </w:pPr>
      <w:r>
        <w:t xml:space="preserve">В таблицах должны присутствовать только:</w:t>
      </w:r>
    </w:p>
    <w:p>
      <w:pPr>
        <w:pStyle w:val="Compact"/>
        <w:numPr>
          <w:ilvl w:val="0"/>
          <w:numId w:val="1007"/>
        </w:numPr>
      </w:pPr>
      <w:r>
        <w:t xml:space="preserve">connected routes;</w:t>
      </w:r>
    </w:p>
    <w:p>
      <w:pPr>
        <w:pStyle w:val="Compact"/>
        <w:numPr>
          <w:ilvl w:val="0"/>
          <w:numId w:val="1007"/>
        </w:numPr>
      </w:pPr>
      <w:r>
        <w:t xml:space="preserve">local routes.</w:t>
      </w:r>
    </w:p>
    <w:p>
      <w:r>
        <w:pict>
          <v:rect style="width:0;height:1.5pt" o:hralign="center" o:hrstd="t" o:hr="t"/>
        </w:pict>
      </w:r>
    </w:p>
    <w:bookmarkEnd w:id="37"/>
    <w:bookmarkStart w:id="40" w:name="задание-4.-настройка-area-10"/>
    <w:p>
      <w:pPr>
        <w:pStyle w:val="Heading1"/>
      </w:pPr>
      <w:r>
        <w:t xml:space="preserve">9. Задание 4. Настройка Area 10</w:t>
      </w:r>
    </w:p>
    <w:bookmarkStart w:id="38" w:name="r1-internal-router"/>
    <w:p>
      <w:pPr>
        <w:pStyle w:val="Heading2"/>
      </w:pPr>
      <w:r>
        <w:t xml:space="preserve">R1 — Internal Router</w:t>
      </w:r>
    </w:p>
    <w:p>
      <w:pPr>
        <w:pStyle w:val="SourceCode"/>
      </w:pPr>
      <w:r>
        <w:rPr>
          <w:rStyle w:val="VerbatimChar"/>
        </w:rPr>
        <w:t xml:space="preserve">HQ-INTERNAL(config)# router ospf 1</w:t>
      </w:r>
      <w:r>
        <w:br/>
      </w:r>
      <w:r>
        <w:rPr>
          <w:rStyle w:val="VerbatimChar"/>
        </w:rPr>
        <w:t xml:space="preserve">HQ-INTERNAL(config-router)# router-id 1.1.1.1</w:t>
      </w:r>
      <w:r>
        <w:br/>
      </w:r>
      <w:r>
        <w:rPr>
          <w:rStyle w:val="VerbatimChar"/>
        </w:rPr>
        <w:t xml:space="preserve">HQ-INTERNAL(config-router)# passive-interface default</w:t>
      </w:r>
      <w:r>
        <w:br/>
      </w:r>
      <w:r>
        <w:rPr>
          <w:rStyle w:val="VerbatimChar"/>
        </w:rPr>
        <w:t xml:space="preserve">HQ-INTERNAL(config-router)# no passive-interface gigabitEthernet 0/0</w:t>
      </w:r>
      <w:r>
        <w:br/>
      </w:r>
      <w:r>
        <w:rPr>
          <w:rStyle w:val="VerbatimChar"/>
        </w:rPr>
        <w:t xml:space="preserve">HQ-INTERNAL(config-router)# network 10.10.0.0 0.0.0.3 area 10</w:t>
      </w:r>
      <w:r>
        <w:br/>
      </w:r>
      <w:r>
        <w:rPr>
          <w:rStyle w:val="VerbatimChar"/>
        </w:rPr>
        <w:t xml:space="preserve">HQ-INTERNAL(config-router)# network 1.1.1.1 0.0.0.0 area 10</w:t>
      </w:r>
      <w:r>
        <w:br/>
      </w:r>
      <w:r>
        <w:rPr>
          <w:rStyle w:val="VerbatimChar"/>
        </w:rPr>
        <w:t xml:space="preserve">HQ-INTERNAL(config-router)# network 192.168.16.0 0.0.3.255 area 10</w:t>
      </w:r>
    </w:p>
    <w:bookmarkEnd w:id="38"/>
    <w:bookmarkStart w:id="39" w:name="r2-abr-hq"/>
    <w:p>
      <w:pPr>
        <w:pStyle w:val="Heading2"/>
      </w:pPr>
      <w:r>
        <w:t xml:space="preserve">R2 — ABR-HQ</w:t>
      </w:r>
    </w:p>
    <w:p>
      <w:pPr>
        <w:pStyle w:val="SourceCode"/>
      </w:pPr>
      <w:r>
        <w:rPr>
          <w:rStyle w:val="VerbatimChar"/>
        </w:rPr>
        <w:t xml:space="preserve">ABR-HQ(config)# router ospf 1</w:t>
      </w:r>
      <w:r>
        <w:br/>
      </w:r>
      <w:r>
        <w:rPr>
          <w:rStyle w:val="VerbatimChar"/>
        </w:rPr>
        <w:t xml:space="preserve">ABR-HQ(config-router)# router-id 2.2.2.2</w:t>
      </w:r>
      <w:r>
        <w:br/>
      </w:r>
      <w:r>
        <w:rPr>
          <w:rStyle w:val="VerbatimChar"/>
        </w:rPr>
        <w:t xml:space="preserve">ABR-HQ(config-router)# passive-interface default</w:t>
      </w:r>
      <w:r>
        <w:br/>
      </w:r>
      <w:r>
        <w:rPr>
          <w:rStyle w:val="VerbatimChar"/>
        </w:rPr>
        <w:t xml:space="preserve">ABR-HQ(config-router)# no passive-interface gigabitEthernet 0/0</w:t>
      </w:r>
      <w:r>
        <w:br/>
      </w:r>
      <w:r>
        <w:rPr>
          <w:rStyle w:val="VerbatimChar"/>
        </w:rPr>
        <w:t xml:space="preserve">ABR-HQ(config-router)# no passive-interface gigabitEthernet 0/1</w:t>
      </w:r>
      <w:r>
        <w:br/>
      </w:r>
      <w:r>
        <w:rPr>
          <w:rStyle w:val="VerbatimChar"/>
        </w:rPr>
        <w:t xml:space="preserve">ABR-HQ(config-router)# network 10.10.0.0 0.0.0.3 area 10</w:t>
      </w:r>
      <w:r>
        <w:br/>
      </w:r>
      <w:r>
        <w:rPr>
          <w:rStyle w:val="VerbatimChar"/>
        </w:rPr>
        <w:t xml:space="preserve">ABR-HQ(config-router)# network 10.0.0.0 0.0.0.255 area 0</w:t>
      </w:r>
      <w:r>
        <w:br/>
      </w:r>
      <w:r>
        <w:rPr>
          <w:rStyle w:val="VerbatimChar"/>
        </w:rPr>
        <w:t xml:space="preserve">ABR-HQ(config-router)# network 2.2.2.2 0.0.0.0 area 0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ip ospf interface brief</w:t>
      </w:r>
    </w:p>
    <w:p>
      <w:pPr>
        <w:pStyle w:val="FirstParagraph"/>
      </w:pPr>
      <w:r>
        <w:t xml:space="preserve">Соседство R1–R2 должно перейти в состояние Full.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задание-5.-настройка-backbone-area-0"/>
    <w:p>
      <w:pPr>
        <w:pStyle w:val="Heading1"/>
      </w:pPr>
      <w:r>
        <w:t xml:space="preserve">10. Задание 5. Настройка Backbone Area 0</w:t>
      </w:r>
    </w:p>
    <w:p>
      <w:pPr>
        <w:pStyle w:val="FirstParagraph"/>
      </w:pPr>
      <w:r>
        <w:t xml:space="preserve">Перед запуском OSPF задать Priority на общем Ethernet-сегменте.</w:t>
      </w:r>
    </w:p>
    <w:bookmarkStart w:id="41" w:name="r3-будущий-dr"/>
    <w:p>
      <w:pPr>
        <w:pStyle w:val="Heading2"/>
      </w:pPr>
      <w:r>
        <w:t xml:space="preserve">R3 — будущий DR</w:t>
      </w:r>
    </w:p>
    <w:p>
      <w:pPr>
        <w:pStyle w:val="SourceCode"/>
      </w:pPr>
      <w:r>
        <w:rPr>
          <w:rStyle w:val="VerbatimChar"/>
        </w:rPr>
        <w:t xml:space="preserve">CORE1(config)# interface gigabitEthernet 0/0</w:t>
      </w:r>
      <w:r>
        <w:br/>
      </w:r>
      <w:r>
        <w:rPr>
          <w:rStyle w:val="VerbatimChar"/>
        </w:rPr>
        <w:t xml:space="preserve">CORE1(config-if)# ip ospf priority 100</w:t>
      </w:r>
    </w:p>
    <w:bookmarkEnd w:id="41"/>
    <w:bookmarkStart w:id="42" w:name="r6-будущий-bdr"/>
    <w:p>
      <w:pPr>
        <w:pStyle w:val="Heading2"/>
      </w:pPr>
      <w:r>
        <w:t xml:space="preserve">R6 — будущий BDR</w:t>
      </w:r>
    </w:p>
    <w:p>
      <w:pPr>
        <w:pStyle w:val="SourceCode"/>
      </w:pPr>
      <w:r>
        <w:rPr>
          <w:rStyle w:val="VerbatimChar"/>
        </w:rPr>
        <w:t xml:space="preserve">CORE2(config)# interface gigabitEthernet 0/0</w:t>
      </w:r>
      <w:r>
        <w:br/>
      </w:r>
      <w:r>
        <w:rPr>
          <w:rStyle w:val="VerbatimChar"/>
        </w:rPr>
        <w:t xml:space="preserve">CORE2(config-if)# ip ospf priority 50</w:t>
      </w:r>
    </w:p>
    <w:bookmarkEnd w:id="42"/>
    <w:bookmarkStart w:id="43" w:name="r2-и-r4-drother"/>
    <w:p>
      <w:pPr>
        <w:pStyle w:val="Heading2"/>
      </w:pPr>
      <w:r>
        <w:t xml:space="preserve">R2 и R4 — DROTHER</w:t>
      </w:r>
    </w:p>
    <w:p>
      <w:pPr>
        <w:pStyle w:val="SourceCode"/>
      </w:pPr>
      <w:r>
        <w:rPr>
          <w:rStyle w:val="VerbatimChar"/>
        </w:rPr>
        <w:t xml:space="preserve">ABR-HQ(config)# interface gigabitEthernet 0/1</w:t>
      </w:r>
      <w:r>
        <w:br/>
      </w:r>
      <w:r>
        <w:rPr>
          <w:rStyle w:val="VerbatimChar"/>
        </w:rPr>
        <w:t xml:space="preserve">ABR-HQ(config-if)# ip ospf priority 0</w:t>
      </w:r>
    </w:p>
    <w:p>
      <w:pPr>
        <w:pStyle w:val="SourceCode"/>
      </w:pPr>
      <w:r>
        <w:rPr>
          <w:rStyle w:val="VerbatimChar"/>
        </w:rPr>
        <w:t xml:space="preserve">ABR-BR(config)# interface gigabitEthernet 0/1</w:t>
      </w:r>
      <w:r>
        <w:br/>
      </w:r>
      <w:r>
        <w:rPr>
          <w:rStyle w:val="VerbatimChar"/>
        </w:rPr>
        <w:t xml:space="preserve">ABR-BR(config-if)# ip ospf priority 0</w:t>
      </w:r>
    </w:p>
    <w:p>
      <w:pPr>
        <w:pStyle w:val="FirstParagraph"/>
      </w:pPr>
      <w:r>
        <w:t xml:space="preserve">Priority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исключает устройство из выборов DR и BDR.</w:t>
      </w:r>
    </w:p>
    <w:bookmarkEnd w:id="43"/>
    <w:bookmarkStart w:id="44" w:name="настройка-r3"/>
    <w:p>
      <w:pPr>
        <w:pStyle w:val="Heading2"/>
      </w:pPr>
      <w:r>
        <w:t xml:space="preserve">Настройка R3</w:t>
      </w:r>
    </w:p>
    <w:p>
      <w:pPr>
        <w:pStyle w:val="SourceCode"/>
      </w:pPr>
      <w:r>
        <w:rPr>
          <w:rStyle w:val="VerbatimChar"/>
        </w:rPr>
        <w:t xml:space="preserve">CORE1(config)# router ospf 1</w:t>
      </w:r>
      <w:r>
        <w:br/>
      </w:r>
      <w:r>
        <w:rPr>
          <w:rStyle w:val="VerbatimChar"/>
        </w:rPr>
        <w:t xml:space="preserve">CORE1(config-router)# router-id 3.3.3.3</w:t>
      </w:r>
      <w:r>
        <w:br/>
      </w:r>
      <w:r>
        <w:rPr>
          <w:rStyle w:val="VerbatimChar"/>
        </w:rPr>
        <w:t xml:space="preserve">CORE1(config-router)# passive-interface default</w:t>
      </w:r>
      <w:r>
        <w:br/>
      </w:r>
      <w:r>
        <w:rPr>
          <w:rStyle w:val="VerbatimChar"/>
        </w:rPr>
        <w:t xml:space="preserve">CORE1(config-router)# no passive-interface gigabitEthernet 0/0</w:t>
      </w:r>
      <w:r>
        <w:br/>
      </w:r>
      <w:r>
        <w:rPr>
          <w:rStyle w:val="VerbatimChar"/>
        </w:rPr>
        <w:t xml:space="preserve">CORE1(config-router)# network 10.0.0.0 0.0.0.255 area 0</w:t>
      </w:r>
      <w:r>
        <w:br/>
      </w:r>
      <w:r>
        <w:rPr>
          <w:rStyle w:val="VerbatimChar"/>
        </w:rPr>
        <w:t xml:space="preserve">CORE1(config-router)# network 3.3.3.3 0.0.0.0 area 0</w:t>
      </w:r>
    </w:p>
    <w:bookmarkEnd w:id="44"/>
    <w:bookmarkStart w:id="45" w:name="настройка-r6"/>
    <w:p>
      <w:pPr>
        <w:pStyle w:val="Heading2"/>
      </w:pPr>
      <w:r>
        <w:t xml:space="preserve">Настройка R6</w:t>
      </w:r>
    </w:p>
    <w:p>
      <w:pPr>
        <w:pStyle w:val="SourceCode"/>
      </w:pPr>
      <w:r>
        <w:rPr>
          <w:rStyle w:val="VerbatimChar"/>
        </w:rPr>
        <w:t xml:space="preserve">CORE2(config)# router ospf 1</w:t>
      </w:r>
      <w:r>
        <w:br/>
      </w:r>
      <w:r>
        <w:rPr>
          <w:rStyle w:val="VerbatimChar"/>
        </w:rPr>
        <w:t xml:space="preserve">CORE2(config-router)# router-id 6.6.6.6</w:t>
      </w:r>
      <w:r>
        <w:br/>
      </w:r>
      <w:r>
        <w:rPr>
          <w:rStyle w:val="VerbatimChar"/>
        </w:rPr>
        <w:t xml:space="preserve">CORE2(config-router)# passive-interface default</w:t>
      </w:r>
      <w:r>
        <w:br/>
      </w:r>
      <w:r>
        <w:rPr>
          <w:rStyle w:val="VerbatimChar"/>
        </w:rPr>
        <w:t xml:space="preserve">CORE2(config-router)# no passive-interface gigabitEthernet 0/0</w:t>
      </w:r>
      <w:r>
        <w:br/>
      </w:r>
      <w:r>
        <w:rPr>
          <w:rStyle w:val="VerbatimChar"/>
        </w:rPr>
        <w:t xml:space="preserve">CORE2(config-router)# network 10.0.0.0 0.0.0.255 area 0</w:t>
      </w:r>
      <w:r>
        <w:br/>
      </w:r>
      <w:r>
        <w:rPr>
          <w:rStyle w:val="VerbatimChar"/>
        </w:rPr>
        <w:t xml:space="preserve">CORE2(config-router)# network 6.6.6.6 0.0.0.0 area 0</w:t>
      </w:r>
    </w:p>
    <w:bookmarkEnd w:id="45"/>
    <w:bookmarkStart w:id="46" w:name="настройка-area-0-на-r4"/>
    <w:p>
      <w:pPr>
        <w:pStyle w:val="Heading2"/>
      </w:pPr>
      <w:r>
        <w:t xml:space="preserve">Настройка Area 0 на R4</w:t>
      </w:r>
    </w:p>
    <w:p>
      <w:pPr>
        <w:pStyle w:val="SourceCode"/>
      </w:pPr>
      <w:r>
        <w:rPr>
          <w:rStyle w:val="VerbatimChar"/>
        </w:rPr>
        <w:t xml:space="preserve">ABR-BR(config)# router ospf 1</w:t>
      </w:r>
      <w:r>
        <w:br/>
      </w:r>
      <w:r>
        <w:rPr>
          <w:rStyle w:val="VerbatimChar"/>
        </w:rPr>
        <w:t xml:space="preserve">ABR-BR(config-router)# router-id 4.4.4.4</w:t>
      </w:r>
      <w:r>
        <w:br/>
      </w:r>
      <w:r>
        <w:rPr>
          <w:rStyle w:val="VerbatimChar"/>
        </w:rPr>
        <w:t xml:space="preserve">ABR-BR(config-router)# passive-interface default</w:t>
      </w:r>
      <w:r>
        <w:br/>
      </w:r>
      <w:r>
        <w:rPr>
          <w:rStyle w:val="VerbatimChar"/>
        </w:rPr>
        <w:t xml:space="preserve">ABR-BR(config-router)# no passive-interface gigabitEthernet 0/0</w:t>
      </w:r>
      <w:r>
        <w:br/>
      </w:r>
      <w:r>
        <w:rPr>
          <w:rStyle w:val="VerbatimChar"/>
        </w:rPr>
        <w:t xml:space="preserve">ABR-BR(config-router)# no passive-interface gigabitEthernet 0/1</w:t>
      </w:r>
      <w:r>
        <w:br/>
      </w:r>
      <w:r>
        <w:rPr>
          <w:rStyle w:val="VerbatimChar"/>
        </w:rPr>
        <w:t xml:space="preserve">ABR-BR(config-router)# network 10.0.0.0 0.0.0.255 area 0</w:t>
      </w:r>
      <w:r>
        <w:br/>
      </w:r>
      <w:r>
        <w:rPr>
          <w:rStyle w:val="VerbatimChar"/>
        </w:rPr>
        <w:t xml:space="preserve">ABR-BR(config-router)# network 10.20.0.0 0.0.0.3 area 20</w:t>
      </w:r>
      <w:r>
        <w:br/>
      </w:r>
      <w:r>
        <w:rPr>
          <w:rStyle w:val="VerbatimChar"/>
        </w:rPr>
        <w:t xml:space="preserve">ABR-BR(config-router)# network 4.4.4.4 0.0.0.0 area 0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задание-6.-настройка-area-20"/>
    <w:p>
      <w:pPr>
        <w:pStyle w:val="Heading1"/>
      </w:pPr>
      <w:r>
        <w:t xml:space="preserve">11. Задание 6. Настройка Area 20</w:t>
      </w:r>
    </w:p>
    <w:p>
      <w:pPr>
        <w:pStyle w:val="FirstParagraph"/>
      </w:pPr>
      <w:r>
        <w:t xml:space="preserve">На R5:</w:t>
      </w:r>
    </w:p>
    <w:p>
      <w:pPr>
        <w:pStyle w:val="SourceCode"/>
      </w:pPr>
      <w:r>
        <w:rPr>
          <w:rStyle w:val="VerbatimChar"/>
        </w:rPr>
        <w:t xml:space="preserve">BR-INTERNAL(config)# router ospf 1</w:t>
      </w:r>
      <w:r>
        <w:br/>
      </w:r>
      <w:r>
        <w:rPr>
          <w:rStyle w:val="VerbatimChar"/>
        </w:rPr>
        <w:t xml:space="preserve">BR-INTERNAL(config-router)# router-id 5.5.5.5</w:t>
      </w:r>
      <w:r>
        <w:br/>
      </w:r>
      <w:r>
        <w:rPr>
          <w:rStyle w:val="VerbatimChar"/>
        </w:rPr>
        <w:t xml:space="preserve">BR-INTERNAL(config-router)# passive-interface default</w:t>
      </w:r>
      <w:r>
        <w:br/>
      </w:r>
      <w:r>
        <w:rPr>
          <w:rStyle w:val="VerbatimChar"/>
        </w:rPr>
        <w:t xml:space="preserve">BR-INTERNAL(config-router)# no passive-interface gigabitEthernet 0/0</w:t>
      </w:r>
      <w:r>
        <w:br/>
      </w:r>
      <w:r>
        <w:rPr>
          <w:rStyle w:val="VerbatimChar"/>
        </w:rPr>
        <w:t xml:space="preserve">BR-INTERNAL(config-router)# network 10.20.0.0 0.0.0.3 area 20</w:t>
      </w:r>
      <w:r>
        <w:br/>
      </w:r>
      <w:r>
        <w:rPr>
          <w:rStyle w:val="VerbatimChar"/>
        </w:rPr>
        <w:t xml:space="preserve">BR-INTERNAL(config-router)# network 5.5.5.5 0.0.0.0 area 20</w:t>
      </w:r>
      <w:r>
        <w:br/>
      </w:r>
      <w:r>
        <w:rPr>
          <w:rStyle w:val="VerbatimChar"/>
        </w:rPr>
        <w:t xml:space="preserve">BR-INTERNAL(config-router)# network 192.168.20.0 0.0.1.255 area 20</w:t>
      </w:r>
    </w:p>
    <w:p>
      <w:pPr>
        <w:pStyle w:val="FirstParagraph"/>
      </w:pPr>
      <w:r>
        <w:t xml:space="preserve">Проверить соседство:</w:t>
      </w:r>
    </w:p>
    <w:p>
      <w:pPr>
        <w:pStyle w:val="SourceCode"/>
      </w:pPr>
      <w:r>
        <w:rPr>
          <w:rStyle w:val="VerbatimChar"/>
        </w:rPr>
        <w:t xml:space="preserve">show ip ospf neighbor</w:t>
      </w:r>
    </w:p>
    <w:p>
      <w:pPr>
        <w:pStyle w:val="FirstParagraph"/>
      </w:pPr>
      <w:r>
        <w:t xml:space="preserve">На R5 должен появиться сосед с Router ID:</w:t>
      </w:r>
    </w:p>
    <w:p>
      <w:pPr>
        <w:pStyle w:val="SourceCode"/>
      </w:pPr>
      <w:r>
        <w:rPr>
          <w:rStyle w:val="VerbatimChar"/>
        </w:rPr>
        <w:t xml:space="preserve">4.4.4.4</w:t>
      </w:r>
    </w:p>
    <w:p>
      <w:pPr>
        <w:pStyle w:val="FirstParagraph"/>
      </w:pPr>
      <w:r>
        <w:t xml:space="preserve">Состояние соседства должно быть Full.</w:t>
      </w:r>
    </w:p>
    <w:p>
      <w:r>
        <w:pict>
          <v:rect style="width:0;height:1.5pt" o:hralign="center" o:hrstd="t" o:hr="t"/>
        </w:pict>
      </w:r>
    </w:p>
    <w:bookmarkEnd w:id="48"/>
    <w:bookmarkStart w:id="50" w:name="Xca717d6865c612473ecd77b1f1de69cc17e576e"/>
    <w:p>
      <w:pPr>
        <w:pStyle w:val="Heading1"/>
      </w:pPr>
      <w:r>
        <w:t xml:space="preserve">12. Задание 7. Определение ролей маршрутизаторов</w:t>
      </w:r>
    </w:p>
    <w:p>
      <w:pPr>
        <w:pStyle w:val="FirstParagraph"/>
      </w:pPr>
      <w:r>
        <w:t xml:space="preserve">На каждом маршрутизаторе выполнить:</w:t>
      </w:r>
    </w:p>
    <w:p>
      <w:pPr>
        <w:pStyle w:val="SourceCode"/>
      </w:pPr>
      <w:r>
        <w:rPr>
          <w:rStyle w:val="VerbatimChar"/>
        </w:rPr>
        <w:t xml:space="preserve">show ip ospf</w:t>
      </w:r>
      <w:r>
        <w:br/>
      </w:r>
      <w:r>
        <w:rPr>
          <w:rStyle w:val="VerbatimChar"/>
        </w:rPr>
        <w:t xml:space="preserve">show ip ospf interface brief</w:t>
      </w:r>
    </w:p>
    <w:p>
      <w:pPr>
        <w:pStyle w:val="FirstParagraph"/>
      </w:pPr>
      <w:r>
        <w:t xml:space="preserve">Заполнить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Маршрутизатор</w:t>
            </w:r>
          </w:p>
        </w:tc>
        <w:tc>
          <w:tcPr/>
          <w:p>
            <w:pPr>
              <w:pStyle w:val="Compact"/>
            </w:pPr>
            <w:r>
              <w:t xml:space="preserve">Интерфейсы Area 0</w:t>
            </w:r>
          </w:p>
        </w:tc>
        <w:tc>
          <w:tcPr/>
          <w:p>
            <w:pPr>
              <w:pStyle w:val="Compact"/>
            </w:pPr>
            <w:r>
              <w:t xml:space="preserve">Интерфейсы другой Area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Для каждой роли дать краткое пояснение:</w:t>
      </w:r>
    </w:p>
    <w:p>
      <w:pPr>
        <w:pStyle w:val="Compact"/>
        <w:numPr>
          <w:ilvl w:val="0"/>
          <w:numId w:val="1008"/>
        </w:numPr>
      </w:pPr>
      <w:r>
        <w:t xml:space="preserve">Internal Router;</w:t>
      </w:r>
    </w:p>
    <w:p>
      <w:pPr>
        <w:pStyle w:val="Compact"/>
        <w:numPr>
          <w:ilvl w:val="0"/>
          <w:numId w:val="1008"/>
        </w:numPr>
      </w:pPr>
      <w:r>
        <w:t xml:space="preserve">Backbone Router;</w:t>
      </w:r>
    </w:p>
    <w:p>
      <w:pPr>
        <w:pStyle w:val="Compact"/>
        <w:numPr>
          <w:ilvl w:val="0"/>
          <w:numId w:val="1008"/>
        </w:numPr>
      </w:pPr>
      <w:r>
        <w:t xml:space="preserve">ABR;</w:t>
      </w:r>
    </w:p>
    <w:p>
      <w:pPr>
        <w:pStyle w:val="Compact"/>
        <w:numPr>
          <w:ilvl w:val="0"/>
          <w:numId w:val="1008"/>
        </w:numPr>
      </w:pPr>
      <w:r>
        <w:t xml:space="preserve">ASBR.</w:t>
      </w:r>
    </w:p>
    <w:p>
      <w:pPr>
        <w:pStyle w:val="FirstParagraph"/>
      </w:pPr>
      <w:r>
        <w:t xml:space="preserve">В данной топологии ASBR не настраивается. Необходимо только объяснить, какое действие сделало бы маршрутизатор ASBR.</w:t>
      </w:r>
    </w:p>
    <w:bookmarkStart w:id="49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09"/>
        </w:numPr>
      </w:pPr>
      <w:r>
        <w:t xml:space="preserve">R1 — Internal Router Area 10;</w:t>
      </w:r>
    </w:p>
    <w:p>
      <w:pPr>
        <w:pStyle w:val="Compact"/>
        <w:numPr>
          <w:ilvl w:val="0"/>
          <w:numId w:val="1009"/>
        </w:numPr>
      </w:pPr>
      <w:r>
        <w:t xml:space="preserve">R2 — ABR и Backbone Router;</w:t>
      </w:r>
    </w:p>
    <w:p>
      <w:pPr>
        <w:pStyle w:val="Compact"/>
        <w:numPr>
          <w:ilvl w:val="0"/>
          <w:numId w:val="1009"/>
        </w:numPr>
      </w:pPr>
      <w:r>
        <w:t xml:space="preserve">R3 — Backbone Router;</w:t>
      </w:r>
    </w:p>
    <w:p>
      <w:pPr>
        <w:pStyle w:val="Compact"/>
        <w:numPr>
          <w:ilvl w:val="0"/>
          <w:numId w:val="1009"/>
        </w:numPr>
      </w:pPr>
      <w:r>
        <w:t xml:space="preserve">R4 — ABR и Backbone Router;</w:t>
      </w:r>
    </w:p>
    <w:p>
      <w:pPr>
        <w:pStyle w:val="Compact"/>
        <w:numPr>
          <w:ilvl w:val="0"/>
          <w:numId w:val="1009"/>
        </w:numPr>
      </w:pPr>
      <w:r>
        <w:t xml:space="preserve">R5 — Internal Router Area 20;</w:t>
      </w:r>
    </w:p>
    <w:p>
      <w:pPr>
        <w:pStyle w:val="Compact"/>
        <w:numPr>
          <w:ilvl w:val="0"/>
          <w:numId w:val="1009"/>
        </w:numPr>
      </w:pPr>
      <w:r>
        <w:t xml:space="preserve">R6 — Backbone Router.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задание-8.-проверка-маршрутов-o-и-o-ia"/>
    <w:p>
      <w:pPr>
        <w:pStyle w:val="Heading1"/>
      </w:pPr>
      <w:r>
        <w:t xml:space="preserve">13. Задание 8. Проверка маршрутов O и O IA</w:t>
      </w:r>
    </w:p>
    <w:p>
      <w:pPr>
        <w:pStyle w:val="FirstParagraph"/>
      </w:pPr>
      <w:r>
        <w:t xml:space="preserve">На R2 выполнить:</w:t>
      </w:r>
    </w:p>
    <w:p>
      <w:pPr>
        <w:pStyle w:val="SourceCode"/>
      </w:pPr>
      <w:r>
        <w:rPr>
          <w:rStyle w:val="VerbatimChar"/>
        </w:rPr>
        <w:t xml:space="preserve">show ip route ospf</w:t>
      </w:r>
    </w:p>
    <w:p>
      <w:pPr>
        <w:pStyle w:val="FirstParagraph"/>
      </w:pPr>
      <w:r>
        <w:t xml:space="preserve">Сети R1 внутри Area 10 должны отображаться как внутриобластные:</w:t>
      </w:r>
    </w:p>
    <w:p>
      <w:pPr>
        <w:pStyle w:val="SourceCode"/>
      </w:pPr>
      <w:r>
        <w:rPr>
          <w:rStyle w:val="VerbatimChar"/>
        </w:rPr>
        <w:t xml:space="preserve">O 192.168.16.0/24</w:t>
      </w:r>
      <w:r>
        <w:br/>
      </w:r>
      <w:r>
        <w:rPr>
          <w:rStyle w:val="VerbatimChar"/>
        </w:rPr>
        <w:t xml:space="preserve">O 192.168.17.0/24</w:t>
      </w:r>
      <w:r>
        <w:br/>
      </w:r>
      <w:r>
        <w:rPr>
          <w:rStyle w:val="VerbatimChar"/>
        </w:rPr>
        <w:t xml:space="preserve">O 192.168.18.0/24</w:t>
      </w:r>
      <w:r>
        <w:br/>
      </w:r>
      <w:r>
        <w:rPr>
          <w:rStyle w:val="VerbatimChar"/>
        </w:rPr>
        <w:t xml:space="preserve">O 192.168.19.0/24</w:t>
      </w:r>
    </w:p>
    <w:p>
      <w:pPr>
        <w:pStyle w:val="FirstParagraph"/>
      </w:pPr>
      <w:r>
        <w:t xml:space="preserve">Сети Area 20 на R2 должны отображаться как межобластные:</w:t>
      </w:r>
    </w:p>
    <w:p>
      <w:pPr>
        <w:pStyle w:val="SourceCode"/>
      </w:pPr>
      <w:r>
        <w:rPr>
          <w:rStyle w:val="VerbatimChar"/>
        </w:rPr>
        <w:t xml:space="preserve">O IA 192.168.20.0/24</w:t>
      </w:r>
      <w:r>
        <w:br/>
      </w:r>
      <w:r>
        <w:rPr>
          <w:rStyle w:val="VerbatimChar"/>
        </w:rPr>
        <w:t xml:space="preserve">O IA 192.168.21.0/24</w:t>
      </w:r>
    </w:p>
    <w:p>
      <w:pPr>
        <w:pStyle w:val="FirstParagraph"/>
      </w:pPr>
      <w:r>
        <w:t xml:space="preserve">На R5 выполнить:</w:t>
      </w:r>
    </w:p>
    <w:p>
      <w:pPr>
        <w:pStyle w:val="SourceCode"/>
      </w:pPr>
      <w:r>
        <w:rPr>
          <w:rStyle w:val="VerbatimChar"/>
        </w:rPr>
        <w:t xml:space="preserve">show ip route ospf</w:t>
      </w:r>
    </w:p>
    <w:p>
      <w:pPr>
        <w:pStyle w:val="FirstParagraph"/>
      </w:pPr>
      <w:r>
        <w:t xml:space="preserve">Сети Area 10 должны отображаться как</w:t>
      </w:r>
      <w:r>
        <w:t xml:space="preserve"> </w:t>
      </w:r>
      <w:r>
        <w:rPr>
          <w:rStyle w:val="VerbatimChar"/>
        </w:rPr>
        <w:t xml:space="preserve">O IA</w:t>
      </w:r>
      <w:r>
        <w:t xml:space="preserve">.</w:t>
      </w:r>
    </w:p>
    <w:p>
      <w:pPr>
        <w:pStyle w:val="BodyText"/>
      </w:pPr>
      <w:r>
        <w:t xml:space="preserve">Заполнить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Маршрутизатор</w:t>
            </w:r>
          </w:p>
        </w:tc>
        <w:tc>
          <w:tcPr/>
          <w:p>
            <w:pPr>
              <w:pStyle w:val="Compact"/>
            </w:pPr>
            <w:r>
              <w:t xml:space="preserve">Сеть</w:t>
            </w:r>
          </w:p>
        </w:tc>
        <w:tc>
          <w:tcPr/>
          <w:p>
            <w:pPr>
              <w:pStyle w:val="Compact"/>
            </w:pPr>
            <w:r>
              <w:t xml:space="preserve">Тип маршрута</w:t>
            </w:r>
          </w:p>
        </w:tc>
        <w:tc>
          <w:tcPr/>
          <w:p>
            <w:pPr>
              <w:pStyle w:val="Compact"/>
            </w:pPr>
            <w:r>
              <w:t xml:space="preserve">Объяснение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192.168.16.0/24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192.168.20.0/24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192.168.16.0/24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192.168.20.0/24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192.168.16.0/24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51" w:name="вопросы"/>
    <w:p>
      <w:pPr>
        <w:pStyle w:val="Heading3"/>
      </w:pPr>
      <w:r>
        <w:t xml:space="preserve">Вопросы</w:t>
      </w:r>
    </w:p>
    <w:p>
      <w:pPr>
        <w:pStyle w:val="Compact"/>
        <w:numPr>
          <w:ilvl w:val="0"/>
          <w:numId w:val="1010"/>
        </w:numPr>
      </w:pPr>
      <w:r>
        <w:t xml:space="preserve">Что означает код</w:t>
      </w:r>
      <w:r>
        <w:t xml:space="preserve"> </w:t>
      </w:r>
      <w:r>
        <w:rPr>
          <w:rStyle w:val="VerbatimChar"/>
        </w:rPr>
        <w:t xml:space="preserve">O</w:t>
      </w:r>
      <w:r>
        <w:t xml:space="preserve">?</w:t>
      </w:r>
    </w:p>
    <w:p>
      <w:pPr>
        <w:pStyle w:val="Compact"/>
        <w:numPr>
          <w:ilvl w:val="0"/>
          <w:numId w:val="1010"/>
        </w:numPr>
      </w:pPr>
      <w:r>
        <w:t xml:space="preserve">Что означает код</w:t>
      </w:r>
      <w:r>
        <w:t xml:space="preserve"> </w:t>
      </w:r>
      <w:r>
        <w:rPr>
          <w:rStyle w:val="VerbatimChar"/>
        </w:rPr>
        <w:t xml:space="preserve">O IA</w:t>
      </w:r>
      <w:r>
        <w:t xml:space="preserve">?</w:t>
      </w:r>
    </w:p>
    <w:p>
      <w:pPr>
        <w:pStyle w:val="Compact"/>
        <w:numPr>
          <w:ilvl w:val="0"/>
          <w:numId w:val="1010"/>
        </w:numPr>
      </w:pPr>
      <w:r>
        <w:t xml:space="preserve">Через какое устройство межобластной маршрут попадает в Area 0?</w:t>
      </w:r>
    </w:p>
    <w:p>
      <w:pPr>
        <w:pStyle w:val="Compact"/>
        <w:numPr>
          <w:ilvl w:val="0"/>
          <w:numId w:val="1010"/>
        </w:numPr>
      </w:pPr>
      <w:r>
        <w:t xml:space="preserve">Почему R2 видит сети Area 10 как</w:t>
      </w:r>
      <w:r>
        <w:t xml:space="preserve"> </w:t>
      </w:r>
      <w:r>
        <w:rPr>
          <w:rStyle w:val="VerbatimChar"/>
        </w:rPr>
        <w:t xml:space="preserve">O</w:t>
      </w:r>
      <w:r>
        <w:t xml:space="preserve">, а R5 — как</w:t>
      </w:r>
      <w:r>
        <w:t xml:space="preserve"> </w:t>
      </w:r>
      <w:r>
        <w:rPr>
          <w:rStyle w:val="VerbatimChar"/>
        </w:rPr>
        <w:t xml:space="preserve">O IA</w:t>
      </w:r>
      <w:r>
        <w:t xml:space="preserve">?</w:t>
      </w:r>
    </w:p>
    <w:p>
      <w:pPr>
        <w:pStyle w:val="Compact"/>
        <w:numPr>
          <w:ilvl w:val="0"/>
          <w:numId w:val="1010"/>
        </w:numPr>
      </w:pPr>
      <w:r>
        <w:t xml:space="preserve">Может ли маршрут быть</w:t>
      </w:r>
      <w:r>
        <w:t xml:space="preserve"> </w:t>
      </w:r>
      <w:r>
        <w:rPr>
          <w:rStyle w:val="VerbatimChar"/>
        </w:rPr>
        <w:t xml:space="preserve">O IA</w:t>
      </w:r>
      <w:r>
        <w:t xml:space="preserve"> </w:t>
      </w:r>
      <w:r>
        <w:t xml:space="preserve">внутри исходной области?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X3b13bae098c3b172ffa67b0e33f7486c82cfd2c"/>
    <w:p>
      <w:pPr>
        <w:pStyle w:val="Heading1"/>
      </w:pPr>
      <w:r>
        <w:t xml:space="preserve">14. Задание 9. Проверка межобластной связности</w:t>
      </w:r>
    </w:p>
    <w:p>
      <w:pPr>
        <w:pStyle w:val="FirstParagraph"/>
      </w:pPr>
      <w:r>
        <w:t xml:space="preserve">На R1 выполнить:</w:t>
      </w:r>
    </w:p>
    <w:p>
      <w:pPr>
        <w:pStyle w:val="SourceCode"/>
      </w:pPr>
      <w:r>
        <w:rPr>
          <w:rStyle w:val="VerbatimChar"/>
        </w:rPr>
        <w:t xml:space="preserve">ping 192.168.20.1 source 192.168.16.1</w:t>
      </w:r>
      <w:r>
        <w:br/>
      </w:r>
      <w:r>
        <w:rPr>
          <w:rStyle w:val="VerbatimChar"/>
        </w:rPr>
        <w:t xml:space="preserve">ping 192.168.21.1 source 192.168.17.1</w:t>
      </w:r>
      <w:r>
        <w:br/>
      </w:r>
      <w:r>
        <w:rPr>
          <w:rStyle w:val="VerbatimChar"/>
        </w:rPr>
        <w:t xml:space="preserve">traceroute 192.168.20.1</w:t>
      </w:r>
    </w:p>
    <w:p>
      <w:pPr>
        <w:pStyle w:val="FirstParagraph"/>
      </w:pPr>
      <w:r>
        <w:t xml:space="preserve">На R5:</w:t>
      </w:r>
    </w:p>
    <w:p>
      <w:pPr>
        <w:pStyle w:val="SourceCode"/>
      </w:pPr>
      <w:r>
        <w:rPr>
          <w:rStyle w:val="VerbatimChar"/>
        </w:rPr>
        <w:t xml:space="preserve">ping 192.168.16.1 source 192.168.20.1</w:t>
      </w:r>
      <w:r>
        <w:br/>
      </w:r>
      <w:r>
        <w:rPr>
          <w:rStyle w:val="VerbatimChar"/>
        </w:rPr>
        <w:t xml:space="preserve">ping 192.168.19.1 source 192.168.21.1</w:t>
      </w:r>
      <w:r>
        <w:br/>
      </w:r>
      <w:r>
        <w:rPr>
          <w:rStyle w:val="VerbatimChar"/>
        </w:rPr>
        <w:t xml:space="preserve">traceroute 192.168.16.1</w:t>
      </w:r>
    </w:p>
    <w:p>
      <w:pPr>
        <w:pStyle w:val="FirstParagraph"/>
      </w:pPr>
      <w:r>
        <w:t xml:space="preserve">Если команда с параметром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не поддерживается симулятором, использовать extended ping.</w:t>
      </w:r>
    </w:p>
    <w:bookmarkStart w:id="53" w:name="ожидаемый-путь"/>
    <w:p>
      <w:pPr>
        <w:pStyle w:val="Heading3"/>
      </w:pPr>
      <w:r>
        <w:t xml:space="preserve">Ожидаемый путь</w:t>
      </w:r>
    </w:p>
    <w:p>
      <w:pPr>
        <w:pStyle w:val="SourceCode"/>
      </w:pPr>
      <w:r>
        <w:rPr>
          <w:rStyle w:val="VerbatimChar"/>
        </w:rPr>
        <w:t xml:space="preserve">Area 10 → ABR-HQ → Area 0 → ABR-BR → Area 20</w:t>
      </w:r>
    </w:p>
    <w:p>
      <w:pPr>
        <w:pStyle w:val="FirstParagraph"/>
      </w:pPr>
      <w:r>
        <w:t xml:space="preserve">В отчете пояснить, почему обычная Area 10 не должна использоваться как транзитная область между Area 0 и Area 20.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задание-10.-анализ-type-3-summary-lsa"/>
    <w:p>
      <w:pPr>
        <w:pStyle w:val="Heading1"/>
      </w:pPr>
      <w:r>
        <w:t xml:space="preserve">15. Задание 10. Анализ Type 3 Summary LSA</w:t>
      </w:r>
    </w:p>
    <w:p>
      <w:pPr>
        <w:pStyle w:val="FirstParagraph"/>
      </w:pPr>
      <w:r>
        <w:t xml:space="preserve">На R3 или R5 выполнить:</w:t>
      </w:r>
    </w:p>
    <w:p>
      <w:pPr>
        <w:pStyle w:val="SourceCode"/>
      </w:pPr>
      <w:r>
        <w:rPr>
          <w:rStyle w:val="VerbatimChar"/>
        </w:rPr>
        <w:t xml:space="preserve">show ip ospf database summary</w:t>
      </w:r>
    </w:p>
    <w:p>
      <w:pPr>
        <w:pStyle w:val="FirstParagraph"/>
      </w:pPr>
      <w:r>
        <w:t xml:space="preserve">Найти записи для сетей:</w:t>
      </w:r>
    </w:p>
    <w:p>
      <w:pPr>
        <w:pStyle w:val="SourceCode"/>
      </w:pPr>
      <w:r>
        <w:rPr>
          <w:rStyle w:val="VerbatimChar"/>
        </w:rPr>
        <w:t xml:space="preserve">192.168.16.0</w:t>
      </w:r>
      <w:r>
        <w:br/>
      </w:r>
      <w:r>
        <w:rPr>
          <w:rStyle w:val="VerbatimChar"/>
        </w:rPr>
        <w:t xml:space="preserve">192.168.17.0</w:t>
      </w:r>
      <w:r>
        <w:br/>
      </w:r>
      <w:r>
        <w:rPr>
          <w:rStyle w:val="VerbatimChar"/>
        </w:rPr>
        <w:t xml:space="preserve">192.168.18.0</w:t>
      </w:r>
      <w:r>
        <w:br/>
      </w:r>
      <w:r>
        <w:rPr>
          <w:rStyle w:val="VerbatimChar"/>
        </w:rPr>
        <w:t xml:space="preserve">192.168.19.0</w:t>
      </w:r>
    </w:p>
    <w:p>
      <w:pPr>
        <w:pStyle w:val="FirstParagraph"/>
      </w:pPr>
      <w:r>
        <w:t xml:space="preserve">В отчете ответить:</w:t>
      </w:r>
    </w:p>
    <w:p>
      <w:pPr>
        <w:pStyle w:val="Compact"/>
        <w:numPr>
          <w:ilvl w:val="0"/>
          <w:numId w:val="1011"/>
        </w:numPr>
      </w:pPr>
      <w:r>
        <w:t xml:space="preserve">Кто создает Type 3 Summary LSA?</w:t>
      </w:r>
    </w:p>
    <w:p>
      <w:pPr>
        <w:pStyle w:val="Compact"/>
        <w:numPr>
          <w:ilvl w:val="0"/>
          <w:numId w:val="1011"/>
        </w:numPr>
      </w:pPr>
      <w:r>
        <w:t xml:space="preserve">Что Type 3 LSA сообщает другим областям?</w:t>
      </w:r>
    </w:p>
    <w:p>
      <w:pPr>
        <w:pStyle w:val="Compact"/>
        <w:numPr>
          <w:ilvl w:val="0"/>
          <w:numId w:val="1011"/>
        </w:numPr>
      </w:pPr>
      <w:r>
        <w:t xml:space="preserve">Означает ли слово Summary автоматическое объединение нескольких префиксов?</w:t>
      </w:r>
    </w:p>
    <w:p>
      <w:pPr>
        <w:pStyle w:val="Compact"/>
        <w:numPr>
          <w:ilvl w:val="0"/>
          <w:numId w:val="1011"/>
        </w:numPr>
      </w:pPr>
      <w:r>
        <w:t xml:space="preserve">Почему до ручной суммаризации видны отдельные</w:t>
      </w:r>
      <w:r>
        <w:t xml:space="preserve"> </w:t>
      </w:r>
      <w:r>
        <w:rPr>
          <w:rStyle w:val="VerbatimChar"/>
        </w:rPr>
        <w:t xml:space="preserve">/24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Чем Type 3 LSA отличается от Router LSA внутри области?</w:t>
      </w:r>
    </w:p>
    <w:p>
      <w:pPr>
        <w:pStyle w:val="FirstParagraph"/>
      </w:pPr>
      <w:r>
        <w:t xml:space="preserve">Поддержка команды зависит от версии Packet Tracer. В PNetLab или EVE-NG вывод обычно более полный.</w:t>
      </w:r>
    </w:p>
    <w:p>
      <w:r>
        <w:pict>
          <v:rect style="width:0;height:1.5pt" o:hralign="center" o:hrstd="t" o:hr="t"/>
        </w:pict>
      </w:r>
    </w:p>
    <w:bookmarkEnd w:id="55"/>
    <w:bookmarkStart w:id="57" w:name="задание-11.-исследование-dr-и-bdr"/>
    <w:p>
      <w:pPr>
        <w:pStyle w:val="Heading1"/>
      </w:pPr>
      <w:r>
        <w:t xml:space="preserve">16. Задание 11. Исследование DR и BDR</w:t>
      </w:r>
    </w:p>
    <w:p>
      <w:pPr>
        <w:pStyle w:val="FirstParagraph"/>
      </w:pPr>
      <w:r>
        <w:t xml:space="preserve">На маршрутизаторах Area 0 выполнить:</w:t>
      </w:r>
    </w:p>
    <w:p>
      <w:pPr>
        <w:pStyle w:val="SourceCode"/>
      </w:pP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ip ospf interface gigabitEthernet 0/0</w:t>
      </w:r>
    </w:p>
    <w:p>
      <w:pPr>
        <w:pStyle w:val="FirstParagraph"/>
      </w:pPr>
      <w:r>
        <w:t xml:space="preserve">На R2 и R4 номер интерфейса Area 0 может быть G0/1.</w:t>
      </w:r>
    </w:p>
    <w:p>
      <w:pPr>
        <w:pStyle w:val="BodyText"/>
      </w:pPr>
      <w:r>
        <w:t xml:space="preserve">Определить:</w:t>
      </w:r>
    </w:p>
    <w:p>
      <w:pPr>
        <w:pStyle w:val="Compact"/>
        <w:numPr>
          <w:ilvl w:val="0"/>
          <w:numId w:val="1012"/>
        </w:numPr>
      </w:pPr>
      <w:r>
        <w:t xml:space="preserve">DR;</w:t>
      </w:r>
    </w:p>
    <w:p>
      <w:pPr>
        <w:pStyle w:val="Compact"/>
        <w:numPr>
          <w:ilvl w:val="0"/>
          <w:numId w:val="1012"/>
        </w:numPr>
      </w:pPr>
      <w:r>
        <w:t xml:space="preserve">BDR;</w:t>
      </w:r>
    </w:p>
    <w:p>
      <w:pPr>
        <w:pStyle w:val="Compact"/>
        <w:numPr>
          <w:ilvl w:val="0"/>
          <w:numId w:val="1012"/>
        </w:numPr>
      </w:pPr>
      <w:r>
        <w:t xml:space="preserve">DROTHER;</w:t>
      </w:r>
    </w:p>
    <w:p>
      <w:pPr>
        <w:pStyle w:val="Compact"/>
        <w:numPr>
          <w:ilvl w:val="0"/>
          <w:numId w:val="1012"/>
        </w:numPr>
      </w:pPr>
      <w:r>
        <w:t xml:space="preserve">Priority каждого маршрутизатора;</w:t>
      </w:r>
    </w:p>
    <w:p>
      <w:pPr>
        <w:pStyle w:val="Compact"/>
        <w:numPr>
          <w:ilvl w:val="0"/>
          <w:numId w:val="1012"/>
        </w:numPr>
      </w:pPr>
      <w:r>
        <w:t xml:space="preserve">Router ID каждого маршрутизатора.</w:t>
      </w:r>
    </w:p>
    <w:p>
      <w:pPr>
        <w:pStyle w:val="FirstParagraph"/>
      </w:pPr>
      <w:r>
        <w:t xml:space="preserve">Ожидаемые роли: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Маршрутизатор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BDR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DROTHER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DROTHER</w:t>
            </w:r>
          </w:p>
        </w:tc>
      </w:tr>
    </w:tbl>
    <w:p>
      <w:pPr>
        <w:pStyle w:val="BodyText"/>
      </w:pPr>
      <w:r>
        <w:t xml:space="preserve">На R2 обратить внимание на соседства:</w:t>
      </w:r>
    </w:p>
    <w:p>
      <w:pPr>
        <w:pStyle w:val="Compact"/>
        <w:numPr>
          <w:ilvl w:val="0"/>
          <w:numId w:val="1013"/>
        </w:numPr>
      </w:pPr>
      <w:r>
        <w:t xml:space="preserve">с DR — состояние Full;</w:t>
      </w:r>
    </w:p>
    <w:p>
      <w:pPr>
        <w:pStyle w:val="Compact"/>
        <w:numPr>
          <w:ilvl w:val="0"/>
          <w:numId w:val="1013"/>
        </w:numPr>
      </w:pPr>
      <w:r>
        <w:t xml:space="preserve">с BDR — состояние Full;</w:t>
      </w:r>
    </w:p>
    <w:p>
      <w:pPr>
        <w:pStyle w:val="Compact"/>
        <w:numPr>
          <w:ilvl w:val="0"/>
          <w:numId w:val="1013"/>
        </w:numPr>
      </w:pPr>
      <w:r>
        <w:t xml:space="preserve">с другим DROTHER — может отображаться</w:t>
      </w:r>
      <w:r>
        <w:t xml:space="preserve"> </w:t>
      </w:r>
      <w:r>
        <w:rPr>
          <w:rStyle w:val="VerbatimChar"/>
        </w:rPr>
        <w:t xml:space="preserve">2-Way</w:t>
      </w:r>
      <w:r>
        <w:t xml:space="preserve">.</w:t>
      </w:r>
    </w:p>
    <w:bookmarkStart w:id="56" w:name="вопросы-1"/>
    <w:p>
      <w:pPr>
        <w:pStyle w:val="Heading3"/>
      </w:pPr>
      <w:r>
        <w:t xml:space="preserve">Вопросы</w:t>
      </w:r>
    </w:p>
    <w:p>
      <w:pPr>
        <w:pStyle w:val="Compact"/>
        <w:numPr>
          <w:ilvl w:val="0"/>
          <w:numId w:val="1014"/>
        </w:numPr>
      </w:pPr>
      <w:r>
        <w:t xml:space="preserve">Для чего выбирается DR?</w:t>
      </w:r>
    </w:p>
    <w:p>
      <w:pPr>
        <w:pStyle w:val="Compact"/>
        <w:numPr>
          <w:ilvl w:val="0"/>
          <w:numId w:val="1014"/>
        </w:numPr>
      </w:pPr>
      <w:r>
        <w:t xml:space="preserve">Для чего выбирается BDR?</w:t>
      </w:r>
    </w:p>
    <w:p>
      <w:pPr>
        <w:pStyle w:val="Compact"/>
        <w:numPr>
          <w:ilvl w:val="0"/>
          <w:numId w:val="1014"/>
        </w:numPr>
      </w:pPr>
      <w:r>
        <w:t xml:space="preserve">Почему DROTHER не формируют Full-соседство друг с другом?</w:t>
      </w:r>
    </w:p>
    <w:p>
      <w:pPr>
        <w:pStyle w:val="Compact"/>
        <w:numPr>
          <w:ilvl w:val="0"/>
          <w:numId w:val="1014"/>
        </w:numPr>
      </w:pPr>
      <w:r>
        <w:t xml:space="preserve">Является ли состояние</w:t>
      </w:r>
      <w:r>
        <w:t xml:space="preserve"> </w:t>
      </w:r>
      <w:r>
        <w:rPr>
          <w:rStyle w:val="VerbatimChar"/>
        </w:rPr>
        <w:t xml:space="preserve">2-Way</w:t>
      </w:r>
      <w:r>
        <w:t xml:space="preserve"> </w:t>
      </w:r>
      <w:r>
        <w:t xml:space="preserve">ошибкой в данном случае?</w:t>
      </w:r>
    </w:p>
    <w:p>
      <w:pPr>
        <w:pStyle w:val="Compact"/>
        <w:numPr>
          <w:ilvl w:val="0"/>
          <w:numId w:val="1014"/>
        </w:numPr>
      </w:pPr>
      <w:r>
        <w:t xml:space="preserve">Как Priority 0 влияет на выборы?</w:t>
      </w:r>
    </w:p>
    <w:p>
      <w:pPr>
        <w:pStyle w:val="Compact"/>
        <w:numPr>
          <w:ilvl w:val="0"/>
          <w:numId w:val="1014"/>
        </w:numPr>
      </w:pPr>
      <w:r>
        <w:t xml:space="preserve">Что сравнивается при одинаковом Priority?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X639fad7f2919d56d8e5e155bbc72edb40cbcff3"/>
    <w:p>
      <w:pPr>
        <w:pStyle w:val="Heading1"/>
      </w:pPr>
      <w:r>
        <w:t xml:space="preserve">17. Задание 12. Проверка отсутствия DR/BDR на Point-to-Point</w:t>
      </w:r>
    </w:p>
    <w:p>
      <w:pPr>
        <w:pStyle w:val="FirstParagraph"/>
      </w:pPr>
      <w:r>
        <w:t xml:space="preserve">Соединение R1–R2 является отдельным линком между двумя маршрутизаторами.</w:t>
      </w:r>
    </w:p>
    <w:p>
      <w:pPr>
        <w:pStyle w:val="BodyText"/>
      </w:pPr>
      <w:r>
        <w:t xml:space="preserve">На обоих концах настроить:</w:t>
      </w:r>
    </w:p>
    <w:p>
      <w:pPr>
        <w:pStyle w:val="SourceCode"/>
      </w:pPr>
      <w:r>
        <w:rPr>
          <w:rStyle w:val="VerbatimChar"/>
        </w:rPr>
        <w:t xml:space="preserve">HQ-INTERNAL(config)# interface gigabitEthernet 0/0</w:t>
      </w:r>
      <w:r>
        <w:br/>
      </w:r>
      <w:r>
        <w:rPr>
          <w:rStyle w:val="VerbatimChar"/>
        </w:rPr>
        <w:t xml:space="preserve">HQ-INTERNAL(config-if)# ip ospf network point-to-point</w:t>
      </w:r>
    </w:p>
    <w:p>
      <w:pPr>
        <w:pStyle w:val="SourceCode"/>
      </w:pPr>
      <w:r>
        <w:rPr>
          <w:rStyle w:val="VerbatimChar"/>
        </w:rPr>
        <w:t xml:space="preserve">ABR-HQ(config)# interface gigabitEthernet 0/0</w:t>
      </w:r>
      <w:r>
        <w:br/>
      </w:r>
      <w:r>
        <w:rPr>
          <w:rStyle w:val="VerbatimChar"/>
        </w:rPr>
        <w:t xml:space="preserve">ABR-HQ(config-if)# ip ospf network point-to-point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ospf interface gigabitEthernet 0/0</w:t>
      </w:r>
      <w:r>
        <w:br/>
      </w:r>
      <w:r>
        <w:rPr>
          <w:rStyle w:val="VerbatimChar"/>
        </w:rPr>
        <w:t xml:space="preserve">show ip ospf neighbor</w:t>
      </w:r>
    </w:p>
    <w:p>
      <w:pPr>
        <w:pStyle w:val="FirstParagraph"/>
      </w:pPr>
      <w:r>
        <w:t xml:space="preserve">Ожидаемый тип:</w:t>
      </w:r>
    </w:p>
    <w:p>
      <w:pPr>
        <w:pStyle w:val="SourceCode"/>
      </w:pPr>
      <w:r>
        <w:rPr>
          <w:rStyle w:val="VerbatimChar"/>
        </w:rPr>
        <w:t xml:space="preserve">Network Type POINT_TO_POINT</w:t>
      </w:r>
    </w:p>
    <w:p>
      <w:pPr>
        <w:pStyle w:val="FirstParagraph"/>
      </w:pPr>
      <w:r>
        <w:t xml:space="preserve">На данном соединении не должны выбираться DR и BDR.</w:t>
      </w:r>
    </w:p>
    <w:p>
      <w:pPr>
        <w:pStyle w:val="BodyText"/>
      </w:pPr>
      <w:r>
        <w:t xml:space="preserve">Аналогично перевести соединение R4–R5 в Point-to-Point.</w:t>
      </w:r>
    </w:p>
    <w:bookmarkStart w:id="58" w:name="сравнение"/>
    <w:p>
      <w:pPr>
        <w:pStyle w:val="Heading3"/>
      </w:pPr>
      <w:r>
        <w:t xml:space="preserve">Сравнение</w:t>
      </w:r>
    </w:p>
    <w:p>
      <w:pPr>
        <w:pStyle w:val="FirstParagraph"/>
      </w:pPr>
      <w:r>
        <w:t xml:space="preserve">Заполнить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Broadcast</w:t>
            </w:r>
          </w:p>
        </w:tc>
        <w:tc>
          <w:tcPr/>
          <w:p>
            <w:pPr>
              <w:pStyle w:val="Compact"/>
            </w:pPr>
            <w:r>
              <w:t xml:space="preserve">Point-to-Point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возможных соседей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Выбор DR/BDR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Типичный пример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Состояние соседства между двумя роутерами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1" w:name="X0399864b331cc2147da5be5f21eaacee649d142"/>
    <w:p>
      <w:pPr>
        <w:pStyle w:val="Heading1"/>
      </w:pPr>
      <w:r>
        <w:t xml:space="preserve">18. Задание 13. Исследование отсутствия DR preemption</w:t>
      </w:r>
    </w:p>
    <w:p>
      <w:pPr>
        <w:pStyle w:val="FirstParagraph"/>
      </w:pPr>
      <w:r>
        <w:t xml:space="preserve">На R4 изменить Priority:</w:t>
      </w:r>
    </w:p>
    <w:p>
      <w:pPr>
        <w:pStyle w:val="SourceCode"/>
      </w:pPr>
      <w:r>
        <w:rPr>
          <w:rStyle w:val="VerbatimChar"/>
        </w:rPr>
        <w:t xml:space="preserve">ABR-BR(config)# interface gigabitEthernet 0/1</w:t>
      </w:r>
      <w:r>
        <w:br/>
      </w:r>
      <w:r>
        <w:rPr>
          <w:rStyle w:val="VerbatimChar"/>
        </w:rPr>
        <w:t xml:space="preserve">ABR-BR(config-if)# ip ospf priority 200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ospf interface gigabitEthernet 0/1</w:t>
      </w:r>
      <w:r>
        <w:br/>
      </w:r>
      <w:r>
        <w:rPr>
          <w:rStyle w:val="VerbatimChar"/>
        </w:rPr>
        <w:t xml:space="preserve">show ip ospf neighbor</w:t>
      </w:r>
    </w:p>
    <w:bookmarkStart w:id="60" w:name="ожидаемый-результат-1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R4 не должен автоматически вытеснить текущий DR, несмотря на большее значение Priority.</w:t>
      </w:r>
    </w:p>
    <w:p>
      <w:pPr>
        <w:pStyle w:val="BodyText"/>
      </w:pPr>
      <w:r>
        <w:t xml:space="preserve">В отчете объяснить:</w:t>
      </w:r>
    </w:p>
    <w:p>
      <w:pPr>
        <w:pStyle w:val="Compact"/>
        <w:numPr>
          <w:ilvl w:val="0"/>
          <w:numId w:val="1015"/>
        </w:numPr>
      </w:pPr>
      <w:r>
        <w:t xml:space="preserve">почему OSPF не выполняет DR preemption;</w:t>
      </w:r>
    </w:p>
    <w:p>
      <w:pPr>
        <w:pStyle w:val="Compact"/>
        <w:numPr>
          <w:ilvl w:val="0"/>
          <w:numId w:val="1015"/>
        </w:numPr>
      </w:pPr>
      <w:r>
        <w:t xml:space="preserve">когда происходят новые выборы;</w:t>
      </w:r>
    </w:p>
    <w:p>
      <w:pPr>
        <w:pStyle w:val="Compact"/>
        <w:numPr>
          <w:ilvl w:val="0"/>
          <w:numId w:val="1015"/>
        </w:numPr>
      </w:pPr>
      <w:r>
        <w:t xml:space="preserve">почему сброс OSPF-процесса опасен в рабочей сети.</w:t>
      </w:r>
    </w:p>
    <w:p>
      <w:pPr>
        <w:pStyle w:val="FirstParagraph"/>
      </w:pPr>
      <w:r>
        <w:t xml:space="preserve">Для проведения новых выборов на учебном стенде можно выполнить:</w:t>
      </w:r>
    </w:p>
    <w:p>
      <w:pPr>
        <w:pStyle w:val="SourceCode"/>
      </w:pPr>
      <w:r>
        <w:rPr>
          <w:rStyle w:val="VerbatimChar"/>
        </w:rPr>
        <w:t xml:space="preserve">clear ip ospf process</w:t>
      </w:r>
    </w:p>
    <w:p>
      <w:pPr>
        <w:pStyle w:val="FirstParagraph"/>
      </w:pPr>
      <w:r>
        <w:t xml:space="preserve">Команду необходимо последовательно выполнить на маршрутизаторах общего сегмента либо временно выключить и включить их интерфейсы.</w:t>
      </w:r>
    </w:p>
    <w:p>
      <w:pPr>
        <w:pStyle w:val="BodyText"/>
      </w:pPr>
      <w:r>
        <w:t xml:space="preserve">После проверки вернуть исходные Priority:</w:t>
      </w:r>
    </w:p>
    <w:p>
      <w:pPr>
        <w:pStyle w:val="SourceCode"/>
      </w:pPr>
      <w:r>
        <w:rPr>
          <w:rStyle w:val="VerbatimChar"/>
        </w:rPr>
        <w:t xml:space="preserve">ABR-BR(config)# interface gigabitEthernet 0/1</w:t>
      </w:r>
      <w:r>
        <w:br/>
      </w:r>
      <w:r>
        <w:rPr>
          <w:rStyle w:val="VerbatimChar"/>
        </w:rPr>
        <w:t xml:space="preserve">ABR-BR(config-if)# ip ospf priority 0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X5b6aac99bb9e066d989a870062389059186a97a"/>
    <w:p>
      <w:pPr>
        <w:pStyle w:val="Heading1"/>
      </w:pPr>
      <w:r>
        <w:t xml:space="preserve">19. Задание 14. Настройка MD5-аутентификации OSPF</w:t>
      </w:r>
    </w:p>
    <w:p>
      <w:pPr>
        <w:pStyle w:val="FirstParagraph"/>
      </w:pPr>
      <w:r>
        <w:t xml:space="preserve">Аутентификация настраивается на соединении R1–R2.</w:t>
      </w:r>
    </w:p>
    <w:bookmarkStart w:id="63" w:name="на-r1-1"/>
    <w:p>
      <w:pPr>
        <w:pStyle w:val="Heading2"/>
      </w:pPr>
      <w:r>
        <w:t xml:space="preserve">На R1</w:t>
      </w:r>
    </w:p>
    <w:p>
      <w:pPr>
        <w:pStyle w:val="SourceCode"/>
      </w:pPr>
      <w:r>
        <w:rPr>
          <w:rStyle w:val="VerbatimChar"/>
        </w:rPr>
        <w:t xml:space="preserve">HQ-INTERNAL(config)# interface gigabitEthernet 0/0</w:t>
      </w:r>
      <w:r>
        <w:br/>
      </w:r>
      <w:r>
        <w:rPr>
          <w:rStyle w:val="VerbatimChar"/>
        </w:rPr>
        <w:t xml:space="preserve">HQ-INTERNAL(config-if)# ip ospf authentication message-digest</w:t>
      </w:r>
      <w:r>
        <w:br/>
      </w:r>
      <w:r>
        <w:rPr>
          <w:rStyle w:val="VerbatimChar"/>
        </w:rPr>
        <w:t xml:space="preserve">HQ-INTERNAL(config-if)# ip ospf message-digest-key 1 md5 OSPF-KEY</w:t>
      </w:r>
    </w:p>
    <w:p>
      <w:pPr>
        <w:pStyle w:val="FirstParagraph"/>
      </w:pPr>
      <w:r>
        <w:t xml:space="preserve">Пока соседняя сторона не настроена, проверить:</w:t>
      </w:r>
    </w:p>
    <w:p>
      <w:pPr>
        <w:pStyle w:val="SourceCode"/>
      </w:pPr>
      <w:r>
        <w:rPr>
          <w:rStyle w:val="VerbatimChar"/>
        </w:rPr>
        <w:t xml:space="preserve">show ip ospf neighbor</w:t>
      </w:r>
    </w:p>
    <w:bookmarkStart w:id="62" w:name="ожидаемый-результат-2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Соседство R1–R2 должно исчезнуть.</w:t>
      </w:r>
    </w:p>
    <w:bookmarkEnd w:id="62"/>
    <w:bookmarkEnd w:id="63"/>
    <w:bookmarkStart w:id="65" w:name="на-r2"/>
    <w:p>
      <w:pPr>
        <w:pStyle w:val="Heading2"/>
      </w:pPr>
      <w:r>
        <w:t xml:space="preserve">На R2</w:t>
      </w:r>
    </w:p>
    <w:p>
      <w:pPr>
        <w:pStyle w:val="SourceCode"/>
      </w:pPr>
      <w:r>
        <w:rPr>
          <w:rStyle w:val="VerbatimChar"/>
        </w:rPr>
        <w:t xml:space="preserve">ABR-HQ(config)# interface gigabitEthernet 0/0</w:t>
      </w:r>
      <w:r>
        <w:br/>
      </w:r>
      <w:r>
        <w:rPr>
          <w:rStyle w:val="VerbatimChar"/>
        </w:rPr>
        <w:t xml:space="preserve">ABR-HQ(config-if)# ip ospf authentication message-digest</w:t>
      </w:r>
      <w:r>
        <w:br/>
      </w:r>
      <w:r>
        <w:rPr>
          <w:rStyle w:val="VerbatimChar"/>
        </w:rPr>
        <w:t xml:space="preserve">ABR-HQ(config-if)# ip ospf message-digest-key 1 md5 OSPF-KEY</w:t>
      </w:r>
    </w:p>
    <w:p>
      <w:pPr>
        <w:pStyle w:val="FirstParagraph"/>
      </w:pPr>
      <w:r>
        <w:t xml:space="preserve">Повторно проверить:</w:t>
      </w:r>
    </w:p>
    <w:p>
      <w:pPr>
        <w:pStyle w:val="SourceCode"/>
      </w:pP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ip ospf interface gigabitEthernet 0/0</w:t>
      </w:r>
    </w:p>
    <w:bookmarkStart w:id="64" w:name="ожидаемый-результат-3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После совпадения типа аутентификации, номера ключа и значения ключа соседство возвращается в Full.</w:t>
      </w:r>
    </w:p>
    <w:p>
      <w:pPr>
        <w:pStyle w:val="BodyText"/>
      </w:pPr>
      <w:r>
        <w:t xml:space="preserve">В отчете объяснить:</w:t>
      </w:r>
    </w:p>
    <w:p>
      <w:pPr>
        <w:pStyle w:val="Compact"/>
        <w:numPr>
          <w:ilvl w:val="0"/>
          <w:numId w:val="1016"/>
        </w:numPr>
      </w:pPr>
      <w:r>
        <w:t xml:space="preserve">Что защищает OSPF-аутентификация?</w:t>
      </w:r>
    </w:p>
    <w:p>
      <w:pPr>
        <w:pStyle w:val="Compact"/>
        <w:numPr>
          <w:ilvl w:val="0"/>
          <w:numId w:val="1016"/>
        </w:numPr>
      </w:pPr>
      <w:r>
        <w:t xml:space="preserve">Шифруется ли пользовательский трафик?</w:t>
      </w:r>
    </w:p>
    <w:p>
      <w:pPr>
        <w:pStyle w:val="Compact"/>
        <w:numPr>
          <w:ilvl w:val="0"/>
          <w:numId w:val="1016"/>
        </w:numPr>
      </w:pPr>
      <w:r>
        <w:t xml:space="preserve">Заменяет ли OSPF-аутентификация IPsec?</w:t>
      </w:r>
    </w:p>
    <w:p>
      <w:pPr>
        <w:pStyle w:val="Compact"/>
        <w:numPr>
          <w:ilvl w:val="0"/>
          <w:numId w:val="1016"/>
        </w:numPr>
      </w:pPr>
      <w:r>
        <w:t xml:space="preserve">Какие параметры должны совпадать?</w:t>
      </w:r>
    </w:p>
    <w:p>
      <w:pPr>
        <w:pStyle w:val="Compact"/>
        <w:numPr>
          <w:ilvl w:val="0"/>
          <w:numId w:val="1016"/>
        </w:numPr>
      </w:pPr>
      <w:r>
        <w:t xml:space="preserve">Почему MD5 используется только как совместимый учебный вариант?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68" w:name="X4b6207569e59506acd3e700459c0a0eea94b014"/>
    <w:p>
      <w:pPr>
        <w:pStyle w:val="Heading1"/>
      </w:pPr>
      <w:r>
        <w:t xml:space="preserve">20. Задание 15. Диагностика неправильного ключа</w:t>
      </w:r>
    </w:p>
    <w:p>
      <w:pPr>
        <w:pStyle w:val="FirstParagraph"/>
      </w:pPr>
      <w:r>
        <w:t xml:space="preserve">На R2 временно изменить ключ:</w:t>
      </w:r>
    </w:p>
    <w:p>
      <w:pPr>
        <w:pStyle w:val="SourceCode"/>
      </w:pPr>
      <w:r>
        <w:rPr>
          <w:rStyle w:val="VerbatimChar"/>
        </w:rPr>
        <w:t xml:space="preserve">ABR-HQ(config)# interface gigabitEthernet 0/0</w:t>
      </w:r>
      <w:r>
        <w:br/>
      </w:r>
      <w:r>
        <w:rPr>
          <w:rStyle w:val="VerbatimChar"/>
        </w:rPr>
        <w:t xml:space="preserve">ABR-HQ(config-if)# ip ospf message-digest-key 1 md5 WRONG-KEY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logging</w:t>
      </w:r>
    </w:p>
    <w:bookmarkStart w:id="67" w:name="ожидаемый-результат-4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Соседство R1–R2 прекращает работу из-за несовпадения ключей.</w:t>
      </w:r>
    </w:p>
    <w:p>
      <w:pPr>
        <w:pStyle w:val="BodyText"/>
      </w:pPr>
      <w:r>
        <w:t xml:space="preserve">Исправить:</w:t>
      </w:r>
    </w:p>
    <w:p>
      <w:pPr>
        <w:pStyle w:val="SourceCode"/>
      </w:pPr>
      <w:r>
        <w:rPr>
          <w:rStyle w:val="VerbatimChar"/>
        </w:rPr>
        <w:t xml:space="preserve">ABR-HQ(config)# interface gigabitEthernet 0/0</w:t>
      </w:r>
      <w:r>
        <w:br/>
      </w:r>
      <w:r>
        <w:rPr>
          <w:rStyle w:val="VerbatimChar"/>
        </w:rPr>
        <w:t xml:space="preserve">ABR-HQ(config-if)# ip ospf message-digest-key 1 md5 OSPF-KEY</w:t>
      </w:r>
    </w:p>
    <w:p>
      <w:pPr>
        <w:pStyle w:val="FirstParagraph"/>
      </w:pPr>
      <w:r>
        <w:t xml:space="preserve">Проверить восстановление Full.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Xae41a458dc090457a4f96e8907b549c61a57b0c"/>
    <w:p>
      <w:pPr>
        <w:pStyle w:val="Heading1"/>
      </w:pPr>
      <w:r>
        <w:t xml:space="preserve">21. Задание 16. Суммаризация маршрутов Area 10</w:t>
      </w:r>
    </w:p>
    <w:p>
      <w:pPr>
        <w:pStyle w:val="FirstParagraph"/>
      </w:pPr>
      <w:r>
        <w:t xml:space="preserve">До суммаризации на R5 выполнить:</w:t>
      </w:r>
    </w:p>
    <w:p>
      <w:pPr>
        <w:pStyle w:val="SourceCode"/>
      </w:pPr>
      <w:r>
        <w:rPr>
          <w:rStyle w:val="VerbatimChar"/>
        </w:rPr>
        <w:t xml:space="preserve">show ip route ospf</w:t>
      </w:r>
    </w:p>
    <w:p>
      <w:pPr>
        <w:pStyle w:val="FirstParagraph"/>
      </w:pPr>
      <w:r>
        <w:t xml:space="preserve">Зафиксировать четыре маршрута:</w:t>
      </w:r>
    </w:p>
    <w:p>
      <w:pPr>
        <w:pStyle w:val="SourceCode"/>
      </w:pPr>
      <w:r>
        <w:rPr>
          <w:rStyle w:val="VerbatimChar"/>
        </w:rPr>
        <w:t xml:space="preserve">O IA 192.168.16.0/24</w:t>
      </w:r>
      <w:r>
        <w:br/>
      </w:r>
      <w:r>
        <w:rPr>
          <w:rStyle w:val="VerbatimChar"/>
        </w:rPr>
        <w:t xml:space="preserve">O IA 192.168.17.0/24</w:t>
      </w:r>
      <w:r>
        <w:br/>
      </w:r>
      <w:r>
        <w:rPr>
          <w:rStyle w:val="VerbatimChar"/>
        </w:rPr>
        <w:t xml:space="preserve">O IA 192.168.18.0/24</w:t>
      </w:r>
      <w:r>
        <w:br/>
      </w:r>
      <w:r>
        <w:rPr>
          <w:rStyle w:val="VerbatimChar"/>
        </w:rPr>
        <w:t xml:space="preserve">O IA 192.168.19.0/24</w:t>
      </w:r>
    </w:p>
    <w:p>
      <w:pPr>
        <w:pStyle w:val="FirstParagraph"/>
      </w:pPr>
      <w:r>
        <w:t xml:space="preserve">На ABR-HQ настроить:</w:t>
      </w:r>
    </w:p>
    <w:p>
      <w:pPr>
        <w:pStyle w:val="SourceCode"/>
      </w:pPr>
      <w:r>
        <w:rPr>
          <w:rStyle w:val="VerbatimChar"/>
        </w:rPr>
        <w:t xml:space="preserve">ABR-HQ(config)# router ospf 1</w:t>
      </w:r>
      <w:r>
        <w:br/>
      </w:r>
      <w:r>
        <w:rPr>
          <w:rStyle w:val="VerbatimChar"/>
        </w:rPr>
        <w:t xml:space="preserve">ABR-HQ(config-router)# area 10 range 192.168.16.0 255.255.252.0</w:t>
      </w:r>
    </w:p>
    <w:p>
      <w:pPr>
        <w:pStyle w:val="FirstParagraph"/>
      </w:pPr>
      <w:r>
        <w:t xml:space="preserve">На R5 повторно выполнить:</w:t>
      </w:r>
    </w:p>
    <w:p>
      <w:pPr>
        <w:pStyle w:val="SourceCode"/>
      </w:pPr>
      <w:r>
        <w:rPr>
          <w:rStyle w:val="VerbatimChar"/>
        </w:rPr>
        <w:t xml:space="preserve">show ip route ospf</w:t>
      </w:r>
      <w:r>
        <w:br/>
      </w:r>
      <w:r>
        <w:rPr>
          <w:rStyle w:val="VerbatimChar"/>
        </w:rPr>
        <w:t xml:space="preserve">show ip route 192.168.16.0</w:t>
      </w:r>
    </w:p>
    <w:bookmarkStart w:id="69" w:name="ожидаемый-результат-5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Вместо четырех отдельных межобластных маршрутов должен появиться один:</w:t>
      </w:r>
    </w:p>
    <w:p>
      <w:pPr>
        <w:pStyle w:val="SourceCode"/>
      </w:pPr>
      <w:r>
        <w:rPr>
          <w:rStyle w:val="VerbatimChar"/>
        </w:rPr>
        <w:t xml:space="preserve">O IA 192.168.16.0/22</w:t>
      </w:r>
    </w:p>
    <w:p>
      <w:pPr>
        <w:pStyle w:val="FirstParagraph"/>
      </w:pPr>
      <w:r>
        <w:t xml:space="preserve">Внутри Area 10 подробные маршруты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должны сохраниться.</w:t>
      </w:r>
    </w:p>
    <w:p>
      <w:pPr>
        <w:pStyle w:val="BodyText"/>
      </w:pPr>
      <w:r>
        <w:t xml:space="preserve">Проверить это на R2:</w:t>
      </w:r>
    </w:p>
    <w:p>
      <w:pPr>
        <w:pStyle w:val="SourceCode"/>
      </w:pPr>
      <w:r>
        <w:rPr>
          <w:rStyle w:val="VerbatimChar"/>
        </w:rPr>
        <w:t xml:space="preserve">show ip route ospf</w:t>
      </w:r>
    </w:p>
    <w:bookmarkEnd w:id="69"/>
    <w:bookmarkStart w:id="70" w:name="вопросы-2"/>
    <w:p>
      <w:pPr>
        <w:pStyle w:val="Heading3"/>
      </w:pPr>
      <w:r>
        <w:t xml:space="preserve">Вопросы</w:t>
      </w:r>
    </w:p>
    <w:p>
      <w:pPr>
        <w:pStyle w:val="Compact"/>
        <w:numPr>
          <w:ilvl w:val="0"/>
          <w:numId w:val="1017"/>
        </w:numPr>
      </w:pPr>
      <w:r>
        <w:t xml:space="preserve">На каком маршрутизаторе настраивается</w:t>
      </w:r>
      <w:r>
        <w:t xml:space="preserve"> </w:t>
      </w:r>
      <w:r>
        <w:rPr>
          <w:rStyle w:val="VerbatimChar"/>
        </w:rPr>
        <w:t xml:space="preserve">area 10 range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Почему суммаризация не настраивается на R1?</w:t>
      </w:r>
    </w:p>
    <w:p>
      <w:pPr>
        <w:pStyle w:val="Compact"/>
        <w:numPr>
          <w:ilvl w:val="0"/>
          <w:numId w:val="1017"/>
        </w:numPr>
      </w:pPr>
      <w:r>
        <w:t xml:space="preserve">Где сохраняются подробные маршруты?</w:t>
      </w:r>
    </w:p>
    <w:p>
      <w:pPr>
        <w:pStyle w:val="Compact"/>
        <w:numPr>
          <w:ilvl w:val="0"/>
          <w:numId w:val="1017"/>
        </w:numPr>
      </w:pPr>
      <w:r>
        <w:t xml:space="preserve">В какой области появляется summary?</w:t>
      </w:r>
    </w:p>
    <w:p>
      <w:pPr>
        <w:pStyle w:val="Compact"/>
        <w:numPr>
          <w:ilvl w:val="0"/>
          <w:numId w:val="1017"/>
        </w:numPr>
      </w:pPr>
      <w:r>
        <w:t xml:space="preserve">Почему результат нужно проверять на маршрутизаторе другой области?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Xf128a85de4d615db96abd38e44c2ec568873ee6"/>
    <w:p>
      <w:pPr>
        <w:pStyle w:val="Heading1"/>
      </w:pPr>
      <w:r>
        <w:t xml:space="preserve">22. Задание 17. Проверка границ суммарного маршрута</w:t>
      </w:r>
    </w:p>
    <w:p>
      <w:pPr>
        <w:pStyle w:val="FirstParagraph"/>
      </w:pPr>
      <w:r>
        <w:t xml:space="preserve">Для маршрута:</w:t>
      </w:r>
    </w:p>
    <w:p>
      <w:pPr>
        <w:pStyle w:val="SourceCode"/>
      </w:pPr>
      <w:r>
        <w:rPr>
          <w:rStyle w:val="VerbatimChar"/>
        </w:rPr>
        <w:t xml:space="preserve">192.168.16.0/22</w:t>
      </w:r>
    </w:p>
    <w:p>
      <w:pPr>
        <w:pStyle w:val="FirstParagraph"/>
      </w:pPr>
      <w:r>
        <w:t xml:space="preserve">Определить:</w:t>
      </w:r>
    </w:p>
    <w:p>
      <w:pPr>
        <w:pStyle w:val="Compact"/>
        <w:numPr>
          <w:ilvl w:val="0"/>
          <w:numId w:val="1018"/>
        </w:numPr>
      </w:pPr>
      <w:r>
        <w:t xml:space="preserve">маску;</w:t>
      </w:r>
    </w:p>
    <w:p>
      <w:pPr>
        <w:pStyle w:val="Compact"/>
        <w:numPr>
          <w:ilvl w:val="0"/>
          <w:numId w:val="1018"/>
        </w:numPr>
      </w:pPr>
      <w:r>
        <w:t xml:space="preserve">wildcard mask;</w:t>
      </w:r>
    </w:p>
    <w:p>
      <w:pPr>
        <w:pStyle w:val="Compact"/>
        <w:numPr>
          <w:ilvl w:val="0"/>
          <w:numId w:val="1018"/>
        </w:numPr>
      </w:pPr>
      <w:r>
        <w:t xml:space="preserve">первый адрес;</w:t>
      </w:r>
    </w:p>
    <w:p>
      <w:pPr>
        <w:pStyle w:val="Compact"/>
        <w:numPr>
          <w:ilvl w:val="0"/>
          <w:numId w:val="1018"/>
        </w:numPr>
      </w:pPr>
      <w:r>
        <w:t xml:space="preserve">последний адрес;</w:t>
      </w:r>
    </w:p>
    <w:p>
      <w:pPr>
        <w:pStyle w:val="Compact"/>
        <w:numPr>
          <w:ilvl w:val="0"/>
          <w:numId w:val="1018"/>
        </w:numPr>
      </w:pPr>
      <w:r>
        <w:t xml:space="preserve">broadcast;</w:t>
      </w:r>
    </w:p>
    <w:p>
      <w:pPr>
        <w:pStyle w:val="Compact"/>
        <w:numPr>
          <w:ilvl w:val="0"/>
          <w:numId w:val="1018"/>
        </w:numPr>
      </w:pPr>
      <w:r>
        <w:t xml:space="preserve">входящие сети</w:t>
      </w:r>
      <w:r>
        <w:t xml:space="preserve"> </w:t>
      </w:r>
      <w:r>
        <w:rPr>
          <w:rStyle w:val="VerbatimChar"/>
        </w:rPr>
        <w:t xml:space="preserve">/24</w:t>
      </w:r>
      <w:r>
        <w:t xml:space="preserve">.</w:t>
      </w:r>
    </w:p>
    <w:p>
      <w:pPr>
        <w:pStyle w:val="FirstParagraph"/>
      </w:pPr>
      <w:r>
        <w:t xml:space="preserve">Заполнить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Суммарная сеть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Wildcard mask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Первый адрес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Последний адрес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Broadcast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Первая сеть /24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Последняя сеть /24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Проверить доступность:</w:t>
      </w:r>
    </w:p>
    <w:p>
      <w:pPr>
        <w:pStyle w:val="SourceCode"/>
      </w:pPr>
      <w:r>
        <w:rPr>
          <w:rStyle w:val="VerbatimChar"/>
        </w:rPr>
        <w:t xml:space="preserve">R5# ping 192.168.16.1</w:t>
      </w:r>
      <w:r>
        <w:br/>
      </w:r>
      <w:r>
        <w:rPr>
          <w:rStyle w:val="VerbatimChar"/>
        </w:rPr>
        <w:t xml:space="preserve">R5# ping 192.168.17.1</w:t>
      </w:r>
      <w:r>
        <w:br/>
      </w:r>
      <w:r>
        <w:rPr>
          <w:rStyle w:val="VerbatimChar"/>
        </w:rPr>
        <w:t xml:space="preserve">R5# ping 192.168.18.1</w:t>
      </w:r>
      <w:r>
        <w:br/>
      </w:r>
      <w:r>
        <w:rPr>
          <w:rStyle w:val="VerbatimChar"/>
        </w:rPr>
        <w:t xml:space="preserve">R5# ping 192.168.19.1</w:t>
      </w:r>
    </w:p>
    <w:p>
      <w:r>
        <w:pict>
          <v:rect style="width:0;height:1.5pt" o:hralign="center" o:hrstd="t" o:hr="t"/>
        </w:pict>
      </w:r>
    </w:p>
    <w:bookmarkEnd w:id="72"/>
    <w:bookmarkStart w:id="73" w:name="задание-18.-исследование-null0"/>
    <w:p>
      <w:pPr>
        <w:pStyle w:val="Heading1"/>
      </w:pPr>
      <w:r>
        <w:t xml:space="preserve">23. Задание 18. Исследование Null0</w:t>
      </w:r>
    </w:p>
    <w:p>
      <w:pPr>
        <w:pStyle w:val="FirstParagraph"/>
      </w:pPr>
      <w:r>
        <w:t xml:space="preserve">После настройки суммаризации на ABR-HQ выполнить:</w:t>
      </w:r>
    </w:p>
    <w:p>
      <w:pPr>
        <w:pStyle w:val="SourceCode"/>
      </w:pPr>
      <w:r>
        <w:rPr>
          <w:rStyle w:val="VerbatimChar"/>
        </w:rPr>
        <w:t xml:space="preserve">show ip route 192.168.16.0</w:t>
      </w:r>
      <w:r>
        <w:br/>
      </w:r>
      <w:r>
        <w:rPr>
          <w:rStyle w:val="VerbatimChar"/>
        </w:rPr>
        <w:t xml:space="preserve">show ip route | include Null0</w:t>
      </w:r>
    </w:p>
    <w:p>
      <w:pPr>
        <w:pStyle w:val="FirstParagraph"/>
      </w:pPr>
      <w:r>
        <w:t xml:space="preserve">В зависимости от версии IOS может появиться локальный discard route для суммарного префикса.</w:t>
      </w:r>
    </w:p>
    <w:p>
      <w:pPr>
        <w:pStyle w:val="BodyText"/>
      </w:pPr>
      <w:r>
        <w:t xml:space="preserve">В отчете объяснить:</w:t>
      </w:r>
    </w:p>
    <w:p>
      <w:pPr>
        <w:pStyle w:val="Compact"/>
        <w:numPr>
          <w:ilvl w:val="0"/>
          <w:numId w:val="1019"/>
        </w:numPr>
      </w:pPr>
      <w:r>
        <w:t xml:space="preserve">Для чего создается маршрут к Null0?</w:t>
      </w:r>
    </w:p>
    <w:p>
      <w:pPr>
        <w:pStyle w:val="Compact"/>
        <w:numPr>
          <w:ilvl w:val="0"/>
          <w:numId w:val="1019"/>
        </w:numPr>
      </w:pPr>
      <w:r>
        <w:t xml:space="preserve">Что произойдет с пакетом к отсутствующей подсети внутри summary?</w:t>
      </w:r>
    </w:p>
    <w:p>
      <w:pPr>
        <w:pStyle w:val="Compact"/>
        <w:numPr>
          <w:ilvl w:val="0"/>
          <w:numId w:val="1019"/>
        </w:numPr>
      </w:pPr>
      <w:r>
        <w:t xml:space="preserve">Как Null0 предотвращает маршрутную петлю?</w:t>
      </w:r>
    </w:p>
    <w:p>
      <w:pPr>
        <w:pStyle w:val="Compact"/>
        <w:numPr>
          <w:ilvl w:val="0"/>
          <w:numId w:val="1019"/>
        </w:numPr>
      </w:pPr>
      <w:r>
        <w:t xml:space="preserve">Почему слишком широкий summary может привести к blackhole?</w:t>
      </w:r>
    </w:p>
    <w:p>
      <w:pPr>
        <w:pStyle w:val="Compact"/>
        <w:numPr>
          <w:ilvl w:val="0"/>
          <w:numId w:val="1019"/>
        </w:numPr>
      </w:pPr>
      <w:r>
        <w:t xml:space="preserve">Почему сначала требуется правильный адресный план, а уже затем суммаризация?</w:t>
      </w:r>
    </w:p>
    <w:p>
      <w:r>
        <w:pict>
          <v:rect style="width:0;height:1.5pt" o:hralign="center" o:hrstd="t" o:hr="t"/>
        </w:pict>
      </w:r>
    </w:p>
    <w:bookmarkEnd w:id="73"/>
    <w:bookmarkStart w:id="75" w:name="задание-19.-ошибка-area-id"/>
    <w:p>
      <w:pPr>
        <w:pStyle w:val="Heading1"/>
      </w:pPr>
      <w:r>
        <w:t xml:space="preserve">24. Задание 19. Ошибка Area ID</w:t>
      </w:r>
    </w:p>
    <w:p>
      <w:pPr>
        <w:pStyle w:val="FirstParagraph"/>
      </w:pPr>
      <w:r>
        <w:t xml:space="preserve">На R5 намеренно перенести соединение с R4 в неправильную область.</w:t>
      </w:r>
    </w:p>
    <w:p>
      <w:pPr>
        <w:pStyle w:val="BodyText"/>
      </w:pPr>
      <w:r>
        <w:t xml:space="preserve">Удалить правильную network-команду:</w:t>
      </w:r>
    </w:p>
    <w:p>
      <w:pPr>
        <w:pStyle w:val="SourceCode"/>
      </w:pPr>
      <w:r>
        <w:rPr>
          <w:rStyle w:val="VerbatimChar"/>
        </w:rPr>
        <w:t xml:space="preserve">BR-INTERNAL(config)# router ospf 1</w:t>
      </w:r>
      <w:r>
        <w:br/>
      </w:r>
      <w:r>
        <w:rPr>
          <w:rStyle w:val="VerbatimChar"/>
        </w:rPr>
        <w:t xml:space="preserve">BR-INTERNAL(config-router)# no network 10.20.0.0 0.0.0.3 area 20</w:t>
      </w:r>
      <w:r>
        <w:br/>
      </w:r>
      <w:r>
        <w:rPr>
          <w:rStyle w:val="VerbatimChar"/>
        </w:rPr>
        <w:t xml:space="preserve">BR-INTERNAL(config-router)# network 10.20.0.0 0.0.0.3 area 10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ip ospf interface brief</w:t>
      </w:r>
      <w:r>
        <w:br/>
      </w:r>
      <w:r>
        <w:rPr>
          <w:rStyle w:val="VerbatimChar"/>
        </w:rPr>
        <w:t xml:space="preserve">show running-config | section router ospf</w:t>
      </w:r>
    </w:p>
    <w:bookmarkStart w:id="74" w:name="ожидаемый-результат-6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Соседство R4–R5 не формируется, поскольку на одном конце используется Area 20, а на другом Area 10.</w:t>
      </w:r>
    </w:p>
    <w:p>
      <w:pPr>
        <w:pStyle w:val="BodyText"/>
      </w:pPr>
      <w:r>
        <w:t xml:space="preserve">Исправить:</w:t>
      </w:r>
    </w:p>
    <w:p>
      <w:pPr>
        <w:pStyle w:val="SourceCode"/>
      </w:pPr>
      <w:r>
        <w:rPr>
          <w:rStyle w:val="VerbatimChar"/>
        </w:rPr>
        <w:t xml:space="preserve">BR-INTERNAL(config)# router ospf 1</w:t>
      </w:r>
      <w:r>
        <w:br/>
      </w:r>
      <w:r>
        <w:rPr>
          <w:rStyle w:val="VerbatimChar"/>
        </w:rPr>
        <w:t xml:space="preserve">BR-INTERNAL(config-router)# no network 10.20.0.0 0.0.0.3 area 10</w:t>
      </w:r>
      <w:r>
        <w:br/>
      </w:r>
      <w:r>
        <w:rPr>
          <w:rStyle w:val="VerbatimChar"/>
        </w:rPr>
        <w:t xml:space="preserve">BR-INTERNAL(config-router)# network 10.20.0.0 0.0.0.3 area 20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задание-20.-ошибка-passive-interface"/>
    <w:p>
      <w:pPr>
        <w:pStyle w:val="Heading1"/>
      </w:pPr>
      <w:r>
        <w:t xml:space="preserve">25. Задание 20. Ошибка passive-interface</w:t>
      </w:r>
    </w:p>
    <w:p>
      <w:pPr>
        <w:pStyle w:val="FirstParagraph"/>
      </w:pPr>
      <w:r>
        <w:t xml:space="preserve">На R4 сделать интерфейс к R5 пассивным:</w:t>
      </w:r>
    </w:p>
    <w:p>
      <w:pPr>
        <w:pStyle w:val="SourceCode"/>
      </w:pPr>
      <w:r>
        <w:rPr>
          <w:rStyle w:val="VerbatimChar"/>
        </w:rPr>
        <w:t xml:space="preserve">ABR-BR(config)# router ospf 1</w:t>
      </w:r>
      <w:r>
        <w:br/>
      </w:r>
      <w:r>
        <w:rPr>
          <w:rStyle w:val="VerbatimChar"/>
        </w:rPr>
        <w:t xml:space="preserve">ABR-BR(config-router)# passive-interface gigabitEthernet 0/0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ip protocols</w:t>
      </w:r>
    </w:p>
    <w:bookmarkStart w:id="76" w:name="ожидаемый-результат-7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Соседство R4–R5 исчезает, потому что R4 прекращает отправлять Hello.</w:t>
      </w:r>
    </w:p>
    <w:p>
      <w:pPr>
        <w:pStyle w:val="BodyText"/>
      </w:pPr>
      <w:r>
        <w:t xml:space="preserve">Исправить:</w:t>
      </w:r>
    </w:p>
    <w:p>
      <w:pPr>
        <w:pStyle w:val="SourceCode"/>
      </w:pPr>
      <w:r>
        <w:rPr>
          <w:rStyle w:val="VerbatimChar"/>
        </w:rPr>
        <w:t xml:space="preserve">ABR-BR(config)# router ospf 1</w:t>
      </w:r>
      <w:r>
        <w:br/>
      </w:r>
      <w:r>
        <w:rPr>
          <w:rStyle w:val="VerbatimChar"/>
        </w:rPr>
        <w:t xml:space="preserve">ABR-BR(config-router)# no passive-interface gigabitEthernet 0/0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Xbd7d66adc2a5d671bf80698911f274425185838"/>
    <w:p>
      <w:pPr>
        <w:pStyle w:val="Heading1"/>
      </w:pPr>
      <w:r>
        <w:t xml:space="preserve">26. Задание 21. Несогласованный тип OSPF-сети</w:t>
      </w:r>
    </w:p>
    <w:p>
      <w:pPr>
        <w:pStyle w:val="FirstParagraph"/>
      </w:pPr>
      <w:r>
        <w:t xml:space="preserve">На R1 оставить тип Point-to-Point.</w:t>
      </w:r>
    </w:p>
    <w:p>
      <w:pPr>
        <w:pStyle w:val="BodyText"/>
      </w:pPr>
      <w:r>
        <w:t xml:space="preserve">На R2 временно вернуть тип Broadcast:</w:t>
      </w:r>
    </w:p>
    <w:p>
      <w:pPr>
        <w:pStyle w:val="SourceCode"/>
      </w:pPr>
      <w:r>
        <w:rPr>
          <w:rStyle w:val="VerbatimChar"/>
        </w:rPr>
        <w:t xml:space="preserve">ABR-HQ(config)# interface gigabitEthernet 0/0</w:t>
      </w:r>
      <w:r>
        <w:br/>
      </w:r>
      <w:r>
        <w:rPr>
          <w:rStyle w:val="VerbatimChar"/>
        </w:rPr>
        <w:t xml:space="preserve">ABR-HQ(config-if)# ip ospf network broadcast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ip ospf interface gigabitEthernet 0/0</w:t>
      </w:r>
    </w:p>
    <w:p>
      <w:pPr>
        <w:pStyle w:val="FirstParagraph"/>
      </w:pPr>
      <w:r>
        <w:t xml:space="preserve">Поведение зависит от IOS, но несовпадающие типы сети могут привести к:</w:t>
      </w:r>
    </w:p>
    <w:p>
      <w:pPr>
        <w:pStyle w:val="Compact"/>
        <w:numPr>
          <w:ilvl w:val="0"/>
          <w:numId w:val="1020"/>
        </w:numPr>
      </w:pPr>
      <w:r>
        <w:t xml:space="preserve">различию Hello/Dead timers;</w:t>
      </w:r>
    </w:p>
    <w:p>
      <w:pPr>
        <w:pStyle w:val="Compact"/>
        <w:numPr>
          <w:ilvl w:val="0"/>
          <w:numId w:val="1020"/>
        </w:numPr>
      </w:pPr>
      <w:r>
        <w:t xml:space="preserve">проблемам соседства;</w:t>
      </w:r>
    </w:p>
    <w:p>
      <w:pPr>
        <w:pStyle w:val="Compact"/>
        <w:numPr>
          <w:ilvl w:val="0"/>
          <w:numId w:val="1020"/>
        </w:numPr>
      </w:pPr>
      <w:r>
        <w:t xml:space="preserve">неожиданным ролям DR/BDR;</w:t>
      </w:r>
    </w:p>
    <w:p>
      <w:pPr>
        <w:pStyle w:val="Compact"/>
        <w:numPr>
          <w:ilvl w:val="0"/>
          <w:numId w:val="1020"/>
        </w:numPr>
      </w:pPr>
      <w:r>
        <w:t xml:space="preserve">неправильному next-hop;</w:t>
      </w:r>
    </w:p>
    <w:p>
      <w:pPr>
        <w:pStyle w:val="Compact"/>
        <w:numPr>
          <w:ilvl w:val="0"/>
          <w:numId w:val="1020"/>
        </w:numPr>
      </w:pPr>
      <w:r>
        <w:t xml:space="preserve">нестабильной adjacency.</w:t>
      </w:r>
    </w:p>
    <w:p>
      <w:pPr>
        <w:pStyle w:val="FirstParagraph"/>
      </w:pPr>
      <w:r>
        <w:t xml:space="preserve">Вернуть согласованный тип:</w:t>
      </w:r>
    </w:p>
    <w:p>
      <w:pPr>
        <w:pStyle w:val="SourceCode"/>
      </w:pPr>
      <w:r>
        <w:rPr>
          <w:rStyle w:val="VerbatimChar"/>
        </w:rPr>
        <w:t xml:space="preserve">ABR-HQ(config)# interface gigabitEthernet 0/0</w:t>
      </w:r>
      <w:r>
        <w:br/>
      </w:r>
      <w:r>
        <w:rPr>
          <w:rStyle w:val="VerbatimChar"/>
        </w:rPr>
        <w:t xml:space="preserve">ABR-HQ(config-if)# ip ospf network point-to-point</w:t>
      </w:r>
    </w:p>
    <w:p>
      <w:r>
        <w:pict>
          <v:rect style="width:0;height:1.5pt" o:hralign="center" o:hrstd="t" o:hr="t"/>
        </w:pict>
      </w:r>
    </w:p>
    <w:bookmarkEnd w:id="78"/>
    <w:bookmarkStart w:id="80" w:name="X54a395ccbce3fe50fb83650e53fbd53e0068eb8"/>
    <w:p>
      <w:pPr>
        <w:pStyle w:val="Heading1"/>
      </w:pPr>
      <w:r>
        <w:t xml:space="preserve">27. Дополнительное задание для PNetLab. MTU mismatch</w:t>
      </w:r>
    </w:p>
    <w:p>
      <w:pPr>
        <w:pStyle w:val="FirstParagraph"/>
      </w:pPr>
      <w:r>
        <w:t xml:space="preserve">На R1 изменить MTU:</w:t>
      </w:r>
    </w:p>
    <w:p>
      <w:pPr>
        <w:pStyle w:val="SourceCode"/>
      </w:pPr>
      <w:r>
        <w:rPr>
          <w:rStyle w:val="VerbatimChar"/>
        </w:rPr>
        <w:t xml:space="preserve">HQ-INTERNAL(config)# interface gigabitEthernet 0/0</w:t>
      </w:r>
      <w:r>
        <w:br/>
      </w:r>
      <w:r>
        <w:rPr>
          <w:rStyle w:val="VerbatimChar"/>
        </w:rPr>
        <w:t xml:space="preserve">HQ-INTERNAL(config-if)# mtu 1400</w:t>
      </w:r>
    </w:p>
    <w:p>
      <w:pPr>
        <w:pStyle w:val="FirstParagraph"/>
      </w:pPr>
      <w:r>
        <w:t xml:space="preserve">На R2 оставить стандартное значение.</w:t>
      </w:r>
    </w:p>
    <w:p>
      <w:pPr>
        <w:pStyle w:val="BodyText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ip ospf interface gigabitEthernet 0/0</w:t>
      </w:r>
    </w:p>
    <w:bookmarkStart w:id="79" w:name="ожидаемый-результат-8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Маршрутизаторы могут обнаружить друг друга через Hello, но соседство зависает в:</w:t>
      </w:r>
    </w:p>
    <w:p>
      <w:pPr>
        <w:pStyle w:val="SourceCode"/>
      </w:pPr>
      <w:r>
        <w:rPr>
          <w:rStyle w:val="VerbatimChar"/>
        </w:rPr>
        <w:t xml:space="preserve">ExStart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VerbatimChar"/>
        </w:rPr>
        <w:t xml:space="preserve">Exchange</w:t>
      </w:r>
    </w:p>
    <w:p>
      <w:pPr>
        <w:pStyle w:val="FirstParagraph"/>
      </w:pPr>
      <w:r>
        <w:t xml:space="preserve">Исправить MTU на обоих концах.</w:t>
      </w:r>
    </w:p>
    <w:p>
      <w:pPr>
        <w:pStyle w:val="BodyText"/>
      </w:pPr>
      <w:r>
        <w:t xml:space="preserve">Команду:</w:t>
      </w:r>
    </w:p>
    <w:p>
      <w:pPr>
        <w:pStyle w:val="SourceCode"/>
      </w:pPr>
      <w:r>
        <w:rPr>
          <w:rStyle w:val="VerbatimChar"/>
        </w:rPr>
        <w:t xml:space="preserve">ip ospf mtu-ignore</w:t>
      </w:r>
    </w:p>
    <w:p>
      <w:pPr>
        <w:pStyle w:val="FirstParagraph"/>
      </w:pPr>
      <w:r>
        <w:t xml:space="preserve">следует рассматривать только как временный учебный обход, а не как основное исправление.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Xbe7043aad52aeafcea22f11c09ce397e3f84d78"/>
    <w:p>
      <w:pPr>
        <w:pStyle w:val="Heading1"/>
      </w:pPr>
      <w:r>
        <w:t xml:space="preserve">28. Дополнительное задание. Изоляция Area 20 от Area 0</w:t>
      </w:r>
    </w:p>
    <w:p>
      <w:pPr>
        <w:pStyle w:val="FirstParagraph"/>
      </w:pPr>
      <w:r>
        <w:t xml:space="preserve">Временно выключить интерфейс R4 в Area 0:</w:t>
      </w:r>
    </w:p>
    <w:p>
      <w:pPr>
        <w:pStyle w:val="SourceCode"/>
      </w:pPr>
      <w:r>
        <w:rPr>
          <w:rStyle w:val="VerbatimChar"/>
        </w:rPr>
        <w:t xml:space="preserve">ABR-BR(config)# interface gigabitEthernet 0/1</w:t>
      </w:r>
      <w:r>
        <w:br/>
      </w:r>
      <w:r>
        <w:rPr>
          <w:rStyle w:val="VerbatimChar"/>
        </w:rPr>
        <w:t xml:space="preserve">ABR-BR(config-if)# shutdown</w:t>
      </w:r>
    </w:p>
    <w:p>
      <w:pPr>
        <w:pStyle w:val="FirstParagraph"/>
      </w:pPr>
      <w:r>
        <w:t xml:space="preserve">На R5 проверить:</w:t>
      </w:r>
    </w:p>
    <w:p>
      <w:pPr>
        <w:pStyle w:val="SourceCode"/>
      </w:pP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ip route ospf</w:t>
      </w:r>
      <w:r>
        <w:br/>
      </w:r>
      <w:r>
        <w:rPr>
          <w:rStyle w:val="VerbatimChar"/>
        </w:rPr>
        <w:t xml:space="preserve">ping 192.168.16.1</w:t>
      </w:r>
    </w:p>
    <w:bookmarkStart w:id="81" w:name="ожидаемый-результат-9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Соседство R4–R5 внутри Area 20 может сохраниться, но межобластные маршруты к Area 10 исчезают, поскольку Area 20 потеряла связь с backbone Area 0.</w:t>
      </w:r>
    </w:p>
    <w:p>
      <w:pPr>
        <w:pStyle w:val="BodyText"/>
      </w:pPr>
      <w:r>
        <w:t xml:space="preserve">Включить интерфейс обратно:</w:t>
      </w:r>
    </w:p>
    <w:p>
      <w:pPr>
        <w:pStyle w:val="SourceCode"/>
      </w:pPr>
      <w:r>
        <w:rPr>
          <w:rStyle w:val="VerbatimChar"/>
        </w:rPr>
        <w:t xml:space="preserve">ABR-BR(config)# interface gigabitEthernet 0/1</w:t>
      </w:r>
      <w:r>
        <w:br/>
      </w:r>
      <w:r>
        <w:rPr>
          <w:rStyle w:val="VerbatimChar"/>
        </w:rPr>
        <w:t xml:space="preserve">ABR-BR(config-if)# no shutdown</w:t>
      </w:r>
    </w:p>
    <w:p>
      <w:pPr>
        <w:pStyle w:val="FirstParagraph"/>
      </w:pPr>
      <w:r>
        <w:t xml:space="preserve">В отчете объяснить:</w:t>
      </w:r>
    </w:p>
    <w:p>
      <w:pPr>
        <w:pStyle w:val="Compact"/>
        <w:numPr>
          <w:ilvl w:val="0"/>
          <w:numId w:val="1021"/>
        </w:numPr>
      </w:pPr>
      <w:r>
        <w:t xml:space="preserve">почему локальная Area 20 продолжает работать;</w:t>
      </w:r>
    </w:p>
    <w:p>
      <w:pPr>
        <w:pStyle w:val="Compact"/>
        <w:numPr>
          <w:ilvl w:val="0"/>
          <w:numId w:val="1021"/>
        </w:numPr>
      </w:pPr>
      <w:r>
        <w:t xml:space="preserve">почему пропадают межобластные маршруты;</w:t>
      </w:r>
    </w:p>
    <w:p>
      <w:pPr>
        <w:pStyle w:val="Compact"/>
        <w:numPr>
          <w:ilvl w:val="0"/>
          <w:numId w:val="1021"/>
        </w:numPr>
      </w:pPr>
      <w:r>
        <w:t xml:space="preserve">какую роль выполняет Area 0;</w:t>
      </w:r>
    </w:p>
    <w:p>
      <w:pPr>
        <w:pStyle w:val="Compact"/>
        <w:numPr>
          <w:ilvl w:val="0"/>
          <w:numId w:val="1021"/>
        </w:numPr>
      </w:pPr>
      <w:r>
        <w:t xml:space="preserve">почему обычная область должна иметь связь с backbone.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3" w:name="порядок-диагностики-multi-area-ospf"/>
    <w:p>
      <w:pPr>
        <w:pStyle w:val="Heading1"/>
      </w:pPr>
      <w:r>
        <w:t xml:space="preserve">29. Порядок диагностики Multi-Area OSPF</w:t>
      </w:r>
    </w:p>
    <w:p>
      <w:pPr>
        <w:pStyle w:val="FirstParagraph"/>
      </w:pPr>
      <w:r>
        <w:t xml:space="preserve">Диагностику следует выполнять по уровням.</w:t>
      </w:r>
    </w:p>
    <w:bookmarkStart w:id="83" w:name="шаг-1.-проверка-интерфейсов"/>
    <w:p>
      <w:pPr>
        <w:pStyle w:val="Heading2"/>
      </w:pPr>
      <w:r>
        <w:t xml:space="preserve">Шаг 1. Проверка интерфейсов</w:t>
      </w:r>
    </w:p>
    <w:p>
      <w:pPr>
        <w:pStyle w:val="SourceCode"/>
      </w:pPr>
      <w:r>
        <w:rPr>
          <w:rStyle w:val="VerbatimChar"/>
        </w:rPr>
        <w:t xml:space="preserve">show ip interface brief</w:t>
      </w:r>
    </w:p>
    <w:p>
      <w:pPr>
        <w:pStyle w:val="FirstParagraph"/>
      </w:pPr>
      <w:r>
        <w:t xml:space="preserve">Проверить состояние</w:t>
      </w:r>
      <w:r>
        <w:t xml:space="preserve"> </w:t>
      </w:r>
      <w:r>
        <w:rPr>
          <w:rStyle w:val="VerbatimChar"/>
        </w:rPr>
        <w:t xml:space="preserve">up/up</w:t>
      </w:r>
      <w:r>
        <w:t xml:space="preserve">.</w:t>
      </w:r>
    </w:p>
    <w:bookmarkEnd w:id="83"/>
    <w:bookmarkStart w:id="84" w:name="шаг-2.-проверка-ip-связности-соседей"/>
    <w:p>
      <w:pPr>
        <w:pStyle w:val="Heading2"/>
      </w:pPr>
      <w:r>
        <w:t xml:space="preserve">Шаг 2. Проверка IP-связности соседей</w:t>
      </w:r>
    </w:p>
    <w:p>
      <w:pPr>
        <w:pStyle w:val="SourceCode"/>
      </w:pPr>
      <w:r>
        <w:rPr>
          <w:rStyle w:val="VerbatimChar"/>
        </w:rPr>
        <w:t xml:space="preserve">ping 10.20.0.2</w:t>
      </w:r>
    </w:p>
    <w:bookmarkEnd w:id="84"/>
    <w:bookmarkStart w:id="85" w:name="шаг-3.-проверка-area-id"/>
    <w:p>
      <w:pPr>
        <w:pStyle w:val="Heading2"/>
      </w:pPr>
      <w:r>
        <w:t xml:space="preserve">Шаг 3. Проверка Area ID</w:t>
      </w:r>
    </w:p>
    <w:p>
      <w:pPr>
        <w:pStyle w:val="SourceCode"/>
      </w:pPr>
      <w:r>
        <w:rPr>
          <w:rStyle w:val="VerbatimChar"/>
        </w:rPr>
        <w:t xml:space="preserve">show ip ospf interface brief</w:t>
      </w:r>
    </w:p>
    <w:p>
      <w:pPr>
        <w:pStyle w:val="FirstParagraph"/>
      </w:pPr>
      <w:r>
        <w:t xml:space="preserve">Убедиться, что на концах одного соединения указана одна область.</w:t>
      </w:r>
    </w:p>
    <w:bookmarkEnd w:id="85"/>
    <w:bookmarkStart w:id="86" w:name="шаг-4.-проверка-соседства"/>
    <w:p>
      <w:pPr>
        <w:pStyle w:val="Heading2"/>
      </w:pPr>
      <w:r>
        <w:t xml:space="preserve">Шаг 4. Проверка соседства</w:t>
      </w:r>
    </w:p>
    <w:p>
      <w:pPr>
        <w:pStyle w:val="SourceCode"/>
      </w:pPr>
      <w:r>
        <w:rPr>
          <w:rStyle w:val="VerbatimChar"/>
        </w:rPr>
        <w:t xml:space="preserve">show ip ospf neighbor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22"/>
        </w:numPr>
      </w:pPr>
      <w:r>
        <w:t xml:space="preserve">Neighbor ID;</w:t>
      </w:r>
    </w:p>
    <w:p>
      <w:pPr>
        <w:pStyle w:val="Compact"/>
        <w:numPr>
          <w:ilvl w:val="0"/>
          <w:numId w:val="1022"/>
        </w:numPr>
      </w:pPr>
      <w:r>
        <w:t xml:space="preserve">State;</w:t>
      </w:r>
    </w:p>
    <w:p>
      <w:pPr>
        <w:pStyle w:val="Compact"/>
        <w:numPr>
          <w:ilvl w:val="0"/>
          <w:numId w:val="1022"/>
        </w:numPr>
      </w:pPr>
      <w:r>
        <w:t xml:space="preserve">DR/BDR/DROTHER;</w:t>
      </w:r>
    </w:p>
    <w:p>
      <w:pPr>
        <w:pStyle w:val="Compact"/>
        <w:numPr>
          <w:ilvl w:val="0"/>
          <w:numId w:val="1022"/>
        </w:numPr>
      </w:pPr>
      <w:r>
        <w:t xml:space="preserve">адрес соседа;</w:t>
      </w:r>
    </w:p>
    <w:p>
      <w:pPr>
        <w:pStyle w:val="Compact"/>
        <w:numPr>
          <w:ilvl w:val="0"/>
          <w:numId w:val="1022"/>
        </w:numPr>
      </w:pPr>
      <w:r>
        <w:t xml:space="preserve">локальный интерфейс.</w:t>
      </w:r>
    </w:p>
    <w:bookmarkEnd w:id="86"/>
    <w:bookmarkStart w:id="87" w:name="шаг-5.-проверка-интерфейсных-параметров"/>
    <w:p>
      <w:pPr>
        <w:pStyle w:val="Heading2"/>
      </w:pPr>
      <w:r>
        <w:t xml:space="preserve">Шаг 5. Проверка интерфейсных параметров</w:t>
      </w:r>
    </w:p>
    <w:p>
      <w:pPr>
        <w:pStyle w:val="SourceCode"/>
      </w:pPr>
      <w:r>
        <w:rPr>
          <w:rStyle w:val="VerbatimChar"/>
        </w:rPr>
        <w:t xml:space="preserve">show ip ospf interface gigabitEthernet 0/0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23"/>
        </w:numPr>
      </w:pPr>
      <w:r>
        <w:t xml:space="preserve">Area;</w:t>
      </w:r>
    </w:p>
    <w:p>
      <w:pPr>
        <w:pStyle w:val="Compact"/>
        <w:numPr>
          <w:ilvl w:val="0"/>
          <w:numId w:val="1023"/>
        </w:numPr>
      </w:pPr>
      <w:r>
        <w:t xml:space="preserve">Network Type;</w:t>
      </w:r>
    </w:p>
    <w:p>
      <w:pPr>
        <w:pStyle w:val="Compact"/>
        <w:numPr>
          <w:ilvl w:val="0"/>
          <w:numId w:val="1023"/>
        </w:numPr>
      </w:pPr>
      <w:r>
        <w:t xml:space="preserve">Priority;</w:t>
      </w:r>
    </w:p>
    <w:p>
      <w:pPr>
        <w:pStyle w:val="Compact"/>
        <w:numPr>
          <w:ilvl w:val="0"/>
          <w:numId w:val="1023"/>
        </w:numPr>
      </w:pPr>
      <w:r>
        <w:t xml:space="preserve">Cost;</w:t>
      </w:r>
    </w:p>
    <w:p>
      <w:pPr>
        <w:pStyle w:val="Compact"/>
        <w:numPr>
          <w:ilvl w:val="0"/>
          <w:numId w:val="1023"/>
        </w:numPr>
      </w:pPr>
      <w:r>
        <w:t xml:space="preserve">Hello/Dead timers;</w:t>
      </w:r>
    </w:p>
    <w:p>
      <w:pPr>
        <w:pStyle w:val="Compact"/>
        <w:numPr>
          <w:ilvl w:val="0"/>
          <w:numId w:val="1023"/>
        </w:numPr>
      </w:pPr>
      <w:r>
        <w:t xml:space="preserve">DR;</w:t>
      </w:r>
    </w:p>
    <w:p>
      <w:pPr>
        <w:pStyle w:val="Compact"/>
        <w:numPr>
          <w:ilvl w:val="0"/>
          <w:numId w:val="1023"/>
        </w:numPr>
      </w:pPr>
      <w:r>
        <w:t xml:space="preserve">BDR;</w:t>
      </w:r>
    </w:p>
    <w:p>
      <w:pPr>
        <w:pStyle w:val="Compact"/>
        <w:numPr>
          <w:ilvl w:val="0"/>
          <w:numId w:val="1023"/>
        </w:numPr>
      </w:pPr>
      <w:r>
        <w:t xml:space="preserve">аутентификацию.</w:t>
      </w:r>
    </w:p>
    <w:bookmarkEnd w:id="87"/>
    <w:bookmarkStart w:id="88" w:name="шаг-6.-проверка-процесса-ospf"/>
    <w:p>
      <w:pPr>
        <w:pStyle w:val="Heading2"/>
      </w:pPr>
      <w:r>
        <w:t xml:space="preserve">Шаг 6. Проверка процесса OSPF</w:t>
      </w:r>
    </w:p>
    <w:p>
      <w:pPr>
        <w:pStyle w:val="SourceCode"/>
      </w:pPr>
      <w:r>
        <w:rPr>
          <w:rStyle w:val="VerbatimChar"/>
        </w:rPr>
        <w:t xml:space="preserve">show ip ospf</w:t>
      </w:r>
      <w:r>
        <w:br/>
      </w:r>
      <w:r>
        <w:rPr>
          <w:rStyle w:val="VerbatimChar"/>
        </w:rPr>
        <w:t xml:space="preserve">show ip protocols</w:t>
      </w:r>
    </w:p>
    <w:bookmarkEnd w:id="88"/>
    <w:bookmarkStart w:id="89" w:name="шаг-7.-проверка-конфигурации"/>
    <w:p>
      <w:pPr>
        <w:pStyle w:val="Heading2"/>
      </w:pPr>
      <w:r>
        <w:t xml:space="preserve">Шаг 7. Проверка конфигурации</w:t>
      </w:r>
    </w:p>
    <w:p>
      <w:pPr>
        <w:pStyle w:val="SourceCode"/>
      </w:pPr>
      <w:r>
        <w:rPr>
          <w:rStyle w:val="VerbatimChar"/>
        </w:rPr>
        <w:t xml:space="preserve">show running-config | section router ospf</w:t>
      </w:r>
    </w:p>
    <w:bookmarkEnd w:id="89"/>
    <w:bookmarkStart w:id="90" w:name="шаг-8.-проверка-маршрутов"/>
    <w:p>
      <w:pPr>
        <w:pStyle w:val="Heading2"/>
      </w:pPr>
      <w:r>
        <w:t xml:space="preserve">Шаг 8. Проверка маршрутов</w:t>
      </w:r>
    </w:p>
    <w:p>
      <w:pPr>
        <w:pStyle w:val="SourceCode"/>
      </w:pPr>
      <w:r>
        <w:rPr>
          <w:rStyle w:val="VerbatimChar"/>
        </w:rPr>
        <w:t xml:space="preserve">show ip route ospf</w:t>
      </w:r>
    </w:p>
    <w:p>
      <w:pPr>
        <w:pStyle w:val="FirstParagraph"/>
      </w:pPr>
      <w:r>
        <w:t xml:space="preserve">Определить: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O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O IA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next-hop;</w:t>
      </w:r>
    </w:p>
    <w:p>
      <w:pPr>
        <w:pStyle w:val="Compact"/>
        <w:numPr>
          <w:ilvl w:val="0"/>
          <w:numId w:val="1024"/>
        </w:numPr>
      </w:pPr>
      <w:r>
        <w:t xml:space="preserve">metric;</w:t>
      </w:r>
    </w:p>
    <w:p>
      <w:pPr>
        <w:pStyle w:val="Compact"/>
        <w:numPr>
          <w:ilvl w:val="0"/>
          <w:numId w:val="1024"/>
        </w:numPr>
      </w:pPr>
      <w:r>
        <w:t xml:space="preserve">наличие summary.</w:t>
      </w:r>
    </w:p>
    <w:bookmarkEnd w:id="90"/>
    <w:bookmarkStart w:id="91" w:name="шаг-9.-проверка-lsdb"/>
    <w:p>
      <w:pPr>
        <w:pStyle w:val="Heading2"/>
      </w:pPr>
      <w:r>
        <w:t xml:space="preserve">Шаг 9. Проверка LSDB</w:t>
      </w:r>
    </w:p>
    <w:p>
      <w:pPr>
        <w:pStyle w:val="SourceCode"/>
      </w:pPr>
      <w:r>
        <w:rPr>
          <w:rStyle w:val="VerbatimChar"/>
        </w:rPr>
        <w:t xml:space="preserve">show ip ospf database</w:t>
      </w:r>
      <w:r>
        <w:br/>
      </w:r>
      <w:r>
        <w:rPr>
          <w:rStyle w:val="VerbatimChar"/>
        </w:rPr>
        <w:t xml:space="preserve">show ip ospf database summary</w:t>
      </w:r>
    </w:p>
    <w:bookmarkEnd w:id="91"/>
    <w:bookmarkStart w:id="92" w:name="Xb3f428a0b00dfb13eb96a49d246ebda6c89b19f"/>
    <w:p>
      <w:pPr>
        <w:pStyle w:val="Heading2"/>
      </w:pPr>
      <w:r>
        <w:t xml:space="preserve">Шаг 10. Проверка пользовательской связности</w:t>
      </w:r>
    </w:p>
    <w:p>
      <w:pPr>
        <w:pStyle w:val="SourceCode"/>
      </w:pPr>
      <w:r>
        <w:rPr>
          <w:rStyle w:val="VerbatimChar"/>
        </w:rPr>
        <w:t xml:space="preserve">ping 192.168.20.1 source 192.168.16.1</w:t>
      </w:r>
      <w:r>
        <w:br/>
      </w:r>
      <w:r>
        <w:rPr>
          <w:rStyle w:val="VerbatimChar"/>
        </w:rPr>
        <w:t xml:space="preserve">traceroute 192.168.20.1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основные-команды-проверки"/>
    <w:p>
      <w:pPr>
        <w:pStyle w:val="Heading1"/>
      </w:pPr>
      <w:r>
        <w:t xml:space="preserve">30. Основные команды проверки</w:t>
      </w:r>
    </w:p>
    <w:bookmarkStart w:id="94" w:name="общая-информация-ospf"/>
    <w:p>
      <w:pPr>
        <w:pStyle w:val="Heading2"/>
      </w:pPr>
      <w:r>
        <w:t xml:space="preserve">Общая информация OSPF</w:t>
      </w:r>
    </w:p>
    <w:p>
      <w:pPr>
        <w:pStyle w:val="SourceCode"/>
      </w:pPr>
      <w:r>
        <w:rPr>
          <w:rStyle w:val="VerbatimChar"/>
        </w:rPr>
        <w:t xml:space="preserve">show ip ospf</w:t>
      </w:r>
      <w:r>
        <w:br/>
      </w:r>
      <w:r>
        <w:rPr>
          <w:rStyle w:val="VerbatimChar"/>
        </w:rPr>
        <w:t xml:space="preserve">show ip protocols</w:t>
      </w:r>
    </w:p>
    <w:bookmarkEnd w:id="94"/>
    <w:bookmarkStart w:id="95" w:name="интерфейсы"/>
    <w:p>
      <w:pPr>
        <w:pStyle w:val="Heading2"/>
      </w:pPr>
      <w:r>
        <w:t xml:space="preserve">Интерфейсы</w:t>
      </w:r>
    </w:p>
    <w:p>
      <w:pPr>
        <w:pStyle w:val="SourceCode"/>
      </w:pPr>
      <w:r>
        <w:rPr>
          <w:rStyle w:val="VerbatimChar"/>
        </w:rPr>
        <w:t xml:space="preserve">show ip ospf interface brief</w:t>
      </w:r>
      <w:r>
        <w:br/>
      </w:r>
      <w:r>
        <w:rPr>
          <w:rStyle w:val="VerbatimChar"/>
        </w:rPr>
        <w:t xml:space="preserve">show ip ospf interface gigabitEthernet 0/0</w:t>
      </w:r>
    </w:p>
    <w:bookmarkEnd w:id="95"/>
    <w:bookmarkStart w:id="96" w:name="соседи"/>
    <w:p>
      <w:pPr>
        <w:pStyle w:val="Heading2"/>
      </w:pPr>
      <w:r>
        <w:t xml:space="preserve">Соседи</w:t>
      </w:r>
    </w:p>
    <w:p>
      <w:pPr>
        <w:pStyle w:val="SourceCode"/>
      </w:pP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ip ospf neighbor detail</w:t>
      </w:r>
    </w:p>
    <w:bookmarkEnd w:id="96"/>
    <w:bookmarkStart w:id="97" w:name="таблица-маршрутизации"/>
    <w:p>
      <w:pPr>
        <w:pStyle w:val="Heading2"/>
      </w:pPr>
      <w:r>
        <w:t xml:space="preserve">Таблица маршрутизации</w:t>
      </w:r>
    </w:p>
    <w:p>
      <w:pPr>
        <w:pStyle w:val="SourceCode"/>
      </w:pPr>
      <w:r>
        <w:rPr>
          <w:rStyle w:val="VerbatimChar"/>
        </w:rPr>
        <w:t xml:space="preserve">show ip route ospf</w:t>
      </w:r>
      <w:r>
        <w:br/>
      </w:r>
      <w:r>
        <w:rPr>
          <w:rStyle w:val="VerbatimChar"/>
        </w:rPr>
        <w:t xml:space="preserve">show ip route 192.168.16.0</w:t>
      </w:r>
      <w:r>
        <w:br/>
      </w:r>
      <w:r>
        <w:rPr>
          <w:rStyle w:val="VerbatimChar"/>
        </w:rPr>
        <w:t xml:space="preserve">show ip route 192.168.20.0</w:t>
      </w:r>
    </w:p>
    <w:bookmarkEnd w:id="97"/>
    <w:bookmarkStart w:id="98" w:name="база-состояний-каналов"/>
    <w:p>
      <w:pPr>
        <w:pStyle w:val="Heading2"/>
      </w:pPr>
      <w:r>
        <w:t xml:space="preserve">База состояний каналов</w:t>
      </w:r>
    </w:p>
    <w:p>
      <w:pPr>
        <w:pStyle w:val="SourceCode"/>
      </w:pPr>
      <w:r>
        <w:rPr>
          <w:rStyle w:val="VerbatimChar"/>
        </w:rPr>
        <w:t xml:space="preserve">show ip ospf database</w:t>
      </w:r>
      <w:r>
        <w:br/>
      </w:r>
      <w:r>
        <w:rPr>
          <w:rStyle w:val="VerbatimChar"/>
        </w:rPr>
        <w:t xml:space="preserve">show ip ospf database summary</w:t>
      </w:r>
    </w:p>
    <w:bookmarkEnd w:id="98"/>
    <w:bookmarkStart w:id="99" w:name="abr"/>
    <w:p>
      <w:pPr>
        <w:pStyle w:val="Heading2"/>
      </w:pPr>
      <w:r>
        <w:t xml:space="preserve">ABR</w:t>
      </w:r>
    </w:p>
    <w:p>
      <w:pPr>
        <w:pStyle w:val="SourceCode"/>
      </w:pPr>
      <w:r>
        <w:rPr>
          <w:rStyle w:val="VerbatimChar"/>
        </w:rPr>
        <w:t xml:space="preserve">show ip ospf border-routers</w:t>
      </w:r>
    </w:p>
    <w:p>
      <w:pPr>
        <w:pStyle w:val="FirstParagraph"/>
      </w:pPr>
      <w:r>
        <w:t xml:space="preserve">Команда может отсутствовать в Cisco Packet Tracer.</w:t>
      </w:r>
    </w:p>
    <w:bookmarkEnd w:id="99"/>
    <w:bookmarkStart w:id="100" w:name="конфигурация"/>
    <w:p>
      <w:pPr>
        <w:pStyle w:val="Heading2"/>
      </w:pPr>
      <w:r>
        <w:t xml:space="preserve">Конфигурация</w:t>
      </w:r>
    </w:p>
    <w:p>
      <w:pPr>
        <w:pStyle w:val="SourceCode"/>
      </w:pPr>
      <w:r>
        <w:rPr>
          <w:rStyle w:val="VerbatimChar"/>
        </w:rPr>
        <w:t xml:space="preserve">show running-config | section router ospf</w:t>
      </w:r>
      <w:r>
        <w:br/>
      </w:r>
      <w:r>
        <w:rPr>
          <w:rStyle w:val="VerbatimChar"/>
        </w:rPr>
        <w:t xml:space="preserve">show running-config interface gigabitEthernet 0/0</w:t>
      </w:r>
    </w:p>
    <w:bookmarkEnd w:id="100"/>
    <w:bookmarkStart w:id="101" w:name="диагностика"/>
    <w:p>
      <w:pPr>
        <w:pStyle w:val="Heading2"/>
      </w:pPr>
      <w:r>
        <w:t xml:space="preserve">Диагностика</w:t>
      </w:r>
    </w:p>
    <w:p>
      <w:pPr>
        <w:pStyle w:val="SourceCode"/>
      </w:pPr>
      <w:r>
        <w:rPr>
          <w:rStyle w:val="VerbatimChar"/>
        </w:rPr>
        <w:t xml:space="preserve">ping</w:t>
      </w:r>
      <w:r>
        <w:br/>
      </w:r>
      <w:r>
        <w:rPr>
          <w:rStyle w:val="VerbatimChar"/>
        </w:rPr>
        <w:t xml:space="preserve">traceroute</w:t>
      </w:r>
      <w:r>
        <w:br/>
      </w:r>
      <w:r>
        <w:rPr>
          <w:rStyle w:val="VerbatimChar"/>
        </w:rPr>
        <w:t xml:space="preserve">show logging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что-должно-быть-представлено-в-отчете"/>
    <w:p>
      <w:pPr>
        <w:pStyle w:val="Heading1"/>
      </w:pPr>
      <w:r>
        <w:t xml:space="preserve">31. Что должно быть представлено в отчете</w:t>
      </w:r>
    </w:p>
    <w:p>
      <w:pPr>
        <w:pStyle w:val="FirstParagraph"/>
      </w:pPr>
      <w:r>
        <w:t xml:space="preserve">Отчет должен содержать:</w:t>
      </w:r>
    </w:p>
    <w:p>
      <w:pPr>
        <w:pStyle w:val="Compact"/>
        <w:numPr>
          <w:ilvl w:val="0"/>
          <w:numId w:val="1025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25"/>
        </w:numPr>
      </w:pPr>
      <w:r>
        <w:t xml:space="preserve">Логическую схему сети с обозначением областей.</w:t>
      </w:r>
    </w:p>
    <w:p>
      <w:pPr>
        <w:pStyle w:val="Compact"/>
        <w:numPr>
          <w:ilvl w:val="0"/>
          <w:numId w:val="1025"/>
        </w:numPr>
      </w:pPr>
      <w:r>
        <w:t xml:space="preserve">Таблицу адресации.</w:t>
      </w:r>
    </w:p>
    <w:p>
      <w:pPr>
        <w:pStyle w:val="Compact"/>
        <w:numPr>
          <w:ilvl w:val="0"/>
          <w:numId w:val="1025"/>
        </w:numPr>
      </w:pPr>
      <w:r>
        <w:t xml:space="preserve">Таблицу интерфейсов и областей.</w:t>
      </w:r>
    </w:p>
    <w:p>
      <w:pPr>
        <w:pStyle w:val="Compact"/>
        <w:numPr>
          <w:ilvl w:val="0"/>
          <w:numId w:val="1025"/>
        </w:numPr>
      </w:pPr>
      <w:r>
        <w:t xml:space="preserve">Таблицу ролей маршрутизаторов.</w:t>
      </w:r>
    </w:p>
    <w:p>
      <w:pPr>
        <w:pStyle w:val="Compact"/>
        <w:numPr>
          <w:ilvl w:val="0"/>
          <w:numId w:val="1025"/>
        </w:numPr>
      </w:pPr>
      <w:r>
        <w:t xml:space="preserve">Вывод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Результат выборов DR и BDR.</w:t>
      </w:r>
    </w:p>
    <w:p>
      <w:pPr>
        <w:pStyle w:val="Compact"/>
        <w:numPr>
          <w:ilvl w:val="0"/>
          <w:numId w:val="1025"/>
        </w:numPr>
      </w:pPr>
      <w:r>
        <w:t xml:space="preserve">Пример нормального состояния</w:t>
      </w:r>
      <w:r>
        <w:t xml:space="preserve"> </w:t>
      </w:r>
      <w:r>
        <w:rPr>
          <w:rStyle w:val="VerbatimChar"/>
        </w:rPr>
        <w:t xml:space="preserve">2-Way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Сравнение Broadcast и Point-to-Point.</w:t>
      </w:r>
    </w:p>
    <w:p>
      <w:pPr>
        <w:pStyle w:val="Compact"/>
        <w:numPr>
          <w:ilvl w:val="0"/>
          <w:numId w:val="1025"/>
        </w:numPr>
      </w:pPr>
      <w:r>
        <w:t xml:space="preserve">Вывод</w:t>
      </w:r>
      <w:r>
        <w:t xml:space="preserve"> </w:t>
      </w:r>
      <w:r>
        <w:rPr>
          <w:rStyle w:val="VerbatimChar"/>
        </w:rPr>
        <w:t xml:space="preserve">show ip route ospf</w:t>
      </w:r>
      <w:r>
        <w:t xml:space="preserve"> </w:t>
      </w:r>
      <w:r>
        <w:t xml:space="preserve">до суммаризации.</w:t>
      </w:r>
    </w:p>
    <w:p>
      <w:pPr>
        <w:pStyle w:val="Compact"/>
        <w:numPr>
          <w:ilvl w:val="0"/>
          <w:numId w:val="1025"/>
        </w:numPr>
      </w:pPr>
      <w:r>
        <w:t xml:space="preserve">Примеры маршрутов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 IA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show ip ospf database summary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Подтверждение работы MD5-аутентификации.</w:t>
      </w:r>
    </w:p>
    <w:p>
      <w:pPr>
        <w:pStyle w:val="Compact"/>
        <w:numPr>
          <w:ilvl w:val="0"/>
          <w:numId w:val="1025"/>
        </w:numPr>
      </w:pPr>
      <w:r>
        <w:t xml:space="preserve">Результат ошибки с неправильным ключом.</w:t>
      </w:r>
    </w:p>
    <w:p>
      <w:pPr>
        <w:pStyle w:val="Compact"/>
        <w:numPr>
          <w:ilvl w:val="0"/>
          <w:numId w:val="1025"/>
        </w:numPr>
      </w:pPr>
      <w:r>
        <w:t xml:space="preserve">Расчет сети</w:t>
      </w:r>
      <w:r>
        <w:t xml:space="preserve"> </w:t>
      </w:r>
      <w:r>
        <w:rPr>
          <w:rStyle w:val="VerbatimChar"/>
        </w:rPr>
        <w:t xml:space="preserve">192.168.16.0/22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Вывод таблицы маршрутизации после суммаризации.</w:t>
      </w:r>
    </w:p>
    <w:p>
      <w:pPr>
        <w:pStyle w:val="Compact"/>
        <w:numPr>
          <w:ilvl w:val="0"/>
          <w:numId w:val="1025"/>
        </w:numPr>
      </w:pPr>
      <w:r>
        <w:t xml:space="preserve">Объяснение назначения Null0.</w:t>
      </w:r>
    </w:p>
    <w:p>
      <w:pPr>
        <w:pStyle w:val="Compact"/>
        <w:numPr>
          <w:ilvl w:val="0"/>
          <w:numId w:val="1025"/>
        </w:numPr>
      </w:pPr>
      <w:r>
        <w:t xml:space="preserve">Результаты диагностики не менее трех ошибок.</w:t>
      </w:r>
    </w:p>
    <w:p>
      <w:pPr>
        <w:pStyle w:val="Compact"/>
        <w:numPr>
          <w:ilvl w:val="0"/>
          <w:numId w:val="1025"/>
        </w:numPr>
      </w:pPr>
      <w:r>
        <w:t xml:space="preserve">Проверку межобластной связности.</w:t>
      </w:r>
    </w:p>
    <w:p>
      <w:pPr>
        <w:pStyle w:val="Compact"/>
        <w:numPr>
          <w:ilvl w:val="0"/>
          <w:numId w:val="1025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.pkt</w:t>
      </w:r>
      <w:r>
        <w:t xml:space="preserve"> </w:t>
      </w:r>
      <w:r>
        <w:t xml:space="preserve">или проект PNetLab.</w:t>
      </w:r>
    </w:p>
    <w:p>
      <w:pPr>
        <w:pStyle w:val="FirstParagraph"/>
      </w:pPr>
      <w:r>
        <w:t xml:space="preserve">Не требуется прикладывать скриншоты каждой команды. Достаточно подтвердить ключевые этапы настройки и диагностики.</w:t>
      </w:r>
    </w:p>
    <w:p>
      <w:r>
        <w:pict>
          <v:rect style="width:0;height:1.5pt" o:hralign="center" o:hrstd="t" o:hr="t"/>
        </w:pict>
      </w:r>
    </w:p>
    <w:bookmarkEnd w:id="103"/>
    <w:bookmarkStart w:id="104" w:name="критерии-оценивания"/>
    <w:p>
      <w:pPr>
        <w:pStyle w:val="Heading1"/>
      </w:pPr>
      <w:r>
        <w:t xml:space="preserve">32. Критерии оценивания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Баллы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Топология и адресация настроены правильно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 10 настроена и работает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Backbone Area 0 настроена и работает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 20 настроена и работает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Роли маршрутизаторов определены правильно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Маршруты</w:t>
            </w:r>
            <w:r>
              <w:t xml:space="preserve"> </w:t>
            </w:r>
            <w:r>
              <w:rPr>
                <w:rStyle w:val="VerbatimChar"/>
              </w:rPr>
              <w:t xml:space="preserve">O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O IA</w:t>
            </w:r>
            <w:r>
              <w:t xml:space="preserve"> </w:t>
            </w:r>
            <w:r>
              <w:t xml:space="preserve">проанализированы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DR/BDR и состояния соседей исследованы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Point-to-Point тип сети настроен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OSPF-аутентификация настроена и проверена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Суммаризация на ABR выполнена правильно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Типовые ошибки найдены и исправлены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Отчет и файл проекта представлены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контрольные-вопросы"/>
    <w:p>
      <w:pPr>
        <w:pStyle w:val="Heading1"/>
      </w:pPr>
      <w:r>
        <w:t xml:space="preserve">33. Контрольные вопросы</w:t>
      </w:r>
    </w:p>
    <w:p>
      <w:pPr>
        <w:pStyle w:val="Compact"/>
        <w:numPr>
          <w:ilvl w:val="0"/>
          <w:numId w:val="1026"/>
        </w:numPr>
      </w:pPr>
      <w:r>
        <w:t xml:space="preserve">Для чего OSPF-домен делят на области?</w:t>
      </w:r>
    </w:p>
    <w:p>
      <w:pPr>
        <w:pStyle w:val="Compact"/>
        <w:numPr>
          <w:ilvl w:val="0"/>
          <w:numId w:val="1026"/>
        </w:numPr>
      </w:pPr>
      <w:r>
        <w:t xml:space="preserve">Как разделение на области влияет на LSDB?</w:t>
      </w:r>
    </w:p>
    <w:p>
      <w:pPr>
        <w:pStyle w:val="Compact"/>
        <w:numPr>
          <w:ilvl w:val="0"/>
          <w:numId w:val="1026"/>
        </w:numPr>
      </w:pPr>
      <w:r>
        <w:t xml:space="preserve">Почему Area 0 называется backbone?</w:t>
      </w:r>
    </w:p>
    <w:p>
      <w:pPr>
        <w:pStyle w:val="Compact"/>
        <w:numPr>
          <w:ilvl w:val="0"/>
          <w:numId w:val="1026"/>
        </w:numPr>
      </w:pPr>
      <w:r>
        <w:t xml:space="preserve">Почему обычная область должна быть связана с Area 0?</w:t>
      </w:r>
    </w:p>
    <w:p>
      <w:pPr>
        <w:pStyle w:val="Compact"/>
        <w:numPr>
          <w:ilvl w:val="0"/>
          <w:numId w:val="1026"/>
        </w:numPr>
      </w:pPr>
      <w:r>
        <w:t xml:space="preserve">Что представляет собой Internal Router?</w:t>
      </w:r>
    </w:p>
    <w:p>
      <w:pPr>
        <w:pStyle w:val="Compact"/>
        <w:numPr>
          <w:ilvl w:val="0"/>
          <w:numId w:val="1026"/>
        </w:numPr>
      </w:pPr>
      <w:r>
        <w:t xml:space="preserve">Что представляет собой Backbone Router?</w:t>
      </w:r>
    </w:p>
    <w:p>
      <w:pPr>
        <w:pStyle w:val="Compact"/>
        <w:numPr>
          <w:ilvl w:val="0"/>
          <w:numId w:val="1026"/>
        </w:numPr>
      </w:pPr>
      <w:r>
        <w:t xml:space="preserve">При каком условии маршрутизатор становится ABR?</w:t>
      </w:r>
    </w:p>
    <w:p>
      <w:pPr>
        <w:pStyle w:val="Compact"/>
        <w:numPr>
          <w:ilvl w:val="0"/>
          <w:numId w:val="1026"/>
        </w:numPr>
      </w:pPr>
      <w:r>
        <w:t xml:space="preserve">Как маршрутизатор становится ASBR?</w:t>
      </w:r>
    </w:p>
    <w:p>
      <w:pPr>
        <w:pStyle w:val="Compact"/>
        <w:numPr>
          <w:ilvl w:val="0"/>
          <w:numId w:val="1026"/>
        </w:numPr>
      </w:pPr>
      <w:r>
        <w:t xml:space="preserve">Может ли один маршрутизатор выполнять несколько ролей?</w:t>
      </w:r>
    </w:p>
    <w:p>
      <w:pPr>
        <w:pStyle w:val="Compact"/>
        <w:numPr>
          <w:ilvl w:val="0"/>
          <w:numId w:val="1026"/>
        </w:numPr>
      </w:pPr>
      <w:r>
        <w:t xml:space="preserve">Почему область назначается интерфейсу, а не всему маршрутизатору?</w:t>
      </w:r>
    </w:p>
    <w:p>
      <w:pPr>
        <w:pStyle w:val="Compact"/>
        <w:numPr>
          <w:ilvl w:val="0"/>
          <w:numId w:val="1026"/>
        </w:numPr>
      </w:pPr>
      <w:r>
        <w:t xml:space="preserve">Что означает маршрут с кодом</w:t>
      </w:r>
      <w:r>
        <w:t xml:space="preserve"> </w:t>
      </w:r>
      <w:r>
        <w:rPr>
          <w:rStyle w:val="VerbatimChar"/>
        </w:rPr>
        <w:t xml:space="preserve">O</w:t>
      </w:r>
      <w:r>
        <w:t xml:space="preserve">?</w:t>
      </w:r>
    </w:p>
    <w:p>
      <w:pPr>
        <w:pStyle w:val="Compact"/>
        <w:numPr>
          <w:ilvl w:val="0"/>
          <w:numId w:val="1026"/>
        </w:numPr>
      </w:pPr>
      <w:r>
        <w:t xml:space="preserve">Что означает маршрут с кодом</w:t>
      </w:r>
      <w:r>
        <w:t xml:space="preserve"> </w:t>
      </w:r>
      <w:r>
        <w:rPr>
          <w:rStyle w:val="VerbatimChar"/>
        </w:rPr>
        <w:t xml:space="preserve">O IA</w:t>
      </w:r>
      <w:r>
        <w:t xml:space="preserve">?</w:t>
      </w:r>
    </w:p>
    <w:p>
      <w:pPr>
        <w:pStyle w:val="Compact"/>
        <w:numPr>
          <w:ilvl w:val="0"/>
          <w:numId w:val="1026"/>
        </w:numPr>
      </w:pPr>
      <w:r>
        <w:t xml:space="preserve">Что представляет собой Type 3 Summary LSA?</w:t>
      </w:r>
    </w:p>
    <w:p>
      <w:pPr>
        <w:pStyle w:val="Compact"/>
        <w:numPr>
          <w:ilvl w:val="0"/>
          <w:numId w:val="1026"/>
        </w:numPr>
      </w:pPr>
      <w:r>
        <w:t xml:space="preserve">Почему Type 3 Summary LSA не означает автоматическую агрегацию префиксов?</w:t>
      </w:r>
    </w:p>
    <w:p>
      <w:pPr>
        <w:pStyle w:val="Compact"/>
        <w:numPr>
          <w:ilvl w:val="0"/>
          <w:numId w:val="1026"/>
        </w:numPr>
      </w:pPr>
      <w:r>
        <w:t xml:space="preserve">Для чего OSPF выбирает DR и BDR?</w:t>
      </w:r>
    </w:p>
    <w:p>
      <w:pPr>
        <w:pStyle w:val="Compact"/>
        <w:numPr>
          <w:ilvl w:val="0"/>
          <w:numId w:val="1026"/>
        </w:numPr>
      </w:pPr>
      <w:r>
        <w:t xml:space="preserve">В каких сетях выполняются выборы DR и BDR?</w:t>
      </w:r>
    </w:p>
    <w:p>
      <w:pPr>
        <w:pStyle w:val="Compact"/>
        <w:numPr>
          <w:ilvl w:val="0"/>
          <w:numId w:val="1026"/>
        </w:numPr>
      </w:pPr>
      <w:r>
        <w:t xml:space="preserve">Почему на Point-to-Point линке не нужны DR и BDR?</w:t>
      </w:r>
    </w:p>
    <w:p>
      <w:pPr>
        <w:pStyle w:val="Compact"/>
        <w:numPr>
          <w:ilvl w:val="0"/>
          <w:numId w:val="1026"/>
        </w:numPr>
      </w:pPr>
      <w:r>
        <w:t xml:space="preserve">Как Priority влияет на выборы?</w:t>
      </w:r>
    </w:p>
    <w:p>
      <w:pPr>
        <w:pStyle w:val="Compact"/>
        <w:numPr>
          <w:ilvl w:val="0"/>
          <w:numId w:val="1026"/>
        </w:numPr>
      </w:pPr>
      <w:r>
        <w:t xml:space="preserve">Что означает Priority 0?</w:t>
      </w:r>
    </w:p>
    <w:p>
      <w:pPr>
        <w:pStyle w:val="Compact"/>
        <w:numPr>
          <w:ilvl w:val="0"/>
          <w:numId w:val="1026"/>
        </w:numPr>
      </w:pPr>
      <w:r>
        <w:t xml:space="preserve">Что сравнивается при одинаковом Priority?</w:t>
      </w:r>
    </w:p>
    <w:p>
      <w:pPr>
        <w:pStyle w:val="Compact"/>
        <w:numPr>
          <w:ilvl w:val="0"/>
          <w:numId w:val="1026"/>
        </w:numPr>
      </w:pPr>
      <w:r>
        <w:t xml:space="preserve">Почему новый маршрутизатор с большим Priority не вытесняет текущий DR?</w:t>
      </w:r>
    </w:p>
    <w:p>
      <w:pPr>
        <w:pStyle w:val="Compact"/>
        <w:numPr>
          <w:ilvl w:val="0"/>
          <w:numId w:val="1026"/>
        </w:numPr>
      </w:pPr>
      <w:r>
        <w:t xml:space="preserve">Когда происходят новые выборы DR и BDR?</w:t>
      </w:r>
    </w:p>
    <w:p>
      <w:pPr>
        <w:pStyle w:val="Compact"/>
        <w:numPr>
          <w:ilvl w:val="0"/>
          <w:numId w:val="1026"/>
        </w:numPr>
      </w:pPr>
      <w:r>
        <w:t xml:space="preserve">Почему состояние</w:t>
      </w:r>
      <w:r>
        <w:t xml:space="preserve"> </w:t>
      </w:r>
      <w:r>
        <w:rPr>
          <w:rStyle w:val="VerbatimChar"/>
        </w:rPr>
        <w:t xml:space="preserve">2-Way</w:t>
      </w:r>
      <w:r>
        <w:t xml:space="preserve"> </w:t>
      </w:r>
      <w:r>
        <w:t xml:space="preserve">между DROTHER может быть нормальным?</w:t>
      </w:r>
    </w:p>
    <w:p>
      <w:pPr>
        <w:pStyle w:val="Compact"/>
        <w:numPr>
          <w:ilvl w:val="0"/>
          <w:numId w:val="1026"/>
        </w:numPr>
      </w:pPr>
      <w:r>
        <w:t xml:space="preserve">Что защищает OSPF-аутентификация?</w:t>
      </w:r>
    </w:p>
    <w:p>
      <w:pPr>
        <w:pStyle w:val="Compact"/>
        <w:numPr>
          <w:ilvl w:val="0"/>
          <w:numId w:val="1026"/>
        </w:numPr>
      </w:pPr>
      <w:r>
        <w:t xml:space="preserve">Шифрует ли OSPF-аутентификация пользовательские данные?</w:t>
      </w:r>
    </w:p>
    <w:p>
      <w:pPr>
        <w:pStyle w:val="Compact"/>
        <w:numPr>
          <w:ilvl w:val="0"/>
          <w:numId w:val="1026"/>
        </w:numPr>
      </w:pPr>
      <w:r>
        <w:t xml:space="preserve">Какие параметры MD5-аутентификации должны совпадать?</w:t>
      </w:r>
    </w:p>
    <w:p>
      <w:pPr>
        <w:pStyle w:val="Compact"/>
        <w:numPr>
          <w:ilvl w:val="0"/>
          <w:numId w:val="1026"/>
        </w:numPr>
      </w:pPr>
      <w:r>
        <w:t xml:space="preserve">Почему MD5 рассматривается только как учебный вариант?</w:t>
      </w:r>
    </w:p>
    <w:p>
      <w:pPr>
        <w:pStyle w:val="Compact"/>
        <w:numPr>
          <w:ilvl w:val="0"/>
          <w:numId w:val="1026"/>
        </w:numPr>
      </w:pPr>
      <w:r>
        <w:t xml:space="preserve">На каком маршрутизаторе настраивается</w:t>
      </w:r>
      <w:r>
        <w:t xml:space="preserve"> </w:t>
      </w:r>
      <w:r>
        <w:rPr>
          <w:rStyle w:val="VerbatimChar"/>
        </w:rPr>
        <w:t xml:space="preserve">area range</w:t>
      </w:r>
      <w:r>
        <w:t xml:space="preserve">?</w:t>
      </w:r>
    </w:p>
    <w:p>
      <w:pPr>
        <w:pStyle w:val="Compact"/>
        <w:numPr>
          <w:ilvl w:val="0"/>
          <w:numId w:val="1026"/>
        </w:numPr>
      </w:pPr>
      <w:r>
        <w:t xml:space="preserve">Где сохраняются подробные маршруты после суммаризации?</w:t>
      </w:r>
    </w:p>
    <w:p>
      <w:pPr>
        <w:pStyle w:val="Compact"/>
        <w:numPr>
          <w:ilvl w:val="0"/>
          <w:numId w:val="1026"/>
        </w:numPr>
      </w:pPr>
      <w:r>
        <w:t xml:space="preserve">Где появляется суммарный маршрут?</w:t>
      </w:r>
    </w:p>
    <w:p>
      <w:pPr>
        <w:pStyle w:val="Compact"/>
        <w:numPr>
          <w:ilvl w:val="0"/>
          <w:numId w:val="1026"/>
        </w:numPr>
      </w:pPr>
      <w:r>
        <w:t xml:space="preserve">Для чего ABR может создать маршрут к Null0?</w:t>
      </w:r>
    </w:p>
    <w:p>
      <w:pPr>
        <w:pStyle w:val="Compact"/>
        <w:numPr>
          <w:ilvl w:val="0"/>
          <w:numId w:val="1026"/>
        </w:numPr>
      </w:pPr>
      <w:r>
        <w:t xml:space="preserve">Как слишком широкий summary создает blackhole?</w:t>
      </w:r>
    </w:p>
    <w:p>
      <w:pPr>
        <w:pStyle w:val="Compact"/>
        <w:numPr>
          <w:ilvl w:val="0"/>
          <w:numId w:val="1026"/>
        </w:numPr>
      </w:pPr>
      <w:r>
        <w:t xml:space="preserve">Что проверить, если OSPF-соседство отсутствует?</w:t>
      </w:r>
    </w:p>
    <w:p>
      <w:pPr>
        <w:pStyle w:val="Compact"/>
        <w:numPr>
          <w:ilvl w:val="0"/>
          <w:numId w:val="1026"/>
        </w:numPr>
      </w:pPr>
      <w:r>
        <w:t xml:space="preserve">Что проверить, если соседство зависло в ExStart или Exchange?</w:t>
      </w:r>
    </w:p>
    <w:p>
      <w:pPr>
        <w:pStyle w:val="Compact"/>
        <w:numPr>
          <w:ilvl w:val="0"/>
          <w:numId w:val="1026"/>
        </w:numPr>
      </w:pPr>
      <w:r>
        <w:t xml:space="preserve">Как отсутствие связи Area 20 с Area 0 влияет на межобластные маршруты?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2026-07-27T09:21:49Z</dcterms:created>
  <dcterms:modified xsi:type="dcterms:W3CDTF">2026-07-27T09:21:49Z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