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软件维护与演化导论个人课程报告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选题：c++编程语言中</w:t>
      </w:r>
      <w:bookmarkStart w:id="0" w:name="_GoBack"/>
      <w:bookmarkEnd w:id="0"/>
      <w:r>
        <w:rPr>
          <w:rFonts w:hint="eastAsia"/>
          <w:lang w:val="en-US" w:eastAsia="zh-CN"/>
        </w:rPr>
        <w:t>类的演化分析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参考文献：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《The design and Evolution of C++》by Bjarne Stroustrup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《The C++ Primer》 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《The C++ Programming Language》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Classes: An Abstract Data Type Facility for the C Language. Bjarne Stroustrup,SIGPLAN Notices 1982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default" w:ascii="Calibri" w:hAnsi="Calibri" w:cs="Calibri" w:eastAsiaTheme="minorEastAsia"/>
          <w:b w:val="0"/>
          <w:bCs/>
          <w:sz w:val="21"/>
          <w:szCs w:val="21"/>
          <w:lang w:val="en-US" w:eastAsia="zh-CN"/>
        </w:rPr>
      </w:pPr>
      <w:r>
        <w:rPr>
          <w:rFonts w:hint="eastAsia" w:ascii="Calibri" w:hAnsi="Calibri" w:cs="Calibri"/>
          <w:b w:val="0"/>
          <w:bCs/>
          <w:color w:val="000000"/>
          <w:sz w:val="21"/>
          <w:szCs w:val="21"/>
          <w:lang w:eastAsia="zh-CN"/>
        </w:rPr>
        <w:t>《</w:t>
      </w:r>
      <w:r>
        <w:rPr>
          <w:rFonts w:hint="default" w:ascii="Calibri" w:hAnsi="Calibri" w:cs="Calibri" w:eastAsiaTheme="minorEastAsia"/>
          <w:b w:val="0"/>
          <w:bCs/>
          <w:color w:val="000000"/>
          <w:sz w:val="21"/>
          <w:szCs w:val="21"/>
        </w:rPr>
        <w:t>C++ Template Metaprogramming: Concepts, Tools, and Techniques from Boost and Beyond</w:t>
      </w:r>
      <w:r>
        <w:rPr>
          <w:rFonts w:hint="eastAsia" w:ascii="Calibri" w:hAnsi="Calibri" w:cs="Calibri"/>
          <w:b w:val="0"/>
          <w:bCs/>
          <w:color w:val="000000"/>
          <w:sz w:val="21"/>
          <w:szCs w:val="21"/>
          <w:lang w:eastAsia="zh-CN"/>
        </w:rPr>
        <w:t>》</w:t>
      </w:r>
      <w:r>
        <w:rPr>
          <w:rFonts w:hint="eastAsia" w:ascii="Calibri" w:hAnsi="Calibri" w:cs="Calibri"/>
          <w:b w:val="0"/>
          <w:bCs/>
          <w:color w:val="000000"/>
          <w:sz w:val="21"/>
          <w:szCs w:val="21"/>
          <w:lang w:val="en-US" w:eastAsia="zh-CN"/>
        </w:rPr>
        <w:t>by David Abrahams, Aleksey Gurtovoy</w:t>
      </w:r>
    </w:p>
    <w:p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主要内容</w:t>
      </w:r>
    </w:p>
    <w:p>
      <w:pPr>
        <w:numPr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计划介绍从C开始C++中对类Class的支持是怎样一步步演化至今的。</w:t>
      </w:r>
    </w:p>
    <w:p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第一阶段：80年代到1995年，传统的面向对象语言支持</w:t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第二阶段：1995-2000年，泛型编程，标准模板库(STL)</w:t>
      </w:r>
    </w:p>
    <w:p>
      <w:pPr>
        <w:numPr>
          <w:ilvl w:val="0"/>
          <w:numId w:val="2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第三阶段：2000年至今，模板元编程新技术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C6F71"/>
    <w:multiLevelType w:val="singleLevel"/>
    <w:tmpl w:val="07AC6F7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6F62159A"/>
    <w:multiLevelType w:val="multilevel"/>
    <w:tmpl w:val="6F62159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9D5D35"/>
    <w:rsid w:val="21E777DE"/>
    <w:rsid w:val="2AFE1233"/>
    <w:rsid w:val="39F75577"/>
    <w:rsid w:val="3AFA078A"/>
    <w:rsid w:val="5237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Typewriter"/>
    <w:basedOn w:val="3"/>
    <w:uiPriority w:val="0"/>
    <w:rPr>
      <w:rFonts w:ascii="Courier New" w:hAnsi="Courier New" w:eastAsia="Courier New" w:cs="Courier New"/>
      <w:color w:val="790029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2020-03-03T03:24:02Z</dcterms:created>
  <dc:creator>73494</dc:creator>
  <cp:lastModifiedBy>沙猛</cp:lastModifiedBy>
  <dcterms:modified xsi:type="dcterms:W3CDTF">2020-03-03T03:40:46Z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