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24EF88" w:rsidP="4724EF88" w:rsidRDefault="4724EF88" w14:paraId="1B8150B4" w14:textId="3A9D55DC">
      <w:pPr>
        <w:jc w:val="left"/>
        <w:rPr>
          <w:b w:val="1"/>
          <w:bCs w:val="1"/>
          <w:color w:val="FF0000"/>
          <w:sz w:val="36"/>
          <w:szCs w:val="36"/>
        </w:rPr>
      </w:pPr>
      <w:r w:rsidRPr="4724EF88" w:rsidR="4724EF88">
        <w:rPr>
          <w:b w:val="0"/>
          <w:bCs w:val="0"/>
          <w:color w:val="auto"/>
          <w:sz w:val="20"/>
          <w:szCs w:val="20"/>
        </w:rPr>
        <w:t>T</w:t>
      </w:r>
      <w:r w:rsidRPr="4724EF88" w:rsidR="4724EF88">
        <w:rPr>
          <w:b w:val="0"/>
          <w:bCs w:val="0"/>
          <w:color w:val="auto"/>
          <w:sz w:val="20"/>
          <w:szCs w:val="20"/>
        </w:rPr>
        <w:t>OLEON</w:t>
      </w:r>
      <w:r w:rsidRPr="4724EF88" w:rsidR="4724EF88">
        <w:rPr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4724EF88" w:rsidR="4724EF88">
        <w:rPr>
          <w:b w:val="0"/>
          <w:bCs w:val="0"/>
          <w:color w:val="auto"/>
          <w:sz w:val="20"/>
          <w:szCs w:val="20"/>
        </w:rPr>
        <w:t>kevin</w:t>
      </w:r>
      <w:proofErr w:type="spellEnd"/>
    </w:p>
    <w:p w:rsidR="4724EF88" w:rsidP="4724EF88" w:rsidRDefault="4724EF88" w14:paraId="7C90F8B6" w14:textId="090222BB">
      <w:pPr>
        <w:pStyle w:val="Normal"/>
        <w:jc w:val="left"/>
      </w:pPr>
      <w:r w:rsidRPr="4724EF88" w:rsidR="4724EF88">
        <w:rPr>
          <w:rFonts w:ascii="Calibri" w:hAnsi="Calibri" w:eastAsia="Calibri" w:cs="Calibri"/>
          <w:noProof w:val="0"/>
          <w:sz w:val="20"/>
          <w:szCs w:val="20"/>
          <w:lang w:val="fr-FR"/>
        </w:rPr>
        <w:t xml:space="preserve">BALAKICHENIN </w:t>
      </w:r>
      <w:proofErr w:type="spellStart"/>
      <w:r w:rsidRPr="4724EF88" w:rsidR="4724EF88">
        <w:rPr>
          <w:rFonts w:ascii="Calibri" w:hAnsi="Calibri" w:eastAsia="Calibri" w:cs="Calibri"/>
          <w:noProof w:val="0"/>
          <w:sz w:val="20"/>
          <w:szCs w:val="20"/>
          <w:lang w:val="fr-FR"/>
        </w:rPr>
        <w:t>Ramagan</w:t>
      </w:r>
      <w:proofErr w:type="spellEnd"/>
    </w:p>
    <w:p w:rsidR="4724EF88" w:rsidP="4724EF88" w:rsidRDefault="4724EF88" w14:paraId="5B71DE65" w14:textId="3DDE0254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fr-FR"/>
        </w:rPr>
      </w:pPr>
      <w:r w:rsidRPr="4724EF88" w:rsidR="4724EF88">
        <w:rPr>
          <w:rFonts w:ascii="Calibri" w:hAnsi="Calibri" w:eastAsia="Calibri" w:cs="Calibri"/>
          <w:noProof w:val="0"/>
          <w:sz w:val="20"/>
          <w:szCs w:val="20"/>
          <w:lang w:val="fr-FR"/>
        </w:rPr>
        <w:t>DJERROUD Nourredine</w:t>
      </w:r>
    </w:p>
    <w:p w:rsidR="7312005D" w:rsidP="7312005D" w:rsidRDefault="7312005D" w14:noSpellErr="1" w14:paraId="35BFD960" w14:textId="1011824E">
      <w:pPr>
        <w:jc w:val="center"/>
      </w:pPr>
      <w:r w:rsidRPr="7312005D" w:rsidR="7312005D">
        <w:rPr>
          <w:b w:val="1"/>
          <w:bCs w:val="1"/>
          <w:color w:val="FF0000"/>
          <w:sz w:val="36"/>
          <w:szCs w:val="36"/>
        </w:rPr>
        <w:t>Rapport Linux Embarquée</w:t>
      </w:r>
    </w:p>
    <w:p w:rsidR="7312005D" w:rsidP="7312005D" w:rsidRDefault="7312005D" w14:noSpellErr="1" w14:paraId="2BDBFD9E" w14:textId="496DB503">
      <w:pPr>
        <w:pStyle w:val="Normal"/>
        <w:jc w:val="center"/>
        <w:rPr>
          <w:b w:val="1"/>
          <w:bCs w:val="1"/>
          <w:color w:val="FF0000"/>
          <w:sz w:val="36"/>
          <w:szCs w:val="36"/>
        </w:rPr>
      </w:pPr>
    </w:p>
    <w:p w:rsidR="7312005D" w:rsidP="4724EF88" w:rsidRDefault="7312005D" w14:paraId="09B86986" w14:textId="3C00381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4724EF88" w:rsidR="4724EF88">
        <w:rPr>
          <w:b w:val="0"/>
          <w:bCs w:val="0"/>
          <w:color w:val="auto"/>
          <w:sz w:val="24"/>
          <w:szCs w:val="24"/>
        </w:rPr>
        <w:t xml:space="preserve">L’objectif du projet et de </w:t>
      </w:r>
      <w:proofErr w:type="spellStart"/>
      <w:r w:rsidRPr="4724EF88" w:rsidR="4724EF88">
        <w:rPr>
          <w:b w:val="0"/>
          <w:bCs w:val="0"/>
          <w:color w:val="auto"/>
          <w:sz w:val="24"/>
          <w:szCs w:val="24"/>
        </w:rPr>
        <w:t>packetiser</w:t>
      </w:r>
      <w:proofErr w:type="spellEnd"/>
      <w:r w:rsidRPr="4724EF88" w:rsidR="4724EF88">
        <w:rPr>
          <w:b w:val="0"/>
          <w:bCs w:val="0"/>
          <w:color w:val="auto"/>
          <w:sz w:val="24"/>
          <w:szCs w:val="24"/>
        </w:rPr>
        <w:t xml:space="preserve"> des moules dans une distribution </w:t>
      </w:r>
      <w:proofErr w:type="spellStart"/>
      <w:r w:rsidRPr="4724EF88" w:rsidR="4724EF88">
        <w:rPr>
          <w:b w:val="0"/>
          <w:bCs w:val="0"/>
          <w:color w:val="auto"/>
          <w:sz w:val="24"/>
          <w:szCs w:val="24"/>
        </w:rPr>
        <w:t>buildroot</w:t>
      </w:r>
      <w:proofErr w:type="spellEnd"/>
      <w:r w:rsidRPr="4724EF88" w:rsidR="4724EF88">
        <w:rPr>
          <w:b w:val="0"/>
          <w:bCs w:val="0"/>
          <w:color w:val="auto"/>
          <w:sz w:val="24"/>
          <w:szCs w:val="24"/>
        </w:rPr>
        <w:t xml:space="preserve"> qui doit tourner sur un Raspberry Pi3. </w:t>
      </w:r>
    </w:p>
    <w:p w:rsidR="7312005D" w:rsidP="7312005D" w:rsidRDefault="7312005D" w14:paraId="518060A0" w14:textId="4A0BBFB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7312005D" w:rsidR="7312005D">
        <w:rPr>
          <w:b w:val="0"/>
          <w:bCs w:val="0"/>
          <w:color w:val="auto"/>
          <w:sz w:val="24"/>
          <w:szCs w:val="24"/>
        </w:rPr>
        <w:t xml:space="preserve">Pour réaliser ce projet nous devons tous d’abord télécharger un </w:t>
      </w:r>
      <w:proofErr w:type="spellStart"/>
      <w:r w:rsidRPr="7312005D" w:rsidR="7312005D">
        <w:rPr>
          <w:b w:val="0"/>
          <w:bCs w:val="0"/>
          <w:color w:val="auto"/>
          <w:sz w:val="24"/>
          <w:szCs w:val="24"/>
        </w:rPr>
        <w:t>buildroot</w:t>
      </w:r>
      <w:proofErr w:type="spellEnd"/>
      <w:r w:rsidRPr="7312005D" w:rsidR="7312005D">
        <w:rPr>
          <w:b w:val="0"/>
          <w:bCs w:val="0"/>
          <w:color w:val="auto"/>
          <w:sz w:val="24"/>
          <w:szCs w:val="24"/>
        </w:rPr>
        <w:t>.</w:t>
      </w:r>
      <w:r>
        <w:br/>
      </w:r>
      <w:r w:rsidRPr="7312005D" w:rsidR="7312005D">
        <w:rPr>
          <w:b w:val="0"/>
          <w:bCs w:val="0"/>
          <w:color w:val="auto"/>
          <w:sz w:val="24"/>
          <w:szCs w:val="24"/>
        </w:rPr>
        <w:t xml:space="preserve">Un </w:t>
      </w:r>
      <w:proofErr w:type="spellStart"/>
      <w:r w:rsidRPr="7312005D" w:rsidR="7312005D">
        <w:rPr>
          <w:b w:val="0"/>
          <w:bCs w:val="0"/>
          <w:color w:val="auto"/>
          <w:sz w:val="24"/>
          <w:szCs w:val="24"/>
        </w:rPr>
        <w:t>buildroot</w:t>
      </w:r>
      <w:proofErr w:type="spellEnd"/>
      <w:r w:rsidRPr="7312005D" w:rsidR="7312005D">
        <w:rPr>
          <w:b w:val="0"/>
          <w:bCs w:val="0"/>
          <w:color w:val="auto"/>
          <w:sz w:val="24"/>
          <w:szCs w:val="24"/>
        </w:rPr>
        <w:t xml:space="preserve"> est un outil qui permet d’automatiser la construction complète d’un système Linux embarqué. Nous avons donc téléchargé un </w:t>
      </w:r>
      <w:proofErr w:type="spellStart"/>
      <w:r w:rsidRPr="7312005D" w:rsidR="7312005D">
        <w:rPr>
          <w:b w:val="0"/>
          <w:bCs w:val="0"/>
          <w:color w:val="auto"/>
          <w:sz w:val="24"/>
          <w:szCs w:val="24"/>
        </w:rPr>
        <w:t>buildroot</w:t>
      </w:r>
      <w:proofErr w:type="spellEnd"/>
      <w:r w:rsidRPr="7312005D" w:rsidR="7312005D">
        <w:rPr>
          <w:b w:val="0"/>
          <w:bCs w:val="0"/>
          <w:color w:val="auto"/>
          <w:sz w:val="24"/>
          <w:szCs w:val="24"/>
        </w:rPr>
        <w:t xml:space="preserve"> qui </w:t>
      </w:r>
      <w:r w:rsidRPr="7312005D" w:rsidR="7312005D">
        <w:rPr>
          <w:b w:val="0"/>
          <w:bCs w:val="0"/>
          <w:color w:val="auto"/>
          <w:sz w:val="24"/>
          <w:szCs w:val="24"/>
        </w:rPr>
        <w:t>contenait</w:t>
      </w:r>
      <w:r w:rsidRPr="7312005D" w:rsidR="7312005D">
        <w:rPr>
          <w:b w:val="0"/>
          <w:bCs w:val="0"/>
          <w:color w:val="auto"/>
          <w:sz w:val="24"/>
          <w:szCs w:val="24"/>
        </w:rPr>
        <w:t xml:space="preserve"> déjà </w:t>
      </w:r>
      <w:r w:rsidRPr="7312005D" w:rsidR="7312005D">
        <w:rPr>
          <w:b w:val="0"/>
          <w:bCs w:val="0"/>
          <w:color w:val="auto"/>
          <w:sz w:val="24"/>
          <w:szCs w:val="24"/>
        </w:rPr>
        <w:t>tous les fichiers</w:t>
      </w:r>
      <w:r w:rsidRPr="7312005D" w:rsidR="7312005D">
        <w:rPr>
          <w:b w:val="0"/>
          <w:bCs w:val="0"/>
          <w:color w:val="auto"/>
          <w:sz w:val="24"/>
          <w:szCs w:val="24"/>
        </w:rPr>
        <w:t xml:space="preserve"> de base dans </w:t>
      </w:r>
      <w:r w:rsidRPr="7312005D" w:rsidR="7312005D">
        <w:rPr>
          <w:b w:val="0"/>
          <w:bCs w:val="0"/>
          <w:color w:val="auto"/>
          <w:sz w:val="24"/>
          <w:szCs w:val="24"/>
        </w:rPr>
        <w:t>les dossiers</w:t>
      </w:r>
      <w:r w:rsidRPr="7312005D" w:rsidR="7312005D">
        <w:rPr>
          <w:b w:val="0"/>
          <w:bCs w:val="0"/>
          <w:color w:val="auto"/>
          <w:sz w:val="24"/>
          <w:szCs w:val="24"/>
        </w:rPr>
        <w:t xml:space="preserve"> boot, kernel, … </w:t>
      </w:r>
    </w:p>
    <w:p w:rsidR="7312005D" w:rsidP="4724EF88" w:rsidRDefault="7312005D" w14:paraId="6FC751B2" w14:textId="1AE4E7A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4724EF88" w:rsidR="4724EF88">
        <w:rPr>
          <w:b w:val="0"/>
          <w:bCs w:val="0"/>
          <w:color w:val="auto"/>
          <w:sz w:val="24"/>
          <w:szCs w:val="24"/>
        </w:rPr>
        <w:t xml:space="preserve">Pour pouvoir utiliser notre </w:t>
      </w:r>
      <w:r w:rsidRPr="4724EF88" w:rsidR="4724EF88">
        <w:rPr>
          <w:b w:val="0"/>
          <w:bCs w:val="0"/>
          <w:color w:val="auto"/>
          <w:sz w:val="24"/>
          <w:szCs w:val="24"/>
        </w:rPr>
        <w:t>buildroot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afin de la booter sur notre Raspberry Pi3, nous avons choisi de la configurer par </w:t>
      </w:r>
      <w:r w:rsidRPr="4724EF88" w:rsidR="4724EF88">
        <w:rPr>
          <w:b w:val="0"/>
          <w:bCs w:val="0"/>
          <w:color w:val="auto"/>
          <w:sz w:val="24"/>
          <w:szCs w:val="24"/>
        </w:rPr>
        <w:t>défaut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avec cette commande : </w:t>
      </w:r>
      <w:r w:rsidRPr="4724EF88" w:rsidR="4724EF88">
        <w:rPr>
          <w:b w:val="0"/>
          <w:bCs w:val="0"/>
          <w:color w:val="auto"/>
          <w:sz w:val="24"/>
          <w:szCs w:val="24"/>
        </w:rPr>
        <w:t>make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r w:rsidRPr="4724EF88" w:rsidR="4724EF88">
        <w:rPr>
          <w:b w:val="0"/>
          <w:bCs w:val="0"/>
          <w:color w:val="auto"/>
          <w:sz w:val="24"/>
          <w:szCs w:val="24"/>
        </w:rPr>
        <w:t>raspberrypi_defconfig</w:t>
      </w:r>
      <w:r w:rsidRPr="4724EF88" w:rsidR="4724EF88">
        <w:rPr>
          <w:b w:val="0"/>
          <w:bCs w:val="0"/>
          <w:color w:val="auto"/>
          <w:sz w:val="24"/>
          <w:szCs w:val="24"/>
        </w:rPr>
        <w:t>.</w:t>
      </w:r>
      <w:r>
        <w:br/>
      </w:r>
      <w:r w:rsidRPr="4724EF88" w:rsidR="4724EF88">
        <w:rPr>
          <w:b w:val="0"/>
          <w:bCs w:val="0"/>
          <w:color w:val="auto"/>
          <w:sz w:val="24"/>
          <w:szCs w:val="24"/>
        </w:rPr>
        <w:t>“_</w:t>
      </w:r>
      <w:r w:rsidRPr="4724EF88" w:rsidR="4724EF88">
        <w:rPr>
          <w:b w:val="0"/>
          <w:bCs w:val="0"/>
          <w:color w:val="auto"/>
          <w:sz w:val="24"/>
          <w:szCs w:val="24"/>
        </w:rPr>
        <w:t>defconfig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” permet de laisser la configuration par </w:t>
      </w:r>
      <w:r w:rsidRPr="4724EF88" w:rsidR="4724EF88">
        <w:rPr>
          <w:b w:val="0"/>
          <w:bCs w:val="0"/>
          <w:color w:val="auto"/>
          <w:sz w:val="24"/>
          <w:szCs w:val="24"/>
        </w:rPr>
        <w:t>défauts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de l’ensemble des </w:t>
      </w:r>
      <w:r w:rsidRPr="4724EF88" w:rsidR="4724EF88">
        <w:rPr>
          <w:b w:val="0"/>
          <w:bCs w:val="0"/>
          <w:color w:val="auto"/>
          <w:sz w:val="24"/>
          <w:szCs w:val="24"/>
        </w:rPr>
        <w:t>makefiles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. </w:t>
      </w:r>
      <w:r>
        <w:br/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Ensuite il faut configurer notre noyau, pour cela nous avons </w:t>
      </w:r>
      <w:r w:rsidRPr="4724EF88" w:rsidR="4724EF88">
        <w:rPr>
          <w:b w:val="0"/>
          <w:bCs w:val="0"/>
          <w:color w:val="auto"/>
          <w:sz w:val="24"/>
          <w:szCs w:val="24"/>
        </w:rPr>
        <w:t>utilisé :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r w:rsidRPr="4724EF88" w:rsidR="4724EF88">
        <w:rPr>
          <w:b w:val="0"/>
          <w:bCs w:val="0"/>
          <w:color w:val="auto"/>
          <w:sz w:val="24"/>
          <w:szCs w:val="24"/>
        </w:rPr>
        <w:t>make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r w:rsidRPr="4724EF88" w:rsidR="4724EF88">
        <w:rPr>
          <w:b w:val="0"/>
          <w:bCs w:val="0"/>
          <w:color w:val="auto"/>
          <w:sz w:val="24"/>
          <w:szCs w:val="24"/>
        </w:rPr>
        <w:t>menuconfig</w:t>
      </w:r>
      <w:r w:rsidRPr="4724EF88" w:rsidR="4724EF88">
        <w:rPr>
          <w:b w:val="0"/>
          <w:bCs w:val="0"/>
          <w:color w:val="auto"/>
          <w:sz w:val="24"/>
          <w:szCs w:val="24"/>
        </w:rPr>
        <w:t>.</w:t>
      </w:r>
      <w:r>
        <w:br/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Il y a </w:t>
      </w:r>
      <w:r w:rsidRPr="4724EF88" w:rsidR="4724EF88">
        <w:rPr>
          <w:b w:val="0"/>
          <w:bCs w:val="0"/>
          <w:color w:val="auto"/>
          <w:sz w:val="24"/>
          <w:szCs w:val="24"/>
        </w:rPr>
        <w:t>plusieurs commandes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pour configurer notre noyau, </w:t>
      </w:r>
      <w:r w:rsidRPr="4724EF88" w:rsidR="4724EF88">
        <w:rPr>
          <w:b w:val="0"/>
          <w:bCs w:val="0"/>
          <w:color w:val="auto"/>
          <w:sz w:val="24"/>
          <w:szCs w:val="24"/>
        </w:rPr>
        <w:t>make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config, </w:t>
      </w:r>
      <w:r w:rsidRPr="4724EF88" w:rsidR="4724EF88">
        <w:rPr>
          <w:b w:val="0"/>
          <w:bCs w:val="0"/>
          <w:color w:val="auto"/>
          <w:sz w:val="24"/>
          <w:szCs w:val="24"/>
        </w:rPr>
        <w:t>make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r w:rsidRPr="4724EF88" w:rsidR="4724EF88">
        <w:rPr>
          <w:b w:val="0"/>
          <w:bCs w:val="0"/>
          <w:color w:val="auto"/>
          <w:sz w:val="24"/>
          <w:szCs w:val="24"/>
        </w:rPr>
        <w:t>menuconfig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, </w:t>
      </w:r>
      <w:r w:rsidRPr="4724EF88" w:rsidR="4724EF88">
        <w:rPr>
          <w:b w:val="0"/>
          <w:bCs w:val="0"/>
          <w:color w:val="auto"/>
          <w:sz w:val="24"/>
          <w:szCs w:val="24"/>
        </w:rPr>
        <w:t>make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r w:rsidRPr="4724EF88" w:rsidR="4724EF88">
        <w:rPr>
          <w:b w:val="0"/>
          <w:bCs w:val="0"/>
          <w:color w:val="auto"/>
          <w:sz w:val="24"/>
          <w:szCs w:val="24"/>
        </w:rPr>
        <w:t>xconfig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, … </w:t>
      </w:r>
    </w:p>
    <w:p w:rsidR="4724EF88" w:rsidP="4724EF88" w:rsidRDefault="4724EF88" w14:noSpellErr="1" w14:paraId="19047037" w14:textId="5CAB86D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4724EF88" w:rsidR="4724EF88">
        <w:rPr>
          <w:b w:val="0"/>
          <w:bCs w:val="0"/>
          <w:color w:val="FF0000"/>
          <w:sz w:val="24"/>
          <w:szCs w:val="24"/>
        </w:rPr>
        <w:t>Config</w:t>
      </w:r>
      <w:r w:rsidRPr="4724EF88" w:rsidR="4724EF88">
        <w:rPr>
          <w:b w:val="0"/>
          <w:bCs w:val="0"/>
          <w:color w:val="FF0000"/>
          <w:sz w:val="24"/>
          <w:szCs w:val="24"/>
        </w:rPr>
        <w:t xml:space="preserve">uration </w:t>
      </w:r>
      <w:r w:rsidRPr="4724EF88" w:rsidR="4724EF88">
        <w:rPr>
          <w:b w:val="0"/>
          <w:bCs w:val="0"/>
          <w:color w:val="FF0000"/>
          <w:sz w:val="24"/>
          <w:szCs w:val="24"/>
        </w:rPr>
        <w:t>noyau</w:t>
      </w:r>
    </w:p>
    <w:p w:rsidR="7F946DDF" w:rsidP="4724EF88" w:rsidRDefault="7F946DDF" w14:paraId="61EA05B8" w14:textId="3D8EC56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4724EF88" w:rsidR="4724EF88">
        <w:rPr>
          <w:b w:val="0"/>
          <w:bCs w:val="0"/>
          <w:color w:val="auto"/>
          <w:sz w:val="24"/>
          <w:szCs w:val="24"/>
        </w:rPr>
        <w:t xml:space="preserve">Tous ceci sera compiler avec une cross-compilation avec la configuration adaptée à notre système. Grace a une </w:t>
      </w:r>
      <w:proofErr w:type="spellStart"/>
      <w:r w:rsidRPr="4724EF88" w:rsidR="4724EF88">
        <w:rPr>
          <w:b w:val="0"/>
          <w:bCs w:val="0"/>
          <w:color w:val="auto"/>
          <w:sz w:val="24"/>
          <w:szCs w:val="24"/>
        </w:rPr>
        <w:t>toolchain</w:t>
      </w:r>
      <w:proofErr w:type="spellEnd"/>
      <w:r w:rsidRPr="4724EF88" w:rsidR="4724EF88">
        <w:rPr>
          <w:b w:val="0"/>
          <w:bCs w:val="0"/>
          <w:color w:val="auto"/>
          <w:sz w:val="24"/>
          <w:szCs w:val="24"/>
        </w:rPr>
        <w:t xml:space="preserve"> que nous avons configurer au préalable avec le </w:t>
      </w:r>
      <w:proofErr w:type="spellStart"/>
      <w:r w:rsidRPr="4724EF88" w:rsidR="4724EF88">
        <w:rPr>
          <w:b w:val="0"/>
          <w:bCs w:val="0"/>
          <w:color w:val="auto"/>
          <w:sz w:val="24"/>
          <w:szCs w:val="24"/>
        </w:rPr>
        <w:t>make</w:t>
      </w:r>
      <w:proofErr w:type="spellEnd"/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724EF88" w:rsidR="4724EF88">
        <w:rPr>
          <w:b w:val="0"/>
          <w:bCs w:val="0"/>
          <w:color w:val="auto"/>
          <w:sz w:val="24"/>
          <w:szCs w:val="24"/>
        </w:rPr>
        <w:t>menuconfig</w:t>
      </w:r>
      <w:proofErr w:type="spellEnd"/>
      <w:r w:rsidRPr="4724EF88" w:rsidR="4724EF88">
        <w:rPr>
          <w:b w:val="0"/>
          <w:bCs w:val="0"/>
          <w:color w:val="auto"/>
          <w:sz w:val="24"/>
          <w:szCs w:val="24"/>
        </w:rPr>
        <w:t>, c</w:t>
      </w:r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ela a pour effet de créer un fichier </w:t>
      </w:r>
      <w:r w:rsidRPr="4724EF88" w:rsidR="4724EF8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.config</w:t>
      </w:r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dans le répertoire actuel. Ce fichier répertorie la configuration de la cible. Il peut être transmis à un tiers qui pourra ainsi construire une </w:t>
      </w:r>
      <w:proofErr w:type="spellStart"/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>toolchain</w:t>
      </w:r>
      <w:proofErr w:type="spellEnd"/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identique. La compilation est lancée avec la commande </w:t>
      </w:r>
      <w:proofErr w:type="spellStart"/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>build</w:t>
      </w:r>
      <w:proofErr w:type="spellEnd"/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. </w:t>
      </w:r>
    </w:p>
    <w:p w:rsidR="7F946DDF" w:rsidP="4724EF88" w:rsidRDefault="7F946DDF" w14:paraId="27B35885" w14:textId="3861B63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4724EF88" w:rsidR="4724EF88">
        <w:rPr>
          <w:b w:val="0"/>
          <w:bCs w:val="0"/>
          <w:color w:val="auto"/>
          <w:sz w:val="24"/>
          <w:szCs w:val="24"/>
        </w:rPr>
        <w:t xml:space="preserve">L’ajout d’un module se fait avant la configuration du noyau. </w:t>
      </w:r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Il peut être chargé dynamiquement sans avoir besoin de recompiler le noyau (avec la commande </w:t>
      </w:r>
      <w:proofErr w:type="spellStart"/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>insmod</w:t>
      </w:r>
      <w:proofErr w:type="spellEnd"/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ou </w:t>
      </w:r>
      <w:proofErr w:type="spellStart"/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>modprobe</w:t>
      </w:r>
      <w:proofErr w:type="spellEnd"/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>) ou de redémarrer le système. Il peut parfois être utile d'empêcher le noyau de charger un module automatiquement avec la commande blacklist nom-du-module.</w:t>
      </w:r>
    </w:p>
    <w:p w:rsidR="7F946DDF" w:rsidP="4724EF88" w:rsidRDefault="7F946DDF" w14:noSpellErr="1" w14:paraId="72AF2920" w14:textId="5B138F8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4724EF88" w:rsidR="4724EF88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Partie module </w:t>
      </w:r>
    </w:p>
    <w:p w:rsidR="7F946DDF" w:rsidP="4724EF88" w:rsidRDefault="7F946DDF" w14:paraId="119F7775" w14:textId="0307ADC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Nous avons installé le module souhaité dans un dossier </w:t>
      </w:r>
      <w:proofErr w:type="spellStart"/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>helloword</w:t>
      </w:r>
      <w:proofErr w:type="spellEnd"/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dans le dossier package.</w:t>
      </w:r>
      <w:r>
        <w:br/>
      </w:r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Dans ce dossier package qui contient </w:t>
      </w:r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>les</w:t>
      </w:r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modules, il a tous les modules que nous souhaitons et pour faire reconnaitre notre module, il faut faire </w:t>
      </w:r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>connaitre</w:t>
      </w:r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le chemin du module avec dans le fichier package/Config.in</w:t>
      </w:r>
      <w:r w:rsidRPr="4724EF88" w:rsidR="4724EF88">
        <w:rPr>
          <w:rFonts w:ascii="Calibri" w:hAnsi="Calibri" w:eastAsia="Calibri" w:cs="Calibri"/>
          <w:noProof w:val="0"/>
          <w:sz w:val="24"/>
          <w:szCs w:val="24"/>
          <w:lang w:val="fr-FR"/>
        </w:rPr>
        <w:t>.</w:t>
      </w:r>
    </w:p>
    <w:p w:rsidR="7F946DDF" w:rsidP="4724EF88" w:rsidRDefault="7F946DDF" w14:paraId="5FDCD8D9" w14:textId="1FCFFBF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4724EF88" w:rsidR="4724EF88">
        <w:rPr>
          <w:b w:val="0"/>
          <w:bCs w:val="0"/>
          <w:color w:val="auto"/>
          <w:sz w:val="24"/>
          <w:szCs w:val="24"/>
        </w:rPr>
        <w:t xml:space="preserve">Pour 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vérifier que les modules soit reconnu lors du noyau, il faut activer ce module dans la configuration du noyau. Donc il faut faire </w:t>
      </w:r>
      <w:proofErr w:type="spellStart"/>
      <w:r w:rsidRPr="4724EF88" w:rsidR="4724EF88">
        <w:rPr>
          <w:b w:val="0"/>
          <w:bCs w:val="0"/>
          <w:color w:val="auto"/>
          <w:sz w:val="24"/>
          <w:szCs w:val="24"/>
        </w:rPr>
        <w:t>make</w:t>
      </w:r>
      <w:proofErr w:type="spellEnd"/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724EF88" w:rsidR="4724EF88">
        <w:rPr>
          <w:b w:val="0"/>
          <w:bCs w:val="0"/>
          <w:color w:val="auto"/>
          <w:sz w:val="24"/>
          <w:szCs w:val="24"/>
        </w:rPr>
        <w:t>menuconfig</w:t>
      </w:r>
      <w:proofErr w:type="spellEnd"/>
      <w:r w:rsidRPr="4724EF88" w:rsidR="4724EF88">
        <w:rPr>
          <w:b w:val="0"/>
          <w:bCs w:val="0"/>
          <w:color w:val="auto"/>
          <w:sz w:val="24"/>
          <w:szCs w:val="24"/>
        </w:rPr>
        <w:t xml:space="preserve">, aller dans </w:t>
      </w:r>
      <w:proofErr w:type="spellStart"/>
      <w:r w:rsidRPr="4724EF88" w:rsidR="4724EF88">
        <w:rPr>
          <w:b w:val="0"/>
          <w:bCs w:val="0"/>
          <w:color w:val="auto"/>
          <w:sz w:val="24"/>
          <w:szCs w:val="24"/>
        </w:rPr>
        <w:t>target</w:t>
      </w:r>
      <w:proofErr w:type="spellEnd"/>
      <w:r w:rsidRPr="4724EF88" w:rsidR="4724EF88">
        <w:rPr>
          <w:b w:val="0"/>
          <w:bCs w:val="0"/>
          <w:color w:val="auto"/>
          <w:sz w:val="24"/>
          <w:szCs w:val="24"/>
        </w:rPr>
        <w:t xml:space="preserve"> et </w:t>
      </w:r>
      <w:r w:rsidRPr="4724EF88" w:rsidR="4724EF88">
        <w:rPr>
          <w:b w:val="0"/>
          <w:bCs w:val="0"/>
          <w:color w:val="auto"/>
          <w:sz w:val="24"/>
          <w:szCs w:val="24"/>
        </w:rPr>
        <w:t>activer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les modules.</w:t>
      </w:r>
    </w:p>
    <w:p w:rsidR="7F946DDF" w:rsidP="4724EF88" w:rsidRDefault="7F946DDF" w14:paraId="1D5D1B50" w14:noSpellErr="1" w14:textId="59E30AA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4724EF88" w:rsidP="4724EF88" w:rsidRDefault="4724EF88" w14:paraId="745EDF95" w14:textId="3C359B9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4724EF88" w:rsidP="4724EF88" w:rsidRDefault="4724EF88" w14:paraId="6AE408AC" w14:textId="1F8FC6F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4724EF88" w:rsidP="4724EF88" w:rsidRDefault="4724EF88" w14:noSpellErr="1" w14:paraId="1B887465" w14:textId="332A2620">
      <w:pPr>
        <w:pStyle w:val="Normal"/>
        <w:jc w:val="left"/>
      </w:pPr>
    </w:p>
    <w:p w:rsidR="4724EF88" w:rsidP="4724EF88" w:rsidRDefault="4724EF88" w14:noSpellErr="1" w14:paraId="3AE74017" w14:textId="3CD347A9">
      <w:pPr>
        <w:pStyle w:val="Normal"/>
        <w:jc w:val="left"/>
      </w:pPr>
    </w:p>
    <w:p w:rsidR="4724EF88" w:rsidP="4724EF88" w:rsidRDefault="4724EF88" w14:noSpellErr="1" w14:paraId="26F102C6" w14:textId="1429328A">
      <w:pPr>
        <w:pStyle w:val="Normal"/>
        <w:jc w:val="left"/>
      </w:pPr>
    </w:p>
    <w:p w:rsidR="4724EF88" w:rsidP="4724EF88" w:rsidRDefault="4724EF88" w14:noSpellErr="1" w14:paraId="6261481D" w14:textId="13832956">
      <w:pPr>
        <w:pStyle w:val="Normal"/>
        <w:jc w:val="left"/>
      </w:pPr>
      <w:r>
        <w:drawing>
          <wp:inline wp14:editId="3CCAAB19" wp14:anchorId="5ABE7BA1">
            <wp:extent cx="4308230" cy="1400935"/>
            <wp:effectExtent l="0" t="0" r="0" b="0"/>
            <wp:docPr id="7448089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e183b761a9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308230" cy="140093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24EF88" w:rsidP="4724EF88" w:rsidRDefault="4724EF88" w14:noSpellErr="1" w14:paraId="1AFE1DAA" w14:textId="700BFDB3">
      <w:pPr>
        <w:pStyle w:val="Normal"/>
        <w:jc w:val="left"/>
      </w:pPr>
    </w:p>
    <w:p w:rsidR="4724EF88" w:rsidP="4724EF88" w:rsidRDefault="4724EF88" w14:noSpellErr="1" w14:paraId="5AFB2477" w14:textId="7B36BB5A">
      <w:pPr>
        <w:pStyle w:val="Normal"/>
        <w:jc w:val="left"/>
      </w:pPr>
      <w:r w:rsidRPr="4724EF88" w:rsidR="4724EF88">
        <w:rPr>
          <w:color w:val="FF0000"/>
        </w:rPr>
        <w:t>Partitionnement de la carte SD</w:t>
      </w:r>
    </w:p>
    <w:p w:rsidR="4724EF88" w:rsidP="4724EF88" w:rsidRDefault="4724EF88" w14:paraId="61C283D6" w14:textId="348552B0">
      <w:pPr>
        <w:pStyle w:val="Normal"/>
        <w:jc w:val="left"/>
        <w:rPr>
          <w:color w:val="auto"/>
        </w:rPr>
      </w:pPr>
      <w:r w:rsidRPr="4724EF88" w:rsidR="4724EF88">
        <w:rPr>
          <w:color w:val="auto"/>
        </w:rPr>
        <w:t xml:space="preserve">Nous avons </w:t>
      </w:r>
      <w:r w:rsidRPr="4724EF88" w:rsidR="4724EF88">
        <w:rPr>
          <w:color w:val="auto"/>
        </w:rPr>
        <w:t>partitionné</w:t>
      </w:r>
      <w:r w:rsidRPr="4724EF88" w:rsidR="4724EF88">
        <w:rPr>
          <w:color w:val="auto"/>
        </w:rPr>
        <w:t xml:space="preserve"> la </w:t>
      </w:r>
      <w:r w:rsidRPr="4724EF88" w:rsidR="4724EF88">
        <w:rPr>
          <w:color w:val="auto"/>
        </w:rPr>
        <w:t>carte</w:t>
      </w:r>
      <w:r w:rsidRPr="4724EF88" w:rsidR="4724EF88">
        <w:rPr>
          <w:color w:val="auto"/>
        </w:rPr>
        <w:t xml:space="preserve"> come ceci en respectant l’espace conseille </w:t>
      </w:r>
      <w:r w:rsidRPr="4724EF88" w:rsidR="4724EF88">
        <w:rPr>
          <w:color w:val="auto"/>
        </w:rPr>
        <w:t>indiquer</w:t>
      </w:r>
      <w:r w:rsidRPr="4724EF88" w:rsidR="4724EF88">
        <w:rPr>
          <w:color w:val="auto"/>
        </w:rPr>
        <w:t xml:space="preserve"> sur les tutos du web. La partition fat 32 devais recevoir les </w:t>
      </w:r>
      <w:r w:rsidRPr="4724EF88" w:rsidR="4724EF88">
        <w:rPr>
          <w:color w:val="auto"/>
        </w:rPr>
        <w:t xml:space="preserve">fichiers  </w:t>
      </w:r>
      <w:proofErr w:type="spellStart"/>
      <w:r w:rsidRPr="4724EF88" w:rsidR="4724EF88">
        <w:rPr>
          <w:color w:val="auto"/>
        </w:rPr>
        <w:t>ZImage</w:t>
      </w:r>
      <w:proofErr w:type="spellEnd"/>
      <w:r w:rsidRPr="4724EF88" w:rsidR="4724EF88">
        <w:rPr>
          <w:color w:val="auto"/>
        </w:rPr>
        <w:t xml:space="preserve"> </w:t>
      </w:r>
      <w:r w:rsidRPr="4724EF88" w:rsidR="4724EF88">
        <w:rPr>
          <w:color w:val="auto"/>
        </w:rPr>
        <w:t>qui</w:t>
      </w:r>
      <w:r w:rsidRPr="4724EF88" w:rsidR="4724EF88">
        <w:rPr>
          <w:color w:val="auto"/>
        </w:rPr>
        <w:t xml:space="preserve"> est </w:t>
      </w:r>
      <w:r w:rsidRPr="4724EF88" w:rsidR="4724EF88">
        <w:rPr>
          <w:color w:val="auto"/>
        </w:rPr>
        <w:t>l’image</w:t>
      </w:r>
      <w:r w:rsidRPr="4724EF88" w:rsidR="4724EF88">
        <w:rPr>
          <w:color w:val="auto"/>
        </w:rPr>
        <w:t xml:space="preserve"> du </w:t>
      </w:r>
      <w:r w:rsidRPr="4724EF88" w:rsidR="4724EF88">
        <w:rPr>
          <w:color w:val="auto"/>
        </w:rPr>
        <w:t>noyau</w:t>
      </w:r>
      <w:r w:rsidRPr="4724EF88" w:rsidR="4724EF88">
        <w:rPr>
          <w:color w:val="auto"/>
        </w:rPr>
        <w:t xml:space="preserve"> sur </w:t>
      </w:r>
      <w:r w:rsidRPr="4724EF88" w:rsidR="4724EF88">
        <w:rPr>
          <w:color w:val="auto"/>
        </w:rPr>
        <w:t>lequel</w:t>
      </w:r>
      <w:r w:rsidRPr="4724EF88" w:rsidR="4724EF88">
        <w:rPr>
          <w:color w:val="auto"/>
        </w:rPr>
        <w:t xml:space="preserve"> la </w:t>
      </w:r>
      <w:proofErr w:type="spellStart"/>
      <w:r w:rsidRPr="4724EF88" w:rsidR="4724EF88">
        <w:rPr>
          <w:color w:val="auto"/>
        </w:rPr>
        <w:t>raspberry</w:t>
      </w:r>
      <w:proofErr w:type="spellEnd"/>
      <w:r w:rsidRPr="4724EF88" w:rsidR="4724EF88">
        <w:rPr>
          <w:color w:val="auto"/>
        </w:rPr>
        <w:t xml:space="preserve"> devra booter et recevoir aussi le dossier </w:t>
      </w:r>
      <w:proofErr w:type="spellStart"/>
      <w:r w:rsidRPr="4724EF88" w:rsidR="4724EF88">
        <w:rPr>
          <w:color w:val="auto"/>
        </w:rPr>
        <w:t>rpi-firmware</w:t>
      </w:r>
      <w:proofErr w:type="spellEnd"/>
      <w:r w:rsidRPr="4724EF88" w:rsidR="4724EF88">
        <w:rPr>
          <w:color w:val="auto"/>
        </w:rPr>
        <w:t xml:space="preserve"> qui contient tous les fichier </w:t>
      </w:r>
      <w:r w:rsidRPr="4724EF88" w:rsidR="4724EF88">
        <w:rPr>
          <w:color w:val="auto"/>
        </w:rPr>
        <w:t>nécessaire</w:t>
      </w:r>
      <w:r w:rsidRPr="4724EF88" w:rsidR="4724EF88">
        <w:rPr>
          <w:color w:val="auto"/>
        </w:rPr>
        <w:t xml:space="preserve"> au boot de la carte. La partition ext4 contient les dossier rootfs.tar qui contient la racine et </w:t>
      </w:r>
      <w:r w:rsidRPr="4724EF88" w:rsidR="4724EF88">
        <w:rPr>
          <w:color w:val="auto"/>
        </w:rPr>
        <w:t>tous</w:t>
      </w:r>
      <w:r w:rsidRPr="4724EF88" w:rsidR="4724EF88">
        <w:rPr>
          <w:color w:val="auto"/>
        </w:rPr>
        <w:t xml:space="preserve"> les fichier de bases.</w:t>
      </w:r>
    </w:p>
    <w:p w:rsidR="4724EF88" w:rsidP="4724EF88" w:rsidRDefault="4724EF88" w14:noSpellErr="1" w14:paraId="62696D0D" w14:textId="0D958597">
      <w:pPr>
        <w:pStyle w:val="Normal"/>
        <w:jc w:val="left"/>
        <w:rPr>
          <w:color w:val="FF0000"/>
        </w:rPr>
      </w:pPr>
      <w:r>
        <w:drawing>
          <wp:inline wp14:editId="52857A47" wp14:anchorId="5527CB34">
            <wp:extent cx="4572000" cy="1981200"/>
            <wp:effectExtent l="0" t="0" r="0" b="0"/>
            <wp:docPr id="3750974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1770118d24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24EF88" w:rsidP="4724EF88" w:rsidRDefault="4724EF88" w14:noSpellErr="1" w14:paraId="1388C0F1" w14:textId="01CA386E">
      <w:pPr>
        <w:pStyle w:val="Normal"/>
        <w:jc w:val="left"/>
        <w:rPr>
          <w:color w:val="FF0000"/>
        </w:rPr>
      </w:pPr>
      <w:r w:rsidRPr="4724EF88" w:rsidR="4724EF88">
        <w:rPr>
          <w:color w:val="FF0000"/>
        </w:rPr>
        <w:t>Problème</w:t>
      </w:r>
      <w:r w:rsidRPr="4724EF88" w:rsidR="4724EF88">
        <w:rPr>
          <w:color w:val="FF0000"/>
        </w:rPr>
        <w:t xml:space="preserve"> survenue</w:t>
      </w:r>
    </w:p>
    <w:p w:rsidR="7312005D" w:rsidP="4724EF88" w:rsidRDefault="7312005D" w14:noSpellErr="1" w14:paraId="2408C065" w14:textId="04763DC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4724EF88" w:rsidR="4724EF88">
        <w:rPr>
          <w:b w:val="0"/>
          <w:bCs w:val="0"/>
          <w:color w:val="auto"/>
          <w:sz w:val="24"/>
          <w:szCs w:val="24"/>
        </w:rPr>
        <w:t>Les problèmes rencontrés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r w:rsidRPr="4724EF88" w:rsidR="4724EF88">
        <w:rPr>
          <w:b w:val="0"/>
          <w:bCs w:val="0"/>
          <w:color w:val="auto"/>
          <w:sz w:val="24"/>
          <w:szCs w:val="24"/>
        </w:rPr>
        <w:t>: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le noyau ses greffé à coté de mon </w:t>
      </w:r>
      <w:r w:rsidRPr="4724EF88" w:rsidR="4724EF88">
        <w:rPr>
          <w:b w:val="0"/>
          <w:bCs w:val="0"/>
          <w:color w:val="auto"/>
          <w:sz w:val="24"/>
          <w:szCs w:val="24"/>
        </w:rPr>
        <w:t>noyau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. Nous avons </w:t>
      </w:r>
      <w:r w:rsidRPr="4724EF88" w:rsidR="4724EF88">
        <w:rPr>
          <w:b w:val="0"/>
          <w:bCs w:val="0"/>
          <w:color w:val="auto"/>
          <w:sz w:val="24"/>
          <w:szCs w:val="24"/>
        </w:rPr>
        <w:t>téléchargé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toutes les </w:t>
      </w:r>
      <w:r w:rsidRPr="4724EF88" w:rsidR="4724EF88">
        <w:rPr>
          <w:b w:val="0"/>
          <w:bCs w:val="0"/>
          <w:color w:val="auto"/>
          <w:sz w:val="24"/>
          <w:szCs w:val="24"/>
        </w:rPr>
        <w:t>dépendances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r w:rsidRPr="4724EF88" w:rsidR="4724EF88">
        <w:rPr>
          <w:b w:val="0"/>
          <w:bCs w:val="0"/>
          <w:color w:val="auto"/>
          <w:sz w:val="24"/>
          <w:szCs w:val="24"/>
        </w:rPr>
        <w:t>nécessaires</w:t>
      </w:r>
      <w:r w:rsidRPr="4724EF88" w:rsidR="4724EF88">
        <w:rPr>
          <w:b w:val="0"/>
          <w:bCs w:val="0"/>
          <w:color w:val="auto"/>
          <w:sz w:val="24"/>
          <w:szCs w:val="24"/>
        </w:rPr>
        <w:t>.</w:t>
      </w:r>
    </w:p>
    <w:p w:rsidR="7312005D" w:rsidP="4724EF88" w:rsidRDefault="7312005D" w14:paraId="310D35AC" w14:noSpellErr="1" w14:textId="23715D0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>
        <w:drawing>
          <wp:inline wp14:editId="139E0F68" wp14:anchorId="386C6B4C">
            <wp:extent cx="5474799" cy="2810033"/>
            <wp:effectExtent l="0" t="0" r="0" b="0"/>
            <wp:docPr id="6601949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7772b7f314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74799" cy="281003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2005D" w:rsidP="4724EF88" w:rsidRDefault="7312005D" w14:paraId="481D9B2E" w14:noSpellErr="1" w14:textId="1EF9CB1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4724EF88" w:rsidR="4724EF88">
        <w:rPr>
          <w:b w:val="0"/>
          <w:bCs w:val="0"/>
          <w:color w:val="auto"/>
          <w:sz w:val="24"/>
          <w:szCs w:val="24"/>
        </w:rPr>
        <w:t xml:space="preserve">Nous avons </w:t>
      </w:r>
      <w:r w:rsidRPr="4724EF88" w:rsidR="4724EF88">
        <w:rPr>
          <w:b w:val="0"/>
          <w:bCs w:val="0"/>
          <w:color w:val="auto"/>
          <w:sz w:val="24"/>
          <w:szCs w:val="24"/>
        </w:rPr>
        <w:t>rencontré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r w:rsidRPr="4724EF88" w:rsidR="4724EF88">
        <w:rPr>
          <w:b w:val="0"/>
          <w:bCs w:val="0"/>
          <w:color w:val="auto"/>
          <w:sz w:val="24"/>
          <w:szCs w:val="24"/>
        </w:rPr>
        <w:t>des problèmes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avec la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compilation du 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noyau </w:t>
      </w:r>
      <w:r w:rsidRPr="4724EF88" w:rsidR="4724EF88">
        <w:rPr>
          <w:b w:val="0"/>
          <w:bCs w:val="0"/>
          <w:color w:val="auto"/>
          <w:sz w:val="24"/>
          <w:szCs w:val="24"/>
        </w:rPr>
        <w:t>les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r w:rsidRPr="4724EF88" w:rsidR="4724EF88">
        <w:rPr>
          <w:b w:val="0"/>
          <w:bCs w:val="0"/>
          <w:color w:val="auto"/>
          <w:sz w:val="24"/>
          <w:szCs w:val="24"/>
        </w:rPr>
        <w:t>che</w:t>
      </w:r>
      <w:r w:rsidRPr="4724EF88" w:rsidR="4724EF88">
        <w:rPr>
          <w:b w:val="0"/>
          <w:bCs w:val="0"/>
          <w:color w:val="auto"/>
          <w:sz w:val="24"/>
          <w:szCs w:val="24"/>
        </w:rPr>
        <w:t>mins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spécifier aboutissent à 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des </w:t>
      </w:r>
      <w:r w:rsidRPr="4724EF88" w:rsidR="4724EF88">
        <w:rPr>
          <w:b w:val="0"/>
          <w:bCs w:val="0"/>
          <w:color w:val="auto"/>
          <w:sz w:val="24"/>
          <w:szCs w:val="24"/>
        </w:rPr>
        <w:t>erreurs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de compilation car certaines </w:t>
      </w:r>
      <w:r w:rsidRPr="4724EF88" w:rsidR="4724EF88">
        <w:rPr>
          <w:b w:val="0"/>
          <w:bCs w:val="0"/>
          <w:color w:val="auto"/>
          <w:sz w:val="24"/>
          <w:szCs w:val="24"/>
        </w:rPr>
        <w:t>références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sont </w:t>
      </w:r>
      <w:r w:rsidRPr="4724EF88" w:rsidR="4724EF88">
        <w:rPr>
          <w:b w:val="0"/>
          <w:bCs w:val="0"/>
          <w:color w:val="auto"/>
          <w:sz w:val="24"/>
          <w:szCs w:val="24"/>
        </w:rPr>
        <w:t>indéfinies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ce qui produit des </w:t>
      </w:r>
      <w:r w:rsidRPr="4724EF88" w:rsidR="4724EF88">
        <w:rPr>
          <w:b w:val="0"/>
          <w:bCs w:val="0"/>
          <w:color w:val="auto"/>
          <w:sz w:val="24"/>
          <w:szCs w:val="24"/>
        </w:rPr>
        <w:t>erreurs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comme Dump-</w:t>
      </w:r>
      <w:r w:rsidRPr="4724EF88" w:rsidR="4724EF88">
        <w:rPr>
          <w:b w:val="0"/>
          <w:bCs w:val="0"/>
          <w:color w:val="auto"/>
          <w:sz w:val="24"/>
          <w:szCs w:val="24"/>
        </w:rPr>
        <w:t>files.</w:t>
      </w:r>
    </w:p>
    <w:p w:rsidR="4724EF88" w:rsidP="4724EF88" w:rsidRDefault="4724EF88" w14:noSpellErr="1" w14:paraId="0C8385F2" w14:textId="7A6B6FD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4724EF88" w:rsidR="4724EF88">
        <w:rPr>
          <w:b w:val="0"/>
          <w:bCs w:val="0"/>
          <w:color w:val="auto"/>
          <w:sz w:val="24"/>
          <w:szCs w:val="24"/>
        </w:rPr>
        <w:t xml:space="preserve">Nous avons </w:t>
      </w:r>
      <w:r w:rsidRPr="4724EF88" w:rsidR="4724EF88">
        <w:rPr>
          <w:b w:val="0"/>
          <w:bCs w:val="0"/>
          <w:color w:val="auto"/>
          <w:sz w:val="24"/>
          <w:szCs w:val="24"/>
        </w:rPr>
        <w:t>pensé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qu’il fallait mettre à 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jours les </w:t>
      </w:r>
      <w:r w:rsidRPr="4724EF88" w:rsidR="4724EF88">
        <w:rPr>
          <w:b w:val="0"/>
          <w:bCs w:val="0"/>
          <w:color w:val="auto"/>
          <w:sz w:val="24"/>
          <w:szCs w:val="24"/>
        </w:rPr>
        <w:t>dépendances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cependant le problème n’est pas lié à </w:t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la version. </w:t>
      </w:r>
      <w:r>
        <w:br/>
      </w:r>
      <w:r w:rsidRPr="4724EF88" w:rsidR="4724EF88">
        <w:rPr>
          <w:b w:val="0"/>
          <w:bCs w:val="0"/>
          <w:color w:val="auto"/>
          <w:sz w:val="24"/>
          <w:szCs w:val="24"/>
        </w:rPr>
        <w:t xml:space="preserve"> </w:t>
      </w:r>
    </w:p>
    <w:p w:rsidR="4724EF88" w:rsidP="4724EF88" w:rsidRDefault="4724EF88" w14:paraId="6472FADC" w14:textId="3CEC7D5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DB17F3"/>
  <w15:docId w15:val="{a71d4536-2e80-43fe-a9f1-ad309e64e873}"/>
  <w:rsids>
    <w:rsidRoot w:val="0007E853"/>
    <w:rsid w:val="0007E853"/>
    <w:rsid w:val="1ADB17F3"/>
    <w:rsid w:val="4724EF88"/>
    <w:rsid w:val="7312005D"/>
    <w:rsid w:val="7F946D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0e183b761a9426a" /><Relationship Type="http://schemas.openxmlformats.org/officeDocument/2006/relationships/image" Target="/media/image2.png" Id="R121770118d244009" /><Relationship Type="http://schemas.openxmlformats.org/officeDocument/2006/relationships/image" Target="/media/image3.png" Id="Rdb7772b7f3144b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2018-12-03T15:45:49.4405570Z</dcterms:created>
  <dcterms:modified xsi:type="dcterms:W3CDTF">2018-12-05T17:55:36.7072797Z</dcterms:modified>
  <dc:creator>kevin toleon</dc:creator>
  <lastModifiedBy>kevin toleon</lastModifiedBy>
</coreProperties>
</file>