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A52AB" w14:textId="77777777" w:rsidR="00890605" w:rsidRDefault="00890605">
      <w:pPr>
        <w:pStyle w:val="Heading1"/>
        <w:spacing w:before="228"/>
        <w:ind w:left="0" w:right="655"/>
      </w:pPr>
    </w:p>
    <w:p w14:paraId="03625C2A" w14:textId="77777777" w:rsidR="00890605" w:rsidRDefault="00890605">
      <w:pPr>
        <w:pStyle w:val="Heading1"/>
        <w:spacing w:before="228"/>
        <w:ind w:left="0" w:right="655"/>
      </w:pPr>
    </w:p>
    <w:p w14:paraId="6F767C44" w14:textId="77777777" w:rsidR="00890605" w:rsidRDefault="00890605">
      <w:pPr>
        <w:pStyle w:val="Heading1"/>
        <w:spacing w:before="228"/>
        <w:ind w:left="0" w:right="655"/>
      </w:pPr>
    </w:p>
    <w:p w14:paraId="2F8A21B5" w14:textId="77777777" w:rsidR="00890605" w:rsidRDefault="002773AA">
      <w:pPr>
        <w:pStyle w:val="Heading1"/>
        <w:spacing w:before="228"/>
        <w:ind w:left="0" w:right="655"/>
      </w:pPr>
      <w:r>
        <w:t xml:space="preserve">      Experiment No.: 7</w:t>
      </w:r>
    </w:p>
    <w:p w14:paraId="613BF0E6" w14:textId="77777777" w:rsidR="00890605" w:rsidRDefault="00890605">
      <w:pPr>
        <w:pBdr>
          <w:top w:val="nil"/>
          <w:left w:val="nil"/>
          <w:bottom w:val="nil"/>
          <w:right w:val="nil"/>
          <w:between w:val="nil"/>
        </w:pBdr>
        <w:spacing w:before="2"/>
        <w:rPr>
          <w:b/>
          <w:color w:val="000000"/>
          <w:sz w:val="40"/>
          <w:szCs w:val="40"/>
        </w:rPr>
      </w:pPr>
    </w:p>
    <w:p w14:paraId="539580B8" w14:textId="77777777" w:rsidR="00890605" w:rsidRDefault="002773AA">
      <w:pPr>
        <w:spacing w:line="456" w:lineRule="auto"/>
        <w:ind w:left="659" w:right="744"/>
        <w:jc w:val="center"/>
        <w:rPr>
          <w:b/>
          <w:sz w:val="40"/>
          <w:szCs w:val="40"/>
        </w:rPr>
      </w:pPr>
      <w:r>
        <w:rPr>
          <w:b/>
          <w:sz w:val="40"/>
          <w:szCs w:val="40"/>
        </w:rPr>
        <w:t>Control Valves</w:t>
      </w:r>
    </w:p>
    <w:p w14:paraId="2977F287" w14:textId="77777777" w:rsidR="00890605" w:rsidRDefault="002773AA">
      <w:pPr>
        <w:spacing w:line="364" w:lineRule="auto"/>
        <w:ind w:left="659" w:right="268"/>
        <w:jc w:val="center"/>
        <w:rPr>
          <w:sz w:val="32"/>
          <w:szCs w:val="32"/>
        </w:rPr>
      </w:pPr>
      <w:r>
        <w:rPr>
          <w:sz w:val="32"/>
          <w:szCs w:val="32"/>
        </w:rPr>
        <w:t>Cut-section, accessories, actuators and various types of valves</w:t>
      </w:r>
    </w:p>
    <w:p w14:paraId="799FFD28" w14:textId="77777777" w:rsidR="00890605" w:rsidRDefault="00890605">
      <w:pPr>
        <w:spacing w:line="364" w:lineRule="auto"/>
        <w:jc w:val="center"/>
        <w:rPr>
          <w:sz w:val="32"/>
          <w:szCs w:val="32"/>
        </w:rPr>
      </w:pPr>
    </w:p>
    <w:p w14:paraId="06B82023" w14:textId="77777777" w:rsidR="00890605" w:rsidRDefault="00890605" w:rsidP="006D7EF3">
      <w:pPr>
        <w:spacing w:line="364" w:lineRule="auto"/>
        <w:rPr>
          <w:sz w:val="32"/>
          <w:szCs w:val="32"/>
        </w:rPr>
      </w:pPr>
    </w:p>
    <w:p w14:paraId="60B58D9E" w14:textId="77777777" w:rsidR="00890605" w:rsidRDefault="00890605">
      <w:pPr>
        <w:spacing w:line="364" w:lineRule="auto"/>
        <w:jc w:val="center"/>
        <w:rPr>
          <w:sz w:val="32"/>
          <w:szCs w:val="32"/>
        </w:rPr>
      </w:pPr>
    </w:p>
    <w:tbl>
      <w:tblPr>
        <w:tblW w:w="0" w:type="auto"/>
        <w:tblInd w:w="740" w:type="dxa"/>
        <w:tblLayout w:type="fixed"/>
        <w:tblCellMar>
          <w:left w:w="0" w:type="dxa"/>
          <w:right w:w="0" w:type="dxa"/>
        </w:tblCellMar>
        <w:tblLook w:val="01E0" w:firstRow="1" w:lastRow="1" w:firstColumn="1" w:lastColumn="1" w:noHBand="0" w:noVBand="0"/>
      </w:tblPr>
      <w:tblGrid>
        <w:gridCol w:w="2553"/>
        <w:gridCol w:w="6982"/>
      </w:tblGrid>
      <w:tr w:rsidR="00AE3346" w14:paraId="6B00BC08" w14:textId="77777777" w:rsidTr="00AE3346">
        <w:trPr>
          <w:trHeight w:val="507"/>
        </w:trPr>
        <w:tc>
          <w:tcPr>
            <w:tcW w:w="2553" w:type="dxa"/>
            <w:hideMark/>
          </w:tcPr>
          <w:p w14:paraId="5B93D7E4" w14:textId="77777777" w:rsidR="00AE3346" w:rsidRDefault="00AE3346">
            <w:pPr>
              <w:spacing w:line="480" w:lineRule="auto"/>
              <w:rPr>
                <w:b/>
              </w:rPr>
            </w:pPr>
            <w:r>
              <w:rPr>
                <w:b/>
              </w:rPr>
              <w:t>Academic Year</w:t>
            </w:r>
          </w:p>
        </w:tc>
        <w:tc>
          <w:tcPr>
            <w:tcW w:w="6982" w:type="dxa"/>
            <w:hideMark/>
          </w:tcPr>
          <w:p w14:paraId="51CE1B78" w14:textId="77777777" w:rsidR="00AE3346" w:rsidRDefault="00AE3346">
            <w:pPr>
              <w:spacing w:line="480" w:lineRule="auto"/>
              <w:rPr>
                <w:b/>
              </w:rPr>
            </w:pPr>
            <w:r>
              <w:rPr>
                <w:b/>
              </w:rPr>
              <w:t>: 2021-22</w:t>
            </w:r>
            <w:r>
              <w:rPr>
                <w:b/>
              </w:rPr>
              <w:tab/>
              <w:t>Sem</w:t>
            </w:r>
            <w:r>
              <w:rPr>
                <w:b/>
              </w:rPr>
              <w:tab/>
              <w:t>:   I</w:t>
            </w:r>
          </w:p>
        </w:tc>
      </w:tr>
      <w:tr w:rsidR="00AE3346" w14:paraId="380DB983" w14:textId="77777777" w:rsidTr="00AE3346">
        <w:trPr>
          <w:trHeight w:val="609"/>
        </w:trPr>
        <w:tc>
          <w:tcPr>
            <w:tcW w:w="2553" w:type="dxa"/>
            <w:hideMark/>
          </w:tcPr>
          <w:p w14:paraId="163A7F43" w14:textId="77777777" w:rsidR="00AE3346" w:rsidRDefault="00AE3346">
            <w:pPr>
              <w:spacing w:line="480" w:lineRule="auto"/>
              <w:rPr>
                <w:b/>
              </w:rPr>
            </w:pPr>
            <w:r>
              <w:rPr>
                <w:b/>
              </w:rPr>
              <w:t>Class</w:t>
            </w:r>
          </w:p>
        </w:tc>
        <w:tc>
          <w:tcPr>
            <w:tcW w:w="6982" w:type="dxa"/>
            <w:hideMark/>
          </w:tcPr>
          <w:p w14:paraId="5D30E6A9" w14:textId="77777777" w:rsidR="00AE3346" w:rsidRDefault="00AE3346">
            <w:pPr>
              <w:spacing w:line="480" w:lineRule="auto"/>
              <w:rPr>
                <w:b/>
              </w:rPr>
            </w:pPr>
            <w:r>
              <w:rPr>
                <w:b/>
              </w:rPr>
              <w:t>: TY BTech Instrumentation &amp; Control</w:t>
            </w:r>
          </w:p>
        </w:tc>
      </w:tr>
      <w:tr w:rsidR="00AE3346" w14:paraId="7F518F1B" w14:textId="77777777" w:rsidTr="00AE3346">
        <w:trPr>
          <w:trHeight w:val="615"/>
        </w:trPr>
        <w:tc>
          <w:tcPr>
            <w:tcW w:w="2553" w:type="dxa"/>
            <w:hideMark/>
          </w:tcPr>
          <w:p w14:paraId="0192A173" w14:textId="77777777" w:rsidR="00AE3346" w:rsidRDefault="00AE3346">
            <w:pPr>
              <w:spacing w:line="480" w:lineRule="auto"/>
              <w:rPr>
                <w:b/>
              </w:rPr>
            </w:pPr>
            <w:r>
              <w:rPr>
                <w:b/>
              </w:rPr>
              <w:t>Course Name</w:t>
            </w:r>
          </w:p>
        </w:tc>
        <w:tc>
          <w:tcPr>
            <w:tcW w:w="6982" w:type="dxa"/>
            <w:hideMark/>
          </w:tcPr>
          <w:p w14:paraId="7148577F" w14:textId="77777777" w:rsidR="00AE3346" w:rsidRDefault="00AE3346">
            <w:pPr>
              <w:spacing w:line="480" w:lineRule="auto"/>
              <w:rPr>
                <w:b/>
              </w:rPr>
            </w:pPr>
            <w:r>
              <w:rPr>
                <w:b/>
              </w:rPr>
              <w:t>: Process Instrumentation</w:t>
            </w:r>
          </w:p>
        </w:tc>
      </w:tr>
      <w:tr w:rsidR="00AE3346" w14:paraId="193ECA8E" w14:textId="77777777" w:rsidTr="00AE3346">
        <w:trPr>
          <w:trHeight w:val="638"/>
        </w:trPr>
        <w:tc>
          <w:tcPr>
            <w:tcW w:w="2553" w:type="dxa"/>
            <w:hideMark/>
          </w:tcPr>
          <w:p w14:paraId="76EC00CE" w14:textId="77777777" w:rsidR="00AE3346" w:rsidRDefault="00AE3346">
            <w:pPr>
              <w:spacing w:line="480" w:lineRule="auto"/>
              <w:rPr>
                <w:b/>
              </w:rPr>
            </w:pPr>
            <w:r>
              <w:rPr>
                <w:b/>
              </w:rPr>
              <w:t>Course Code</w:t>
            </w:r>
          </w:p>
        </w:tc>
        <w:tc>
          <w:tcPr>
            <w:tcW w:w="6982" w:type="dxa"/>
            <w:hideMark/>
          </w:tcPr>
          <w:p w14:paraId="56E7E4BB" w14:textId="77777777" w:rsidR="00AE3346" w:rsidRDefault="00AE3346">
            <w:pPr>
              <w:spacing w:line="480" w:lineRule="auto"/>
              <w:rPr>
                <w:b/>
              </w:rPr>
            </w:pPr>
            <w:r>
              <w:rPr>
                <w:b/>
              </w:rPr>
              <w:t>: IC3231</w:t>
            </w:r>
          </w:p>
        </w:tc>
      </w:tr>
      <w:tr w:rsidR="00AE3346" w14:paraId="2FAAAC1C" w14:textId="77777777" w:rsidTr="00AE3346">
        <w:trPr>
          <w:trHeight w:val="687"/>
        </w:trPr>
        <w:tc>
          <w:tcPr>
            <w:tcW w:w="2553" w:type="dxa"/>
            <w:hideMark/>
          </w:tcPr>
          <w:p w14:paraId="18ED5D4A" w14:textId="77777777" w:rsidR="00AE3346" w:rsidRDefault="00AE3346">
            <w:pPr>
              <w:spacing w:line="480" w:lineRule="auto"/>
              <w:rPr>
                <w:b/>
              </w:rPr>
            </w:pPr>
            <w:r>
              <w:rPr>
                <w:b/>
              </w:rPr>
              <w:t>Name</w:t>
            </w:r>
          </w:p>
        </w:tc>
        <w:tc>
          <w:tcPr>
            <w:tcW w:w="6982" w:type="dxa"/>
            <w:hideMark/>
          </w:tcPr>
          <w:p w14:paraId="6520A018" w14:textId="77777777" w:rsidR="00AE3346" w:rsidRDefault="00AE3346">
            <w:pPr>
              <w:spacing w:line="480" w:lineRule="auto"/>
              <w:rPr>
                <w:b/>
              </w:rPr>
            </w:pPr>
            <w:r>
              <w:rPr>
                <w:b/>
              </w:rPr>
              <w:t>: Shaunak Deshpande</w:t>
            </w:r>
          </w:p>
        </w:tc>
      </w:tr>
      <w:tr w:rsidR="00AE3346" w14:paraId="6B85A589" w14:textId="77777777" w:rsidTr="00AE3346">
        <w:trPr>
          <w:trHeight w:val="716"/>
        </w:trPr>
        <w:tc>
          <w:tcPr>
            <w:tcW w:w="2553" w:type="dxa"/>
            <w:hideMark/>
          </w:tcPr>
          <w:p w14:paraId="41997D85" w14:textId="77777777" w:rsidR="00AE3346" w:rsidRDefault="00AE3346">
            <w:pPr>
              <w:spacing w:line="480" w:lineRule="auto"/>
              <w:rPr>
                <w:b/>
              </w:rPr>
            </w:pPr>
            <w:r>
              <w:rPr>
                <w:b/>
              </w:rPr>
              <w:t>Division</w:t>
            </w:r>
          </w:p>
        </w:tc>
        <w:tc>
          <w:tcPr>
            <w:tcW w:w="6982" w:type="dxa"/>
            <w:hideMark/>
          </w:tcPr>
          <w:p w14:paraId="38713EDE" w14:textId="77777777" w:rsidR="00AE3346" w:rsidRDefault="00AE3346">
            <w:pPr>
              <w:spacing w:line="480" w:lineRule="auto"/>
              <w:rPr>
                <w:b/>
              </w:rPr>
            </w:pPr>
            <w:r>
              <w:rPr>
                <w:b/>
              </w:rPr>
              <w:t>: IC-C</w:t>
            </w:r>
          </w:p>
        </w:tc>
      </w:tr>
      <w:tr w:rsidR="00AE3346" w14:paraId="757E7CE1" w14:textId="77777777" w:rsidTr="00AE3346">
        <w:trPr>
          <w:trHeight w:val="722"/>
        </w:trPr>
        <w:tc>
          <w:tcPr>
            <w:tcW w:w="2553" w:type="dxa"/>
            <w:hideMark/>
          </w:tcPr>
          <w:p w14:paraId="012C5F47" w14:textId="77777777" w:rsidR="00AE3346" w:rsidRDefault="00AE3346">
            <w:pPr>
              <w:spacing w:line="480" w:lineRule="auto"/>
              <w:rPr>
                <w:b/>
              </w:rPr>
            </w:pPr>
            <w:r>
              <w:rPr>
                <w:b/>
              </w:rPr>
              <w:t>Roll No.</w:t>
            </w:r>
          </w:p>
        </w:tc>
        <w:tc>
          <w:tcPr>
            <w:tcW w:w="6982" w:type="dxa"/>
            <w:hideMark/>
          </w:tcPr>
          <w:p w14:paraId="1E4FC67D" w14:textId="77777777" w:rsidR="00AE3346" w:rsidRDefault="00AE3346">
            <w:pPr>
              <w:spacing w:line="480" w:lineRule="auto"/>
              <w:rPr>
                <w:b/>
              </w:rPr>
            </w:pPr>
            <w:r>
              <w:rPr>
                <w:b/>
              </w:rPr>
              <w:t>: 39</w:t>
            </w:r>
          </w:p>
        </w:tc>
      </w:tr>
      <w:tr w:rsidR="00AE3346" w14:paraId="2CD5F8A4" w14:textId="77777777" w:rsidTr="00AE3346">
        <w:trPr>
          <w:trHeight w:val="570"/>
        </w:trPr>
        <w:tc>
          <w:tcPr>
            <w:tcW w:w="2553" w:type="dxa"/>
            <w:hideMark/>
          </w:tcPr>
          <w:p w14:paraId="1089B66B" w14:textId="77777777" w:rsidR="00AE3346" w:rsidRDefault="00AE3346">
            <w:pPr>
              <w:spacing w:line="480" w:lineRule="auto"/>
              <w:rPr>
                <w:b/>
              </w:rPr>
            </w:pPr>
            <w:r>
              <w:rPr>
                <w:b/>
              </w:rPr>
              <w:t>G.R. No.</w:t>
            </w:r>
          </w:p>
        </w:tc>
        <w:tc>
          <w:tcPr>
            <w:tcW w:w="6982" w:type="dxa"/>
            <w:hideMark/>
          </w:tcPr>
          <w:p w14:paraId="0E27EDAF" w14:textId="77777777" w:rsidR="00AE3346" w:rsidRDefault="00AE3346">
            <w:pPr>
              <w:spacing w:line="480" w:lineRule="auto"/>
              <w:rPr>
                <w:b/>
              </w:rPr>
            </w:pPr>
            <w:r>
              <w:rPr>
                <w:b/>
              </w:rPr>
              <w:t>: 11911180</w:t>
            </w:r>
          </w:p>
        </w:tc>
      </w:tr>
    </w:tbl>
    <w:p w14:paraId="702283C6" w14:textId="77777777" w:rsidR="00890605" w:rsidRDefault="00890605">
      <w:pPr>
        <w:spacing w:line="364" w:lineRule="auto"/>
        <w:jc w:val="center"/>
        <w:rPr>
          <w:sz w:val="32"/>
          <w:szCs w:val="32"/>
        </w:rPr>
        <w:sectPr w:rsidR="00890605">
          <w:footerReference w:type="default" r:id="rId7"/>
          <w:pgSz w:w="12240" w:h="15840"/>
          <w:pgMar w:top="1500" w:right="680" w:bottom="1260" w:left="500" w:header="0" w:footer="988" w:gutter="0"/>
          <w:pgNumType w:start="1"/>
          <w:cols w:space="720"/>
        </w:sectPr>
      </w:pPr>
    </w:p>
    <w:p w14:paraId="77263E09" w14:textId="77777777" w:rsidR="00890605" w:rsidRDefault="002773AA">
      <w:pPr>
        <w:pBdr>
          <w:top w:val="nil"/>
          <w:left w:val="nil"/>
          <w:bottom w:val="nil"/>
          <w:right w:val="nil"/>
          <w:between w:val="nil"/>
        </w:pBdr>
        <w:ind w:left="1225"/>
        <w:rPr>
          <w:color w:val="000000"/>
          <w:sz w:val="20"/>
          <w:szCs w:val="20"/>
        </w:rPr>
        <w:sectPr w:rsidR="00890605">
          <w:pgSz w:w="12240" w:h="15840"/>
          <w:pgMar w:top="820" w:right="680" w:bottom="1180" w:left="500" w:header="0" w:footer="988" w:gutter="0"/>
          <w:cols w:space="720"/>
        </w:sectPr>
      </w:pPr>
      <w:r>
        <w:rPr>
          <w:noProof/>
          <w:color w:val="000000"/>
          <w:sz w:val="20"/>
          <w:szCs w:val="20"/>
        </w:rPr>
        <w:lastRenderedPageBreak/>
        <w:drawing>
          <wp:inline distT="0" distB="0" distL="0" distR="0" wp14:anchorId="4AB5119E" wp14:editId="1F71AC72">
            <wp:extent cx="5693541" cy="7830318"/>
            <wp:effectExtent l="0" t="0" r="0" b="0"/>
            <wp:docPr id="2" name="image1.jpg" descr="D:\JAG1-April 2017\1-Teaching-Learning\TE-Process Loop Components\PLC Lab\plc writeups\7-CV.jpg"/>
            <wp:cNvGraphicFramePr/>
            <a:graphic xmlns:a="http://schemas.openxmlformats.org/drawingml/2006/main">
              <a:graphicData uri="http://schemas.openxmlformats.org/drawingml/2006/picture">
                <pic:pic xmlns:pic="http://schemas.openxmlformats.org/drawingml/2006/picture">
                  <pic:nvPicPr>
                    <pic:cNvPr id="0" name="image1.jpg" descr="D:\JAG1-April 2017\1-Teaching-Learning\TE-Process Loop Components\PLC Lab\plc writeups\7-CV.jpg"/>
                    <pic:cNvPicPr preferRelativeResize="0"/>
                  </pic:nvPicPr>
                  <pic:blipFill>
                    <a:blip r:embed="rId8"/>
                    <a:srcRect/>
                    <a:stretch>
                      <a:fillRect/>
                    </a:stretch>
                  </pic:blipFill>
                  <pic:spPr>
                    <a:xfrm>
                      <a:off x="0" y="0"/>
                      <a:ext cx="5693541" cy="7830318"/>
                    </a:xfrm>
                    <a:prstGeom prst="rect">
                      <a:avLst/>
                    </a:prstGeom>
                    <a:ln/>
                  </pic:spPr>
                </pic:pic>
              </a:graphicData>
            </a:graphic>
          </wp:inline>
        </w:drawing>
      </w:r>
    </w:p>
    <w:p w14:paraId="1126C9E5" w14:textId="77777777" w:rsidR="00890605" w:rsidRDefault="002773AA">
      <w:pPr>
        <w:spacing w:before="67"/>
        <w:ind w:left="658" w:right="747"/>
        <w:jc w:val="center"/>
        <w:rPr>
          <w:b/>
          <w:sz w:val="24"/>
          <w:szCs w:val="24"/>
        </w:rPr>
      </w:pPr>
      <w:r>
        <w:rPr>
          <w:b/>
          <w:sz w:val="24"/>
          <w:szCs w:val="24"/>
        </w:rPr>
        <w:lastRenderedPageBreak/>
        <w:t>Experiment No. 7</w:t>
      </w:r>
    </w:p>
    <w:p w14:paraId="181C1BF4" w14:textId="77777777" w:rsidR="00890605" w:rsidRDefault="00890605">
      <w:pPr>
        <w:pBdr>
          <w:top w:val="nil"/>
          <w:left w:val="nil"/>
          <w:bottom w:val="nil"/>
          <w:right w:val="nil"/>
          <w:between w:val="nil"/>
        </w:pBdr>
        <w:spacing w:before="7"/>
        <w:rPr>
          <w:b/>
          <w:color w:val="000000"/>
          <w:sz w:val="35"/>
          <w:szCs w:val="35"/>
        </w:rPr>
      </w:pPr>
    </w:p>
    <w:p w14:paraId="0969173E" w14:textId="77777777" w:rsidR="00890605" w:rsidRDefault="002773AA">
      <w:pPr>
        <w:ind w:left="659" w:right="746"/>
        <w:jc w:val="center"/>
        <w:rPr>
          <w:b/>
          <w:sz w:val="28"/>
          <w:szCs w:val="28"/>
        </w:rPr>
      </w:pPr>
      <w:r>
        <w:rPr>
          <w:b/>
          <w:sz w:val="28"/>
          <w:szCs w:val="28"/>
        </w:rPr>
        <w:t>Control Valves</w:t>
      </w:r>
    </w:p>
    <w:p w14:paraId="1FAD5076" w14:textId="77777777" w:rsidR="00890605" w:rsidRDefault="00890605">
      <w:pPr>
        <w:pBdr>
          <w:top w:val="nil"/>
          <w:left w:val="nil"/>
          <w:bottom w:val="nil"/>
          <w:right w:val="nil"/>
          <w:between w:val="nil"/>
        </w:pBdr>
        <w:spacing w:before="2"/>
        <w:rPr>
          <w:b/>
          <w:color w:val="000000"/>
          <w:sz w:val="36"/>
          <w:szCs w:val="36"/>
        </w:rPr>
      </w:pPr>
    </w:p>
    <w:p w14:paraId="56F4756A" w14:textId="77777777" w:rsidR="00890605" w:rsidRDefault="002773AA">
      <w:pPr>
        <w:pBdr>
          <w:top w:val="nil"/>
          <w:left w:val="nil"/>
          <w:bottom w:val="nil"/>
          <w:right w:val="nil"/>
          <w:between w:val="nil"/>
        </w:pBdr>
        <w:ind w:left="851"/>
        <w:rPr>
          <w:color w:val="000000"/>
          <w:sz w:val="24"/>
          <w:szCs w:val="24"/>
        </w:rPr>
      </w:pPr>
      <w:r>
        <w:rPr>
          <w:b/>
          <w:color w:val="000000"/>
          <w:sz w:val="24"/>
          <w:szCs w:val="24"/>
        </w:rPr>
        <w:t xml:space="preserve">Aim : </w:t>
      </w:r>
      <w:r>
        <w:rPr>
          <w:color w:val="000000"/>
          <w:sz w:val="24"/>
          <w:szCs w:val="24"/>
        </w:rPr>
        <w:t xml:space="preserve">To Study of control valve cut section, accessories, </w:t>
      </w:r>
      <w:proofErr w:type="gramStart"/>
      <w:r>
        <w:rPr>
          <w:color w:val="000000"/>
          <w:sz w:val="24"/>
          <w:szCs w:val="24"/>
        </w:rPr>
        <w:t>actuators</w:t>
      </w:r>
      <w:proofErr w:type="gramEnd"/>
      <w:r>
        <w:rPr>
          <w:color w:val="000000"/>
          <w:sz w:val="24"/>
          <w:szCs w:val="24"/>
        </w:rPr>
        <w:t xml:space="preserve"> and various types of valves.</w:t>
      </w:r>
    </w:p>
    <w:p w14:paraId="7B494656" w14:textId="77777777" w:rsidR="00890605" w:rsidRDefault="00890605">
      <w:pPr>
        <w:pBdr>
          <w:top w:val="nil"/>
          <w:left w:val="nil"/>
          <w:bottom w:val="nil"/>
          <w:right w:val="nil"/>
          <w:between w:val="nil"/>
        </w:pBdr>
        <w:rPr>
          <w:color w:val="000000"/>
          <w:sz w:val="26"/>
          <w:szCs w:val="26"/>
        </w:rPr>
      </w:pPr>
    </w:p>
    <w:p w14:paraId="451C417C" w14:textId="77777777" w:rsidR="00890605" w:rsidRDefault="002773AA">
      <w:pPr>
        <w:pBdr>
          <w:top w:val="nil"/>
          <w:left w:val="nil"/>
          <w:bottom w:val="nil"/>
          <w:right w:val="nil"/>
          <w:between w:val="nil"/>
        </w:pBdr>
        <w:spacing w:before="157"/>
        <w:ind w:left="700"/>
        <w:jc w:val="both"/>
        <w:rPr>
          <w:color w:val="000000"/>
          <w:sz w:val="24"/>
          <w:szCs w:val="24"/>
        </w:rPr>
      </w:pPr>
      <w:r>
        <w:rPr>
          <w:b/>
          <w:color w:val="000000"/>
          <w:sz w:val="24"/>
          <w:szCs w:val="24"/>
        </w:rPr>
        <w:t xml:space="preserve">Apparatus : </w:t>
      </w:r>
      <w:r>
        <w:rPr>
          <w:color w:val="000000"/>
          <w:sz w:val="24"/>
          <w:szCs w:val="24"/>
        </w:rPr>
        <w:t xml:space="preserve">Control Valve cut-sections, </w:t>
      </w:r>
      <w:proofErr w:type="gramStart"/>
      <w:r>
        <w:rPr>
          <w:color w:val="000000"/>
          <w:sz w:val="24"/>
          <w:szCs w:val="24"/>
        </w:rPr>
        <w:t>actuators</w:t>
      </w:r>
      <w:proofErr w:type="gramEnd"/>
      <w:r>
        <w:rPr>
          <w:color w:val="000000"/>
          <w:sz w:val="24"/>
          <w:szCs w:val="24"/>
        </w:rPr>
        <w:t xml:space="preserve"> and various types of valves, etc.</w:t>
      </w:r>
    </w:p>
    <w:p w14:paraId="68090FC8" w14:textId="77777777" w:rsidR="00890605" w:rsidRDefault="002773AA">
      <w:pPr>
        <w:pStyle w:val="Heading3"/>
        <w:spacing w:before="142"/>
        <w:ind w:left="700"/>
        <w:jc w:val="both"/>
      </w:pPr>
      <w:r>
        <w:t>Theory :</w:t>
      </w:r>
    </w:p>
    <w:p w14:paraId="3EAF4E6A" w14:textId="77777777" w:rsidR="00890605" w:rsidRDefault="002773AA">
      <w:pPr>
        <w:pBdr>
          <w:top w:val="nil"/>
          <w:left w:val="nil"/>
          <w:bottom w:val="nil"/>
          <w:right w:val="nil"/>
          <w:between w:val="nil"/>
        </w:pBdr>
        <w:spacing w:before="134" w:line="360" w:lineRule="auto"/>
        <w:ind w:left="1480" w:right="488"/>
        <w:jc w:val="both"/>
        <w:rPr>
          <w:color w:val="000000"/>
          <w:sz w:val="24"/>
          <w:szCs w:val="24"/>
        </w:rPr>
      </w:pPr>
      <w:r>
        <w:rPr>
          <w:color w:val="000000"/>
          <w:sz w:val="24"/>
          <w:szCs w:val="24"/>
        </w:rPr>
        <w:t xml:space="preserve">A control valve is a pressure dropping device, which is used to regulate the flow rate I </w:t>
      </w:r>
      <w:proofErr w:type="gramStart"/>
      <w:r>
        <w:rPr>
          <w:color w:val="000000"/>
          <w:sz w:val="24"/>
          <w:szCs w:val="24"/>
        </w:rPr>
        <w:t>a</w:t>
      </w:r>
      <w:proofErr w:type="gramEnd"/>
      <w:r>
        <w:rPr>
          <w:color w:val="000000"/>
          <w:sz w:val="24"/>
          <w:szCs w:val="24"/>
        </w:rPr>
        <w:t xml:space="preserve"> fluid delivery system according to the control signal. In </w:t>
      </w:r>
      <w:proofErr w:type="gramStart"/>
      <w:r>
        <w:rPr>
          <w:color w:val="000000"/>
          <w:sz w:val="24"/>
          <w:szCs w:val="24"/>
        </w:rPr>
        <w:t>general</w:t>
      </w:r>
      <w:proofErr w:type="gramEnd"/>
      <w:r>
        <w:rPr>
          <w:color w:val="000000"/>
          <w:sz w:val="24"/>
          <w:szCs w:val="24"/>
        </w:rPr>
        <w:t xml:space="preserve"> a close relation exists between the pressure along a pipe and the flow rate so that if pressure is changed then the flow rate is also changed. A control valve changes flow rate by changing the pressure in flow system. The flow rate through the restriction is given by:</w:t>
      </w:r>
    </w:p>
    <w:p w14:paraId="665FFB6B" w14:textId="77777777" w:rsidR="00890605" w:rsidRDefault="002773AA">
      <w:pPr>
        <w:pBdr>
          <w:top w:val="nil"/>
          <w:left w:val="nil"/>
          <w:bottom w:val="nil"/>
          <w:right w:val="nil"/>
          <w:between w:val="nil"/>
        </w:pBdr>
        <w:spacing w:line="276" w:lineRule="auto"/>
        <w:ind w:left="1480"/>
        <w:jc w:val="both"/>
        <w:rPr>
          <w:color w:val="000000"/>
          <w:sz w:val="24"/>
          <w:szCs w:val="24"/>
        </w:rPr>
      </w:pPr>
      <w:r>
        <w:rPr>
          <w:color w:val="000000"/>
          <w:sz w:val="24"/>
          <w:szCs w:val="24"/>
        </w:rPr>
        <w:t>Q = k(p2-p1)^1/2</w:t>
      </w:r>
    </w:p>
    <w:p w14:paraId="0B3D1995" w14:textId="77777777" w:rsidR="00890605" w:rsidRDefault="002773AA">
      <w:pPr>
        <w:pBdr>
          <w:top w:val="nil"/>
          <w:left w:val="nil"/>
          <w:bottom w:val="nil"/>
          <w:right w:val="nil"/>
          <w:between w:val="nil"/>
        </w:pBdr>
        <w:spacing w:before="137"/>
        <w:ind w:left="1660"/>
        <w:jc w:val="both"/>
        <w:rPr>
          <w:color w:val="000000"/>
          <w:sz w:val="24"/>
          <w:szCs w:val="24"/>
        </w:rPr>
      </w:pPr>
      <w:r>
        <w:rPr>
          <w:color w:val="000000"/>
          <w:sz w:val="24"/>
          <w:szCs w:val="24"/>
        </w:rPr>
        <w:t>Where k is proportionality constant.</w:t>
      </w:r>
    </w:p>
    <w:p w14:paraId="420B1736" w14:textId="77777777" w:rsidR="00890605" w:rsidRDefault="002773AA">
      <w:pPr>
        <w:pBdr>
          <w:top w:val="nil"/>
          <w:left w:val="nil"/>
          <w:bottom w:val="nil"/>
          <w:right w:val="nil"/>
          <w:between w:val="nil"/>
        </w:pBdr>
        <w:spacing w:before="139" w:line="360" w:lineRule="auto"/>
        <w:ind w:left="1480" w:right="485" w:firstLine="359"/>
        <w:jc w:val="both"/>
        <w:rPr>
          <w:color w:val="000000"/>
          <w:sz w:val="24"/>
          <w:szCs w:val="24"/>
        </w:rPr>
      </w:pPr>
      <w:r>
        <w:rPr>
          <w:color w:val="000000"/>
          <w:sz w:val="24"/>
          <w:szCs w:val="24"/>
        </w:rPr>
        <w:t>The constant k depends on the size of the valve, the geometric structure of the delivery system and to some extent on the material flowing through the valve opening changes flow rate, it provides a mechanism of flow control.</w:t>
      </w:r>
    </w:p>
    <w:p w14:paraId="3E86414B" w14:textId="77777777" w:rsidR="00890605" w:rsidRDefault="002773AA">
      <w:pPr>
        <w:pBdr>
          <w:top w:val="nil"/>
          <w:left w:val="nil"/>
          <w:bottom w:val="nil"/>
          <w:right w:val="nil"/>
          <w:between w:val="nil"/>
        </w:pBdr>
        <w:spacing w:line="360" w:lineRule="auto"/>
        <w:ind w:left="1480" w:right="6600"/>
        <w:rPr>
          <w:color w:val="000000"/>
          <w:sz w:val="24"/>
          <w:szCs w:val="24"/>
        </w:rPr>
      </w:pPr>
      <w:r>
        <w:rPr>
          <w:color w:val="000000"/>
          <w:sz w:val="24"/>
          <w:szCs w:val="24"/>
        </w:rPr>
        <w:t>Input : stem position (0-100%) Output : flow rate (0-100%)</w:t>
      </w:r>
    </w:p>
    <w:p w14:paraId="3F83A972" w14:textId="77777777" w:rsidR="00890605" w:rsidRDefault="002773AA">
      <w:pPr>
        <w:pBdr>
          <w:top w:val="nil"/>
          <w:left w:val="nil"/>
          <w:bottom w:val="nil"/>
          <w:right w:val="nil"/>
          <w:between w:val="nil"/>
        </w:pBdr>
        <w:spacing w:line="360" w:lineRule="auto"/>
        <w:ind w:left="1480"/>
        <w:rPr>
          <w:color w:val="000000"/>
          <w:sz w:val="24"/>
          <w:szCs w:val="24"/>
        </w:rPr>
      </w:pPr>
      <w:r>
        <w:rPr>
          <w:b/>
          <w:color w:val="000000"/>
          <w:sz w:val="24"/>
          <w:szCs w:val="24"/>
        </w:rPr>
        <w:t>Working :</w:t>
      </w:r>
      <w:r>
        <w:rPr>
          <w:color w:val="000000"/>
          <w:sz w:val="24"/>
          <w:szCs w:val="24"/>
        </w:rPr>
        <w:t>A reverse acting actuator is designed do that air pressure below the diaphragm moves the stem upward opening the valve. This action is termed as air to open.</w:t>
      </w:r>
    </w:p>
    <w:p w14:paraId="39085407" w14:textId="77777777" w:rsidR="00890605" w:rsidRDefault="002773AA">
      <w:pPr>
        <w:pBdr>
          <w:top w:val="nil"/>
          <w:left w:val="nil"/>
          <w:bottom w:val="nil"/>
          <w:right w:val="nil"/>
          <w:between w:val="nil"/>
        </w:pBdr>
        <w:spacing w:line="360" w:lineRule="auto"/>
        <w:ind w:left="1480" w:right="493"/>
        <w:rPr>
          <w:color w:val="000000"/>
          <w:sz w:val="24"/>
          <w:szCs w:val="24"/>
        </w:rPr>
      </w:pPr>
      <w:r>
        <w:rPr>
          <w:color w:val="000000"/>
          <w:sz w:val="24"/>
          <w:szCs w:val="24"/>
        </w:rPr>
        <w:t xml:space="preserve">Here valve is direct acting type </w:t>
      </w:r>
      <w:proofErr w:type="gramStart"/>
      <w:r>
        <w:rPr>
          <w:color w:val="000000"/>
          <w:sz w:val="24"/>
          <w:szCs w:val="24"/>
        </w:rPr>
        <w:t>i.e.</w:t>
      </w:r>
      <w:proofErr w:type="gramEnd"/>
      <w:r>
        <w:rPr>
          <w:color w:val="000000"/>
          <w:sz w:val="24"/>
          <w:szCs w:val="24"/>
        </w:rPr>
        <w:t xml:space="preserve"> push down to close. </w:t>
      </w:r>
      <w:proofErr w:type="gramStart"/>
      <w:r>
        <w:rPr>
          <w:color w:val="000000"/>
          <w:sz w:val="24"/>
          <w:szCs w:val="24"/>
        </w:rPr>
        <w:t>So</w:t>
      </w:r>
      <w:proofErr w:type="gramEnd"/>
      <w:r>
        <w:rPr>
          <w:color w:val="000000"/>
          <w:sz w:val="24"/>
          <w:szCs w:val="24"/>
        </w:rPr>
        <w:t xml:space="preserve"> actuator is reverse type and the valve is direct type.</w:t>
      </w:r>
    </w:p>
    <w:p w14:paraId="0F8C73AD" w14:textId="77777777" w:rsidR="00890605" w:rsidRDefault="002773AA">
      <w:pPr>
        <w:pStyle w:val="Heading3"/>
        <w:spacing w:before="5"/>
        <w:ind w:left="1480"/>
      </w:pPr>
      <w:r>
        <w:t>Specifications :</w:t>
      </w:r>
    </w:p>
    <w:p w14:paraId="1A3E733D" w14:textId="77777777" w:rsidR="00890605" w:rsidRDefault="002773AA">
      <w:pPr>
        <w:pBdr>
          <w:top w:val="nil"/>
          <w:left w:val="nil"/>
          <w:bottom w:val="nil"/>
          <w:right w:val="nil"/>
          <w:between w:val="nil"/>
        </w:pBdr>
        <w:spacing w:before="134"/>
        <w:ind w:left="1480"/>
        <w:rPr>
          <w:color w:val="000000"/>
          <w:sz w:val="24"/>
          <w:szCs w:val="24"/>
        </w:rPr>
      </w:pPr>
      <w:r>
        <w:rPr>
          <w:color w:val="000000"/>
          <w:sz w:val="24"/>
          <w:szCs w:val="24"/>
        </w:rPr>
        <w:t>Make :</w:t>
      </w:r>
      <w:proofErr w:type="spellStart"/>
      <w:r>
        <w:rPr>
          <w:color w:val="000000"/>
          <w:sz w:val="24"/>
          <w:szCs w:val="24"/>
        </w:rPr>
        <w:t>Dembla</w:t>
      </w:r>
      <w:proofErr w:type="spellEnd"/>
    </w:p>
    <w:p w14:paraId="68D7B842" w14:textId="77777777" w:rsidR="00890605" w:rsidRDefault="002773AA">
      <w:pPr>
        <w:pBdr>
          <w:top w:val="nil"/>
          <w:left w:val="nil"/>
          <w:bottom w:val="nil"/>
          <w:right w:val="nil"/>
          <w:between w:val="nil"/>
        </w:pBdr>
        <w:spacing w:before="137" w:line="360" w:lineRule="auto"/>
        <w:ind w:left="1480" w:right="6834"/>
        <w:rPr>
          <w:color w:val="000000"/>
          <w:sz w:val="24"/>
          <w:szCs w:val="24"/>
        </w:rPr>
      </w:pPr>
      <w:r>
        <w:rPr>
          <w:color w:val="000000"/>
          <w:sz w:val="24"/>
          <w:szCs w:val="24"/>
        </w:rPr>
        <w:t xml:space="preserve">Type : Globe valve </w:t>
      </w:r>
      <w:proofErr w:type="gramStart"/>
      <w:r>
        <w:rPr>
          <w:color w:val="000000"/>
          <w:sz w:val="24"/>
          <w:szCs w:val="24"/>
        </w:rPr>
        <w:t>two way</w:t>
      </w:r>
      <w:proofErr w:type="gramEnd"/>
      <w:r>
        <w:rPr>
          <w:color w:val="000000"/>
          <w:sz w:val="24"/>
          <w:szCs w:val="24"/>
        </w:rPr>
        <w:t xml:space="preserve"> Size : 15mm</w:t>
      </w:r>
    </w:p>
    <w:p w14:paraId="36C4B8A8" w14:textId="77777777" w:rsidR="00890605" w:rsidRDefault="002773AA">
      <w:pPr>
        <w:pBdr>
          <w:top w:val="nil"/>
          <w:left w:val="nil"/>
          <w:bottom w:val="nil"/>
          <w:right w:val="nil"/>
          <w:between w:val="nil"/>
        </w:pBdr>
        <w:spacing w:line="360" w:lineRule="auto"/>
        <w:ind w:left="1480" w:right="8000"/>
        <w:rPr>
          <w:color w:val="000000"/>
          <w:sz w:val="24"/>
          <w:szCs w:val="24"/>
        </w:rPr>
      </w:pPr>
      <w:r>
        <w:rPr>
          <w:color w:val="000000"/>
          <w:sz w:val="24"/>
          <w:szCs w:val="24"/>
        </w:rPr>
        <w:t>Body : cast steel Trim : SS 316</w:t>
      </w:r>
    </w:p>
    <w:p w14:paraId="33ECE876" w14:textId="77777777" w:rsidR="00890605" w:rsidRDefault="002773AA">
      <w:pPr>
        <w:pBdr>
          <w:top w:val="nil"/>
          <w:left w:val="nil"/>
          <w:bottom w:val="nil"/>
          <w:right w:val="nil"/>
          <w:between w:val="nil"/>
        </w:pBdr>
        <w:spacing w:before="1" w:line="360" w:lineRule="auto"/>
        <w:ind w:left="1480" w:right="5441"/>
        <w:rPr>
          <w:color w:val="000000"/>
          <w:sz w:val="24"/>
          <w:szCs w:val="24"/>
        </w:rPr>
      </w:pPr>
      <w:r>
        <w:rPr>
          <w:color w:val="000000"/>
          <w:sz w:val="24"/>
          <w:szCs w:val="24"/>
        </w:rPr>
        <w:t>Packing :PTFE (Teflon) + ABS (Asbestos) Plug Characteristics : Equal Percentage</w:t>
      </w:r>
    </w:p>
    <w:p w14:paraId="229ED222" w14:textId="77777777" w:rsidR="00890605" w:rsidRDefault="002773AA">
      <w:pPr>
        <w:pBdr>
          <w:top w:val="nil"/>
          <w:left w:val="nil"/>
          <w:bottom w:val="nil"/>
          <w:right w:val="nil"/>
          <w:between w:val="nil"/>
        </w:pBdr>
        <w:ind w:left="1480"/>
        <w:rPr>
          <w:color w:val="000000"/>
          <w:sz w:val="24"/>
          <w:szCs w:val="24"/>
        </w:rPr>
        <w:sectPr w:rsidR="00890605">
          <w:pgSz w:w="12240" w:h="15840"/>
          <w:pgMar w:top="1060" w:right="680" w:bottom="1180" w:left="500" w:header="0" w:footer="988" w:gutter="0"/>
          <w:cols w:space="720"/>
        </w:sectPr>
      </w:pPr>
      <w:proofErr w:type="spellStart"/>
      <w:r>
        <w:rPr>
          <w:color w:val="000000"/>
          <w:sz w:val="24"/>
          <w:szCs w:val="24"/>
        </w:rPr>
        <w:t>Cv</w:t>
      </w:r>
      <w:proofErr w:type="spellEnd"/>
      <w:r>
        <w:rPr>
          <w:color w:val="000000"/>
          <w:sz w:val="24"/>
          <w:szCs w:val="24"/>
        </w:rPr>
        <w:t xml:space="preserve"> : 0.5 </w:t>
      </w:r>
      <w:proofErr w:type="spellStart"/>
      <w:r>
        <w:rPr>
          <w:color w:val="000000"/>
          <w:sz w:val="24"/>
          <w:szCs w:val="24"/>
        </w:rPr>
        <w:t>gpm</w:t>
      </w:r>
      <w:proofErr w:type="spellEnd"/>
    </w:p>
    <w:p w14:paraId="41F01EF8" w14:textId="77777777" w:rsidR="00890605" w:rsidRDefault="002773AA">
      <w:pPr>
        <w:pBdr>
          <w:top w:val="nil"/>
          <w:left w:val="nil"/>
          <w:bottom w:val="nil"/>
          <w:right w:val="nil"/>
          <w:between w:val="nil"/>
        </w:pBdr>
        <w:spacing w:before="65"/>
        <w:ind w:left="1120"/>
        <w:rPr>
          <w:color w:val="000000"/>
          <w:sz w:val="24"/>
          <w:szCs w:val="24"/>
        </w:rPr>
      </w:pPr>
      <w:r>
        <w:rPr>
          <w:color w:val="000000"/>
          <w:sz w:val="24"/>
          <w:szCs w:val="24"/>
        </w:rPr>
        <w:lastRenderedPageBreak/>
        <w:t>Stroke length : 18mm</w:t>
      </w:r>
    </w:p>
    <w:p w14:paraId="33E0E7E9" w14:textId="77777777" w:rsidR="00890605" w:rsidRDefault="002773AA">
      <w:pPr>
        <w:pBdr>
          <w:top w:val="nil"/>
          <w:left w:val="nil"/>
          <w:bottom w:val="nil"/>
          <w:right w:val="nil"/>
          <w:between w:val="nil"/>
        </w:pBdr>
        <w:spacing w:before="137" w:line="360" w:lineRule="auto"/>
        <w:ind w:left="1120" w:right="5214"/>
        <w:rPr>
          <w:color w:val="000000"/>
          <w:sz w:val="24"/>
          <w:szCs w:val="24"/>
        </w:rPr>
      </w:pPr>
      <w:r>
        <w:rPr>
          <w:color w:val="000000"/>
          <w:sz w:val="24"/>
          <w:szCs w:val="24"/>
        </w:rPr>
        <w:t>Actuator : Pneumatic Spring and diaphragm type Action : Air to open</w:t>
      </w:r>
    </w:p>
    <w:p w14:paraId="562DAAFD" w14:textId="77777777" w:rsidR="00890605" w:rsidRDefault="002773AA">
      <w:pPr>
        <w:pBdr>
          <w:top w:val="nil"/>
          <w:left w:val="nil"/>
          <w:bottom w:val="nil"/>
          <w:right w:val="nil"/>
          <w:between w:val="nil"/>
        </w:pBdr>
        <w:spacing w:before="1" w:line="360" w:lineRule="auto"/>
        <w:ind w:left="1120" w:right="6598"/>
        <w:rPr>
          <w:color w:val="000000"/>
          <w:sz w:val="24"/>
          <w:szCs w:val="24"/>
        </w:rPr>
      </w:pPr>
      <w:r>
        <w:rPr>
          <w:color w:val="000000"/>
          <w:sz w:val="24"/>
          <w:szCs w:val="24"/>
        </w:rPr>
        <w:t xml:space="preserve">Valve : Direct, </w:t>
      </w:r>
      <w:proofErr w:type="gramStart"/>
      <w:r>
        <w:rPr>
          <w:color w:val="000000"/>
          <w:sz w:val="24"/>
          <w:szCs w:val="24"/>
        </w:rPr>
        <w:t>Push</w:t>
      </w:r>
      <w:proofErr w:type="gramEnd"/>
      <w:r>
        <w:rPr>
          <w:color w:val="000000"/>
          <w:sz w:val="24"/>
          <w:szCs w:val="24"/>
        </w:rPr>
        <w:t xml:space="preserve"> down to close Fail safe : Air failure to close Spring Range : 02 to 1 Kg/cm</w:t>
      </w:r>
      <w:r>
        <w:rPr>
          <w:color w:val="000000"/>
          <w:sz w:val="24"/>
          <w:szCs w:val="24"/>
          <w:vertAlign w:val="superscript"/>
        </w:rPr>
        <w:t>2</w:t>
      </w:r>
    </w:p>
    <w:p w14:paraId="3105817B" w14:textId="77777777" w:rsidR="00890605" w:rsidRDefault="002773AA">
      <w:pPr>
        <w:pBdr>
          <w:top w:val="nil"/>
          <w:left w:val="nil"/>
          <w:bottom w:val="nil"/>
          <w:right w:val="nil"/>
          <w:between w:val="nil"/>
        </w:pBdr>
        <w:spacing w:line="360" w:lineRule="auto"/>
        <w:ind w:left="1120" w:right="6227"/>
        <w:rPr>
          <w:color w:val="000000"/>
          <w:sz w:val="24"/>
          <w:szCs w:val="24"/>
        </w:rPr>
      </w:pPr>
      <w:r>
        <w:rPr>
          <w:color w:val="000000"/>
          <w:sz w:val="24"/>
          <w:szCs w:val="24"/>
        </w:rPr>
        <w:t>Max. change in pressure : 3.5 Kg/cm</w:t>
      </w:r>
      <w:r>
        <w:rPr>
          <w:color w:val="000000"/>
          <w:sz w:val="24"/>
          <w:szCs w:val="24"/>
          <w:vertAlign w:val="superscript"/>
        </w:rPr>
        <w:t>2</w:t>
      </w:r>
      <w:r>
        <w:rPr>
          <w:color w:val="000000"/>
          <w:sz w:val="24"/>
          <w:szCs w:val="24"/>
        </w:rPr>
        <w:t xml:space="preserve"> Process connection Rating : ANSI 150</w:t>
      </w:r>
    </w:p>
    <w:p w14:paraId="3B450FCB" w14:textId="77777777" w:rsidR="00890605" w:rsidRDefault="002773AA">
      <w:pPr>
        <w:spacing w:before="1" w:line="275" w:lineRule="auto"/>
        <w:ind w:left="400"/>
        <w:rPr>
          <w:b/>
          <w:sz w:val="24"/>
          <w:szCs w:val="24"/>
        </w:rPr>
      </w:pPr>
      <w:r>
        <w:rPr>
          <w:b/>
          <w:color w:val="242424"/>
          <w:sz w:val="24"/>
          <w:szCs w:val="24"/>
        </w:rPr>
        <w:t>Control valve applications:</w:t>
      </w:r>
    </w:p>
    <w:p w14:paraId="637BBCDB" w14:textId="77777777" w:rsidR="00890605" w:rsidRDefault="002773AA">
      <w:pPr>
        <w:numPr>
          <w:ilvl w:val="0"/>
          <w:numId w:val="1"/>
        </w:numPr>
        <w:pBdr>
          <w:top w:val="nil"/>
          <w:left w:val="nil"/>
          <w:bottom w:val="nil"/>
          <w:right w:val="nil"/>
          <w:between w:val="nil"/>
        </w:pBdr>
        <w:tabs>
          <w:tab w:val="left" w:pos="1392"/>
        </w:tabs>
        <w:spacing w:line="276" w:lineRule="auto"/>
        <w:ind w:right="844" w:firstLine="0"/>
        <w:jc w:val="both"/>
      </w:pPr>
      <w:r>
        <w:rPr>
          <w:b/>
          <w:color w:val="242424"/>
          <w:sz w:val="24"/>
          <w:szCs w:val="24"/>
        </w:rPr>
        <w:t>Butterfly valve</w:t>
      </w:r>
      <w:r>
        <w:rPr>
          <w:color w:val="242424"/>
          <w:sz w:val="24"/>
          <w:szCs w:val="24"/>
        </w:rPr>
        <w:t>: In the pharmaceutical, chemical and food industry a butterfly valve is used to interrupt product flow (solid, liquid, gas) within the process. The valves used in these industries are usually manufactured according CGMP guidelines (current good manufacturing practice )</w:t>
      </w:r>
    </w:p>
    <w:p w14:paraId="1D08FCCB" w14:textId="77777777" w:rsidR="00890605" w:rsidRDefault="002773AA">
      <w:pPr>
        <w:numPr>
          <w:ilvl w:val="0"/>
          <w:numId w:val="1"/>
        </w:numPr>
        <w:pBdr>
          <w:top w:val="nil"/>
          <w:left w:val="nil"/>
          <w:bottom w:val="nil"/>
          <w:right w:val="nil"/>
          <w:between w:val="nil"/>
        </w:pBdr>
        <w:tabs>
          <w:tab w:val="left" w:pos="1392"/>
        </w:tabs>
        <w:spacing w:line="276" w:lineRule="auto"/>
        <w:ind w:right="848" w:firstLine="0"/>
        <w:jc w:val="both"/>
      </w:pPr>
      <w:r>
        <w:rPr>
          <w:b/>
          <w:color w:val="242424"/>
          <w:sz w:val="24"/>
          <w:szCs w:val="24"/>
        </w:rPr>
        <w:t>Ball valve</w:t>
      </w:r>
      <w:r>
        <w:rPr>
          <w:color w:val="242424"/>
          <w:sz w:val="24"/>
          <w:szCs w:val="24"/>
        </w:rPr>
        <w:t>: Pulp &amp; paper industry uses ball valve. It is also used as shut-off valve. ball valve includes a wide selection of solutions for dependable isolation in power mining, refining, silica and petrochemical applications.</w:t>
      </w:r>
    </w:p>
    <w:p w14:paraId="7CD6CC69" w14:textId="77777777" w:rsidR="00890605" w:rsidRDefault="002773AA">
      <w:pPr>
        <w:numPr>
          <w:ilvl w:val="0"/>
          <w:numId w:val="1"/>
        </w:numPr>
        <w:pBdr>
          <w:top w:val="nil"/>
          <w:left w:val="nil"/>
          <w:bottom w:val="nil"/>
          <w:right w:val="nil"/>
          <w:between w:val="nil"/>
        </w:pBdr>
        <w:tabs>
          <w:tab w:val="left" w:pos="1392"/>
        </w:tabs>
        <w:spacing w:line="276" w:lineRule="auto"/>
        <w:ind w:right="848" w:firstLine="0"/>
        <w:jc w:val="both"/>
      </w:pPr>
      <w:r>
        <w:rPr>
          <w:b/>
          <w:color w:val="242424"/>
          <w:sz w:val="24"/>
          <w:szCs w:val="24"/>
        </w:rPr>
        <w:t>Globe valve</w:t>
      </w:r>
      <w:r>
        <w:rPr>
          <w:color w:val="242424"/>
          <w:sz w:val="24"/>
          <w:szCs w:val="24"/>
        </w:rPr>
        <w:t>: They are used to control flow rates when mixed fluids are there or in batching operations where fluid flow is continuously adjusted. It is used oil and gas industries and for regulating flow.</w:t>
      </w:r>
    </w:p>
    <w:p w14:paraId="576CE216" w14:textId="77777777" w:rsidR="00890605" w:rsidRDefault="002773AA">
      <w:pPr>
        <w:numPr>
          <w:ilvl w:val="0"/>
          <w:numId w:val="1"/>
        </w:numPr>
        <w:pBdr>
          <w:top w:val="nil"/>
          <w:left w:val="nil"/>
          <w:bottom w:val="nil"/>
          <w:right w:val="nil"/>
          <w:between w:val="nil"/>
        </w:pBdr>
        <w:tabs>
          <w:tab w:val="left" w:pos="1392"/>
        </w:tabs>
        <w:spacing w:before="1" w:line="276" w:lineRule="auto"/>
        <w:ind w:right="846" w:firstLine="0"/>
        <w:jc w:val="both"/>
      </w:pPr>
      <w:r>
        <w:rPr>
          <w:b/>
          <w:color w:val="242424"/>
          <w:sz w:val="24"/>
          <w:szCs w:val="24"/>
        </w:rPr>
        <w:t>Gate valve</w:t>
      </w:r>
      <w:r>
        <w:rPr>
          <w:color w:val="242424"/>
          <w:sz w:val="24"/>
          <w:szCs w:val="24"/>
        </w:rPr>
        <w:t xml:space="preserve">: They are used when straight line flow of fluid and minimum restrictions </w:t>
      </w:r>
      <w:proofErr w:type="gramStart"/>
      <w:r>
        <w:rPr>
          <w:color w:val="242424"/>
          <w:sz w:val="24"/>
          <w:szCs w:val="24"/>
        </w:rPr>
        <w:t>are</w:t>
      </w:r>
      <w:proofErr w:type="gramEnd"/>
      <w:r>
        <w:rPr>
          <w:color w:val="242424"/>
          <w:sz w:val="24"/>
          <w:szCs w:val="24"/>
        </w:rPr>
        <w:t xml:space="preserve"> needed. It is also used paper and pulp industry, slurry handling, water and sewage, high temperature.</w:t>
      </w:r>
    </w:p>
    <w:p w14:paraId="072A4F45" w14:textId="77777777" w:rsidR="00890605" w:rsidRDefault="002773AA">
      <w:pPr>
        <w:numPr>
          <w:ilvl w:val="0"/>
          <w:numId w:val="1"/>
        </w:numPr>
        <w:pBdr>
          <w:top w:val="nil"/>
          <w:left w:val="nil"/>
          <w:bottom w:val="nil"/>
          <w:right w:val="nil"/>
          <w:between w:val="nil"/>
        </w:pBdr>
        <w:tabs>
          <w:tab w:val="left" w:pos="1392"/>
        </w:tabs>
        <w:spacing w:line="278" w:lineRule="auto"/>
        <w:ind w:right="851" w:firstLine="0"/>
        <w:jc w:val="both"/>
      </w:pPr>
      <w:r>
        <w:rPr>
          <w:b/>
          <w:color w:val="242424"/>
          <w:sz w:val="24"/>
          <w:szCs w:val="24"/>
        </w:rPr>
        <w:t>Pneumatic valve</w:t>
      </w:r>
      <w:r>
        <w:rPr>
          <w:color w:val="242424"/>
          <w:sz w:val="24"/>
          <w:szCs w:val="24"/>
        </w:rPr>
        <w:t>: it is used in transportation industry in the suspension and engine of transportation. Also used in utility equipment.</w:t>
      </w:r>
    </w:p>
    <w:p w14:paraId="7D2FC568" w14:textId="77777777" w:rsidR="00890605" w:rsidRDefault="002773AA">
      <w:pPr>
        <w:numPr>
          <w:ilvl w:val="0"/>
          <w:numId w:val="1"/>
        </w:numPr>
        <w:pBdr>
          <w:top w:val="nil"/>
          <w:left w:val="nil"/>
          <w:bottom w:val="nil"/>
          <w:right w:val="nil"/>
          <w:between w:val="nil"/>
        </w:pBdr>
        <w:tabs>
          <w:tab w:val="left" w:pos="1392"/>
        </w:tabs>
        <w:spacing w:line="276" w:lineRule="auto"/>
        <w:ind w:right="846" w:firstLine="0"/>
        <w:jc w:val="both"/>
      </w:pPr>
      <w:r>
        <w:rPr>
          <w:b/>
          <w:color w:val="242424"/>
          <w:sz w:val="24"/>
          <w:szCs w:val="24"/>
        </w:rPr>
        <w:t>Diaphragm valve</w:t>
      </w:r>
      <w:r>
        <w:rPr>
          <w:color w:val="242424"/>
          <w:sz w:val="24"/>
          <w:szCs w:val="24"/>
        </w:rPr>
        <w:t>: These valves are used on shut-off and throttling service for liquids. Used for slurries, vacuum, gases and to isolate or block flow.</w:t>
      </w:r>
    </w:p>
    <w:p w14:paraId="2CB52197" w14:textId="77777777" w:rsidR="00890605" w:rsidRDefault="002773AA">
      <w:pPr>
        <w:numPr>
          <w:ilvl w:val="0"/>
          <w:numId w:val="1"/>
        </w:numPr>
        <w:pBdr>
          <w:top w:val="nil"/>
          <w:left w:val="nil"/>
          <w:bottom w:val="nil"/>
          <w:right w:val="nil"/>
          <w:between w:val="nil"/>
        </w:pBdr>
        <w:tabs>
          <w:tab w:val="left" w:pos="1392"/>
        </w:tabs>
        <w:spacing w:line="278" w:lineRule="auto"/>
        <w:ind w:right="852" w:firstLine="0"/>
        <w:jc w:val="both"/>
      </w:pPr>
      <w:r>
        <w:rPr>
          <w:b/>
          <w:color w:val="242424"/>
          <w:sz w:val="24"/>
          <w:szCs w:val="24"/>
        </w:rPr>
        <w:t>Plug valve</w:t>
      </w:r>
      <w:r>
        <w:rPr>
          <w:color w:val="242424"/>
          <w:sz w:val="24"/>
          <w:szCs w:val="24"/>
        </w:rPr>
        <w:t>: these are used for On-off control on flow. For moderate flow throttling and for flow diversion using multiport valves.</w:t>
      </w:r>
    </w:p>
    <w:p w14:paraId="3BD66C9B" w14:textId="77777777" w:rsidR="00890605" w:rsidRDefault="002773AA">
      <w:pPr>
        <w:numPr>
          <w:ilvl w:val="0"/>
          <w:numId w:val="1"/>
        </w:numPr>
        <w:pBdr>
          <w:top w:val="nil"/>
          <w:left w:val="nil"/>
          <w:bottom w:val="nil"/>
          <w:right w:val="nil"/>
          <w:between w:val="nil"/>
        </w:pBdr>
        <w:tabs>
          <w:tab w:val="left" w:pos="1392"/>
        </w:tabs>
        <w:spacing w:line="276" w:lineRule="auto"/>
        <w:ind w:right="849" w:firstLine="0"/>
        <w:jc w:val="both"/>
      </w:pPr>
      <w:r>
        <w:rPr>
          <w:b/>
          <w:color w:val="242424"/>
          <w:sz w:val="24"/>
          <w:szCs w:val="24"/>
        </w:rPr>
        <w:t xml:space="preserve">Needle Valve </w:t>
      </w:r>
      <w:r>
        <w:rPr>
          <w:color w:val="242424"/>
          <w:sz w:val="24"/>
          <w:szCs w:val="24"/>
        </w:rPr>
        <w:t>: Generally used for air / gas service and also for very accurate flow control applications.</w:t>
      </w:r>
    </w:p>
    <w:p w14:paraId="2C114C7A" w14:textId="77777777" w:rsidR="00890605" w:rsidRDefault="00890605">
      <w:pPr>
        <w:pBdr>
          <w:top w:val="nil"/>
          <w:left w:val="nil"/>
          <w:bottom w:val="nil"/>
          <w:right w:val="nil"/>
          <w:between w:val="nil"/>
        </w:pBdr>
        <w:rPr>
          <w:color w:val="000000"/>
          <w:sz w:val="26"/>
          <w:szCs w:val="26"/>
        </w:rPr>
      </w:pPr>
    </w:p>
    <w:p w14:paraId="2EAFB9D1" w14:textId="77777777" w:rsidR="00890605" w:rsidRDefault="00890605">
      <w:pPr>
        <w:pBdr>
          <w:top w:val="nil"/>
          <w:left w:val="nil"/>
          <w:bottom w:val="nil"/>
          <w:right w:val="nil"/>
          <w:between w:val="nil"/>
        </w:pBdr>
        <w:rPr>
          <w:color w:val="000000"/>
          <w:sz w:val="26"/>
          <w:szCs w:val="26"/>
        </w:rPr>
      </w:pPr>
    </w:p>
    <w:p w14:paraId="26784412" w14:textId="77777777" w:rsidR="00890605" w:rsidRDefault="00890605">
      <w:pPr>
        <w:pBdr>
          <w:top w:val="nil"/>
          <w:left w:val="nil"/>
          <w:bottom w:val="nil"/>
          <w:right w:val="nil"/>
          <w:between w:val="nil"/>
        </w:pBdr>
        <w:rPr>
          <w:color w:val="000000"/>
          <w:sz w:val="26"/>
          <w:szCs w:val="26"/>
        </w:rPr>
      </w:pPr>
    </w:p>
    <w:p w14:paraId="6ED82267" w14:textId="77777777" w:rsidR="00890605" w:rsidRDefault="00890605">
      <w:pPr>
        <w:pBdr>
          <w:top w:val="nil"/>
          <w:left w:val="nil"/>
          <w:bottom w:val="nil"/>
          <w:right w:val="nil"/>
          <w:between w:val="nil"/>
        </w:pBdr>
        <w:spacing w:before="6"/>
        <w:rPr>
          <w:color w:val="000000"/>
          <w:sz w:val="29"/>
          <w:szCs w:val="29"/>
        </w:rPr>
      </w:pPr>
    </w:p>
    <w:p w14:paraId="248041EC" w14:textId="77777777" w:rsidR="00890605" w:rsidRDefault="00890605">
      <w:pPr>
        <w:rPr>
          <w:sz w:val="24"/>
          <w:szCs w:val="24"/>
        </w:rPr>
      </w:pPr>
    </w:p>
    <w:p w14:paraId="676DB434" w14:textId="77777777" w:rsidR="00890605" w:rsidRDefault="00890605">
      <w:pPr>
        <w:rPr>
          <w:sz w:val="24"/>
          <w:szCs w:val="24"/>
        </w:rPr>
      </w:pPr>
    </w:p>
    <w:p w14:paraId="76A714F1" w14:textId="77777777" w:rsidR="00890605" w:rsidRDefault="00890605">
      <w:pPr>
        <w:rPr>
          <w:sz w:val="24"/>
          <w:szCs w:val="24"/>
        </w:rPr>
      </w:pPr>
    </w:p>
    <w:p w14:paraId="02DB4A88" w14:textId="77777777" w:rsidR="00890605" w:rsidRDefault="00890605">
      <w:pPr>
        <w:rPr>
          <w:sz w:val="24"/>
          <w:szCs w:val="24"/>
        </w:rPr>
      </w:pPr>
    </w:p>
    <w:p w14:paraId="31C6E2F4" w14:textId="77777777" w:rsidR="00890605" w:rsidRDefault="00890605">
      <w:pPr>
        <w:rPr>
          <w:sz w:val="24"/>
          <w:szCs w:val="24"/>
        </w:rPr>
      </w:pPr>
    </w:p>
    <w:p w14:paraId="35FD702D" w14:textId="77777777" w:rsidR="00890605" w:rsidRDefault="00890605">
      <w:pPr>
        <w:rPr>
          <w:sz w:val="24"/>
          <w:szCs w:val="24"/>
        </w:rPr>
      </w:pPr>
    </w:p>
    <w:p w14:paraId="56C54E68" w14:textId="77777777" w:rsidR="00890605" w:rsidRDefault="00890605">
      <w:pPr>
        <w:rPr>
          <w:sz w:val="24"/>
          <w:szCs w:val="24"/>
        </w:rPr>
      </w:pPr>
    </w:p>
    <w:p w14:paraId="6A5DC05F" w14:textId="77777777" w:rsidR="00890605" w:rsidRDefault="00890605">
      <w:pPr>
        <w:rPr>
          <w:sz w:val="24"/>
          <w:szCs w:val="24"/>
        </w:rPr>
      </w:pPr>
    </w:p>
    <w:p w14:paraId="29A9FF7D" w14:textId="77777777" w:rsidR="00890605" w:rsidRDefault="002773AA">
      <w:pPr>
        <w:rPr>
          <w:b/>
          <w:sz w:val="24"/>
          <w:szCs w:val="24"/>
        </w:rPr>
      </w:pPr>
      <w:r>
        <w:rPr>
          <w:b/>
          <w:sz w:val="24"/>
          <w:szCs w:val="24"/>
        </w:rPr>
        <w:lastRenderedPageBreak/>
        <w:t xml:space="preserve">     Screenshots of the Tasks completed on the Virtual Lab:</w:t>
      </w:r>
    </w:p>
    <w:p w14:paraId="2DFD8F65" w14:textId="77777777" w:rsidR="00890605" w:rsidRDefault="002773AA">
      <w:pPr>
        <w:rPr>
          <w:sz w:val="24"/>
          <w:szCs w:val="24"/>
        </w:rPr>
      </w:pPr>
      <w:r>
        <w:rPr>
          <w:sz w:val="24"/>
          <w:szCs w:val="24"/>
        </w:rPr>
        <w:t xml:space="preserve">            (Theory, Pre-Test, Component </w:t>
      </w:r>
      <w:r w:rsidR="00574F87">
        <w:rPr>
          <w:sz w:val="24"/>
          <w:szCs w:val="24"/>
        </w:rPr>
        <w:t>Identification</w:t>
      </w:r>
      <w:r>
        <w:rPr>
          <w:sz w:val="24"/>
          <w:szCs w:val="24"/>
        </w:rPr>
        <w:t>, Simulation – Test, Sizing steps, Post Test, etc.)</w:t>
      </w:r>
    </w:p>
    <w:p w14:paraId="329A3FC6" w14:textId="77777777" w:rsidR="00574F87" w:rsidRDefault="00574F87">
      <w:pPr>
        <w:rPr>
          <w:sz w:val="24"/>
          <w:szCs w:val="24"/>
        </w:rPr>
      </w:pPr>
    </w:p>
    <w:p w14:paraId="4D4194F5" w14:textId="77777777" w:rsidR="00574F87" w:rsidRDefault="00574F87">
      <w:pPr>
        <w:rPr>
          <w:sz w:val="24"/>
          <w:szCs w:val="24"/>
        </w:rPr>
      </w:pPr>
      <w:r>
        <w:rPr>
          <w:sz w:val="24"/>
          <w:szCs w:val="24"/>
        </w:rPr>
        <w:t>Theory:</w:t>
      </w:r>
    </w:p>
    <w:p w14:paraId="545E6A83" w14:textId="77777777" w:rsidR="00574F87" w:rsidRDefault="00574F87">
      <w:pPr>
        <w:rPr>
          <w:sz w:val="24"/>
          <w:szCs w:val="24"/>
        </w:rPr>
      </w:pPr>
    </w:p>
    <w:p w14:paraId="66B3BD21" w14:textId="77777777" w:rsidR="00574F87" w:rsidRDefault="00574F87">
      <w:pPr>
        <w:rPr>
          <w:sz w:val="24"/>
          <w:szCs w:val="24"/>
        </w:rPr>
      </w:pPr>
      <w:r>
        <w:rPr>
          <w:noProof/>
        </w:rPr>
        <w:drawing>
          <wp:inline distT="0" distB="0" distL="0" distR="0" wp14:anchorId="0A5DEFA6" wp14:editId="1C24ECA7">
            <wp:extent cx="5124450" cy="257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984" t="16699" r="1782" b="7961"/>
                    <a:stretch/>
                  </pic:blipFill>
                  <pic:spPr bwMode="auto">
                    <a:xfrm>
                      <a:off x="0" y="0"/>
                      <a:ext cx="5135258" cy="2583537"/>
                    </a:xfrm>
                    <a:prstGeom prst="rect">
                      <a:avLst/>
                    </a:prstGeom>
                    <a:ln>
                      <a:noFill/>
                    </a:ln>
                    <a:extLst>
                      <a:ext uri="{53640926-AAD7-44D8-BBD7-CCE9431645EC}">
                        <a14:shadowObscured xmlns:a14="http://schemas.microsoft.com/office/drawing/2010/main"/>
                      </a:ext>
                    </a:extLst>
                  </pic:spPr>
                </pic:pic>
              </a:graphicData>
            </a:graphic>
          </wp:inline>
        </w:drawing>
      </w:r>
    </w:p>
    <w:p w14:paraId="4FC581FF" w14:textId="77777777" w:rsidR="00574F87" w:rsidRDefault="00574F87">
      <w:pPr>
        <w:rPr>
          <w:sz w:val="24"/>
          <w:szCs w:val="24"/>
        </w:rPr>
      </w:pPr>
      <w:r>
        <w:rPr>
          <w:sz w:val="24"/>
          <w:szCs w:val="24"/>
        </w:rPr>
        <w:t>Pre-test:</w:t>
      </w:r>
    </w:p>
    <w:p w14:paraId="45AB2CD7" w14:textId="77777777" w:rsidR="00574F87" w:rsidRDefault="00574F87">
      <w:pPr>
        <w:rPr>
          <w:sz w:val="24"/>
          <w:szCs w:val="24"/>
        </w:rPr>
      </w:pPr>
    </w:p>
    <w:p w14:paraId="356830E0" w14:textId="77777777" w:rsidR="00574F87" w:rsidRDefault="00574F87">
      <w:pPr>
        <w:rPr>
          <w:sz w:val="24"/>
          <w:szCs w:val="24"/>
        </w:rPr>
      </w:pPr>
      <w:r>
        <w:rPr>
          <w:noProof/>
        </w:rPr>
        <w:drawing>
          <wp:inline distT="0" distB="0" distL="0" distR="0" wp14:anchorId="6E988059" wp14:editId="4C613483">
            <wp:extent cx="55308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77" t="14313" r="1833" b="8081"/>
                    <a:stretch/>
                  </pic:blipFill>
                  <pic:spPr bwMode="auto">
                    <a:xfrm>
                      <a:off x="0" y="0"/>
                      <a:ext cx="5534352" cy="2859309"/>
                    </a:xfrm>
                    <a:prstGeom prst="rect">
                      <a:avLst/>
                    </a:prstGeom>
                    <a:noFill/>
                    <a:ln>
                      <a:noFill/>
                    </a:ln>
                    <a:extLst>
                      <a:ext uri="{53640926-AAD7-44D8-BBD7-CCE9431645EC}">
                        <a14:shadowObscured xmlns:a14="http://schemas.microsoft.com/office/drawing/2010/main"/>
                      </a:ext>
                    </a:extLst>
                  </pic:spPr>
                </pic:pic>
              </a:graphicData>
            </a:graphic>
          </wp:inline>
        </w:drawing>
      </w:r>
    </w:p>
    <w:p w14:paraId="491B8C09" w14:textId="77777777" w:rsidR="00574F87" w:rsidRDefault="00574F87">
      <w:pPr>
        <w:rPr>
          <w:sz w:val="24"/>
          <w:szCs w:val="24"/>
        </w:rPr>
      </w:pPr>
    </w:p>
    <w:p w14:paraId="3E1E5BF2" w14:textId="77777777" w:rsidR="00574F87" w:rsidRDefault="00574F87">
      <w:pPr>
        <w:rPr>
          <w:sz w:val="24"/>
          <w:szCs w:val="24"/>
        </w:rPr>
      </w:pPr>
    </w:p>
    <w:p w14:paraId="4498DE77" w14:textId="77777777" w:rsidR="00574F87" w:rsidRDefault="00574F87">
      <w:pPr>
        <w:rPr>
          <w:sz w:val="24"/>
          <w:szCs w:val="24"/>
        </w:rPr>
      </w:pPr>
      <w:r>
        <w:rPr>
          <w:sz w:val="24"/>
          <w:szCs w:val="24"/>
        </w:rPr>
        <w:t>Component Identification:</w:t>
      </w:r>
    </w:p>
    <w:p w14:paraId="5F154E73" w14:textId="77777777" w:rsidR="00574F87" w:rsidRDefault="00574F87">
      <w:pPr>
        <w:rPr>
          <w:sz w:val="24"/>
          <w:szCs w:val="24"/>
        </w:rPr>
      </w:pPr>
    </w:p>
    <w:p w14:paraId="7D109DD4" w14:textId="77777777" w:rsidR="00574F87" w:rsidRDefault="00574F87">
      <w:pPr>
        <w:rPr>
          <w:sz w:val="24"/>
          <w:szCs w:val="24"/>
        </w:rPr>
      </w:pPr>
      <w:r>
        <w:rPr>
          <w:noProof/>
        </w:rPr>
        <w:lastRenderedPageBreak/>
        <w:drawing>
          <wp:inline distT="0" distB="0" distL="0" distR="0" wp14:anchorId="152CEE35" wp14:editId="3381ACBE">
            <wp:extent cx="512445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520" t="15088" r="2955" b="16189"/>
                    <a:stretch/>
                  </pic:blipFill>
                  <pic:spPr bwMode="auto">
                    <a:xfrm>
                      <a:off x="0" y="0"/>
                      <a:ext cx="5128778" cy="2402327"/>
                    </a:xfrm>
                    <a:prstGeom prst="rect">
                      <a:avLst/>
                    </a:prstGeom>
                    <a:noFill/>
                    <a:ln>
                      <a:noFill/>
                    </a:ln>
                    <a:extLst>
                      <a:ext uri="{53640926-AAD7-44D8-BBD7-CCE9431645EC}">
                        <a14:shadowObscured xmlns:a14="http://schemas.microsoft.com/office/drawing/2010/main"/>
                      </a:ext>
                    </a:extLst>
                  </pic:spPr>
                </pic:pic>
              </a:graphicData>
            </a:graphic>
          </wp:inline>
        </w:drawing>
      </w:r>
    </w:p>
    <w:p w14:paraId="360A1465" w14:textId="77777777" w:rsidR="004B469F" w:rsidRDefault="004B469F">
      <w:pPr>
        <w:rPr>
          <w:sz w:val="24"/>
          <w:szCs w:val="24"/>
        </w:rPr>
      </w:pPr>
    </w:p>
    <w:p w14:paraId="172BE5F5" w14:textId="77777777" w:rsidR="004B469F" w:rsidRDefault="004B469F">
      <w:pPr>
        <w:rPr>
          <w:sz w:val="24"/>
          <w:szCs w:val="24"/>
        </w:rPr>
      </w:pPr>
      <w:r>
        <w:rPr>
          <w:noProof/>
        </w:rPr>
        <w:drawing>
          <wp:inline distT="0" distB="0" distL="0" distR="0" wp14:anchorId="45A58ECF" wp14:editId="5E1660AA">
            <wp:extent cx="5124450" cy="257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257" t="13760" r="3555" b="12728"/>
                    <a:stretch/>
                  </pic:blipFill>
                  <pic:spPr bwMode="auto">
                    <a:xfrm>
                      <a:off x="0" y="0"/>
                      <a:ext cx="5134855" cy="2583335"/>
                    </a:xfrm>
                    <a:prstGeom prst="rect">
                      <a:avLst/>
                    </a:prstGeom>
                    <a:noFill/>
                    <a:ln>
                      <a:noFill/>
                    </a:ln>
                    <a:extLst>
                      <a:ext uri="{53640926-AAD7-44D8-BBD7-CCE9431645EC}">
                        <a14:shadowObscured xmlns:a14="http://schemas.microsoft.com/office/drawing/2010/main"/>
                      </a:ext>
                    </a:extLst>
                  </pic:spPr>
                </pic:pic>
              </a:graphicData>
            </a:graphic>
          </wp:inline>
        </w:drawing>
      </w:r>
    </w:p>
    <w:p w14:paraId="4816FB2E" w14:textId="77777777" w:rsidR="004B469F" w:rsidRDefault="004B469F">
      <w:pPr>
        <w:rPr>
          <w:sz w:val="24"/>
          <w:szCs w:val="24"/>
        </w:rPr>
      </w:pPr>
    </w:p>
    <w:p w14:paraId="372F3CA3" w14:textId="77777777" w:rsidR="004B469F" w:rsidRDefault="004B469F">
      <w:pPr>
        <w:rPr>
          <w:sz w:val="24"/>
          <w:szCs w:val="24"/>
        </w:rPr>
      </w:pPr>
    </w:p>
    <w:p w14:paraId="7391FF47" w14:textId="77777777" w:rsidR="004B469F" w:rsidRDefault="004B469F">
      <w:pPr>
        <w:rPr>
          <w:sz w:val="24"/>
          <w:szCs w:val="24"/>
        </w:rPr>
      </w:pPr>
    </w:p>
    <w:p w14:paraId="3BBA4393" w14:textId="77777777" w:rsidR="004B469F" w:rsidRDefault="004B469F">
      <w:pPr>
        <w:rPr>
          <w:sz w:val="24"/>
          <w:szCs w:val="24"/>
        </w:rPr>
      </w:pPr>
    </w:p>
    <w:p w14:paraId="0A984BCB" w14:textId="77777777" w:rsidR="004B469F" w:rsidRDefault="004B469F">
      <w:pPr>
        <w:rPr>
          <w:sz w:val="24"/>
          <w:szCs w:val="24"/>
        </w:rPr>
      </w:pPr>
    </w:p>
    <w:p w14:paraId="165701DD" w14:textId="77777777" w:rsidR="004B469F" w:rsidRDefault="004B469F">
      <w:pPr>
        <w:rPr>
          <w:sz w:val="24"/>
          <w:szCs w:val="24"/>
        </w:rPr>
      </w:pPr>
    </w:p>
    <w:p w14:paraId="3CFDA12A" w14:textId="77777777" w:rsidR="004B469F" w:rsidRDefault="004B469F">
      <w:pPr>
        <w:rPr>
          <w:sz w:val="24"/>
          <w:szCs w:val="24"/>
        </w:rPr>
      </w:pPr>
    </w:p>
    <w:p w14:paraId="5824708A" w14:textId="77777777" w:rsidR="004B469F" w:rsidRDefault="004B469F">
      <w:pPr>
        <w:rPr>
          <w:sz w:val="24"/>
          <w:szCs w:val="24"/>
        </w:rPr>
      </w:pPr>
      <w:r>
        <w:rPr>
          <w:sz w:val="24"/>
          <w:szCs w:val="24"/>
        </w:rPr>
        <w:t>Simulation:</w:t>
      </w:r>
    </w:p>
    <w:p w14:paraId="203F68E2" w14:textId="77777777" w:rsidR="004B469F" w:rsidRDefault="004B469F">
      <w:pPr>
        <w:rPr>
          <w:sz w:val="24"/>
          <w:szCs w:val="24"/>
        </w:rPr>
      </w:pPr>
    </w:p>
    <w:p w14:paraId="48697E72" w14:textId="77777777" w:rsidR="004B469F" w:rsidRDefault="004B469F">
      <w:pPr>
        <w:rPr>
          <w:sz w:val="24"/>
          <w:szCs w:val="24"/>
        </w:rPr>
      </w:pPr>
      <w:r>
        <w:rPr>
          <w:noProof/>
        </w:rPr>
        <w:lastRenderedPageBreak/>
        <w:drawing>
          <wp:inline distT="0" distB="0" distL="0" distR="0" wp14:anchorId="677038B9" wp14:editId="4AB8239E">
            <wp:extent cx="5727700" cy="2876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203" t="12792" r="1503" b="11946"/>
                    <a:stretch/>
                  </pic:blipFill>
                  <pic:spPr bwMode="auto">
                    <a:xfrm>
                      <a:off x="0" y="0"/>
                      <a:ext cx="5751316" cy="2888411"/>
                    </a:xfrm>
                    <a:prstGeom prst="rect">
                      <a:avLst/>
                    </a:prstGeom>
                    <a:noFill/>
                    <a:ln>
                      <a:noFill/>
                    </a:ln>
                    <a:extLst>
                      <a:ext uri="{53640926-AAD7-44D8-BBD7-CCE9431645EC}">
                        <a14:shadowObscured xmlns:a14="http://schemas.microsoft.com/office/drawing/2010/main"/>
                      </a:ext>
                    </a:extLst>
                  </pic:spPr>
                </pic:pic>
              </a:graphicData>
            </a:graphic>
          </wp:inline>
        </w:drawing>
      </w:r>
    </w:p>
    <w:p w14:paraId="22E8EBB4" w14:textId="77777777" w:rsidR="004B469F" w:rsidRDefault="004B469F">
      <w:pPr>
        <w:rPr>
          <w:sz w:val="24"/>
          <w:szCs w:val="24"/>
        </w:rPr>
      </w:pPr>
    </w:p>
    <w:p w14:paraId="67E9C818" w14:textId="77777777" w:rsidR="004B469F" w:rsidRDefault="004B469F">
      <w:pPr>
        <w:rPr>
          <w:sz w:val="24"/>
          <w:szCs w:val="24"/>
        </w:rPr>
      </w:pPr>
      <w:r>
        <w:rPr>
          <w:noProof/>
        </w:rPr>
        <w:drawing>
          <wp:inline distT="0" distB="0" distL="0" distR="0" wp14:anchorId="5CF21603" wp14:editId="0E2D483B">
            <wp:extent cx="5689600" cy="2946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412" t="11737" r="2271" b="11556"/>
                    <a:stretch/>
                  </pic:blipFill>
                  <pic:spPr bwMode="auto">
                    <a:xfrm>
                      <a:off x="0" y="0"/>
                      <a:ext cx="5713840" cy="2958953"/>
                    </a:xfrm>
                    <a:prstGeom prst="rect">
                      <a:avLst/>
                    </a:prstGeom>
                    <a:noFill/>
                    <a:ln>
                      <a:noFill/>
                    </a:ln>
                    <a:extLst>
                      <a:ext uri="{53640926-AAD7-44D8-BBD7-CCE9431645EC}">
                        <a14:shadowObscured xmlns:a14="http://schemas.microsoft.com/office/drawing/2010/main"/>
                      </a:ext>
                    </a:extLst>
                  </pic:spPr>
                </pic:pic>
              </a:graphicData>
            </a:graphic>
          </wp:inline>
        </w:drawing>
      </w:r>
    </w:p>
    <w:p w14:paraId="4DFD6F68" w14:textId="77777777" w:rsidR="004B469F" w:rsidRDefault="004B469F">
      <w:pPr>
        <w:rPr>
          <w:sz w:val="24"/>
          <w:szCs w:val="24"/>
        </w:rPr>
      </w:pPr>
    </w:p>
    <w:p w14:paraId="54D0E035" w14:textId="77777777" w:rsidR="004B469F" w:rsidRDefault="004B469F">
      <w:pPr>
        <w:rPr>
          <w:sz w:val="24"/>
          <w:szCs w:val="24"/>
        </w:rPr>
      </w:pPr>
    </w:p>
    <w:p w14:paraId="78C35F7C" w14:textId="77777777" w:rsidR="004B469F" w:rsidRDefault="004B469F">
      <w:pPr>
        <w:rPr>
          <w:sz w:val="24"/>
          <w:szCs w:val="24"/>
        </w:rPr>
      </w:pPr>
    </w:p>
    <w:p w14:paraId="4C981C91" w14:textId="77777777" w:rsidR="004B469F" w:rsidRDefault="004B469F">
      <w:pPr>
        <w:rPr>
          <w:sz w:val="24"/>
          <w:szCs w:val="24"/>
        </w:rPr>
      </w:pPr>
      <w:r>
        <w:rPr>
          <w:noProof/>
        </w:rPr>
        <w:drawing>
          <wp:inline distT="0" distB="0" distL="0" distR="0" wp14:anchorId="4BC61214" wp14:editId="5E896885">
            <wp:extent cx="4311650"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840" t="10722" r="5356" b="19020"/>
                    <a:stretch/>
                  </pic:blipFill>
                  <pic:spPr bwMode="auto">
                    <a:xfrm>
                      <a:off x="0" y="0"/>
                      <a:ext cx="4320051" cy="2042322"/>
                    </a:xfrm>
                    <a:prstGeom prst="rect">
                      <a:avLst/>
                    </a:prstGeom>
                    <a:noFill/>
                    <a:ln>
                      <a:noFill/>
                    </a:ln>
                    <a:extLst>
                      <a:ext uri="{53640926-AAD7-44D8-BBD7-CCE9431645EC}">
                        <a14:shadowObscured xmlns:a14="http://schemas.microsoft.com/office/drawing/2010/main"/>
                      </a:ext>
                    </a:extLst>
                  </pic:spPr>
                </pic:pic>
              </a:graphicData>
            </a:graphic>
          </wp:inline>
        </w:drawing>
      </w:r>
    </w:p>
    <w:p w14:paraId="6BB425C7" w14:textId="77777777" w:rsidR="004B469F" w:rsidRDefault="004B469F">
      <w:pPr>
        <w:rPr>
          <w:sz w:val="24"/>
          <w:szCs w:val="24"/>
        </w:rPr>
      </w:pPr>
    </w:p>
    <w:p w14:paraId="235ACEC9" w14:textId="77777777" w:rsidR="004B469F" w:rsidRDefault="004B469F">
      <w:pPr>
        <w:rPr>
          <w:sz w:val="24"/>
          <w:szCs w:val="24"/>
        </w:rPr>
      </w:pPr>
      <w:r>
        <w:rPr>
          <w:noProof/>
        </w:rPr>
        <w:lastRenderedPageBreak/>
        <w:drawing>
          <wp:inline distT="0" distB="0" distL="0" distR="0" wp14:anchorId="1DAA6A4F" wp14:editId="2BA13CFD">
            <wp:extent cx="4298950" cy="17843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537" t="11927" r="6234" b="23607"/>
                    <a:stretch/>
                  </pic:blipFill>
                  <pic:spPr bwMode="auto">
                    <a:xfrm>
                      <a:off x="0" y="0"/>
                      <a:ext cx="4308663" cy="1788382"/>
                    </a:xfrm>
                    <a:prstGeom prst="rect">
                      <a:avLst/>
                    </a:prstGeom>
                    <a:noFill/>
                    <a:ln>
                      <a:noFill/>
                    </a:ln>
                    <a:extLst>
                      <a:ext uri="{53640926-AAD7-44D8-BBD7-CCE9431645EC}">
                        <a14:shadowObscured xmlns:a14="http://schemas.microsoft.com/office/drawing/2010/main"/>
                      </a:ext>
                    </a:extLst>
                  </pic:spPr>
                </pic:pic>
              </a:graphicData>
            </a:graphic>
          </wp:inline>
        </w:drawing>
      </w:r>
    </w:p>
    <w:p w14:paraId="55750833" w14:textId="77777777" w:rsidR="004B469F" w:rsidRDefault="004B469F">
      <w:pPr>
        <w:rPr>
          <w:sz w:val="24"/>
          <w:szCs w:val="24"/>
        </w:rPr>
      </w:pPr>
    </w:p>
    <w:p w14:paraId="1A54359B" w14:textId="77777777" w:rsidR="004B469F" w:rsidRDefault="004B469F">
      <w:pPr>
        <w:rPr>
          <w:sz w:val="24"/>
          <w:szCs w:val="24"/>
        </w:rPr>
      </w:pPr>
      <w:r>
        <w:rPr>
          <w:noProof/>
        </w:rPr>
        <w:drawing>
          <wp:inline distT="0" distB="0" distL="0" distR="0" wp14:anchorId="083DF622" wp14:editId="34662432">
            <wp:extent cx="367665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946" t="11423" r="4177" b="19290"/>
                    <a:stretch/>
                  </pic:blipFill>
                  <pic:spPr bwMode="auto">
                    <a:xfrm>
                      <a:off x="0" y="0"/>
                      <a:ext cx="3683836" cy="1775113"/>
                    </a:xfrm>
                    <a:prstGeom prst="rect">
                      <a:avLst/>
                    </a:prstGeom>
                    <a:noFill/>
                    <a:ln>
                      <a:noFill/>
                    </a:ln>
                    <a:extLst>
                      <a:ext uri="{53640926-AAD7-44D8-BBD7-CCE9431645EC}">
                        <a14:shadowObscured xmlns:a14="http://schemas.microsoft.com/office/drawing/2010/main"/>
                      </a:ext>
                    </a:extLst>
                  </pic:spPr>
                </pic:pic>
              </a:graphicData>
            </a:graphic>
          </wp:inline>
        </w:drawing>
      </w:r>
    </w:p>
    <w:p w14:paraId="39647062" w14:textId="77777777" w:rsidR="004B469F" w:rsidRDefault="004B469F">
      <w:pPr>
        <w:rPr>
          <w:sz w:val="24"/>
          <w:szCs w:val="24"/>
        </w:rPr>
      </w:pPr>
    </w:p>
    <w:p w14:paraId="73B3D113" w14:textId="77777777" w:rsidR="004B469F" w:rsidRDefault="004B469F">
      <w:pPr>
        <w:rPr>
          <w:sz w:val="24"/>
          <w:szCs w:val="24"/>
        </w:rPr>
      </w:pPr>
      <w:r>
        <w:rPr>
          <w:sz w:val="24"/>
          <w:szCs w:val="24"/>
        </w:rPr>
        <w:t>Post-Test:</w:t>
      </w:r>
    </w:p>
    <w:p w14:paraId="52FD861F" w14:textId="77777777" w:rsidR="004B469F" w:rsidRDefault="004B469F">
      <w:pPr>
        <w:rPr>
          <w:sz w:val="24"/>
          <w:szCs w:val="24"/>
        </w:rPr>
      </w:pPr>
    </w:p>
    <w:p w14:paraId="79BB255D" w14:textId="3E5A34EF" w:rsidR="004B469F" w:rsidRDefault="004B469F">
      <w:pPr>
        <w:rPr>
          <w:sz w:val="24"/>
          <w:szCs w:val="24"/>
        </w:rPr>
        <w:sectPr w:rsidR="004B469F">
          <w:pgSz w:w="12240" w:h="15840"/>
          <w:pgMar w:top="740" w:right="680" w:bottom="1260" w:left="500" w:header="0" w:footer="988" w:gutter="0"/>
          <w:cols w:space="720"/>
        </w:sectPr>
      </w:pPr>
      <w:r>
        <w:rPr>
          <w:noProof/>
        </w:rPr>
        <w:drawing>
          <wp:inline distT="0" distB="0" distL="0" distR="0" wp14:anchorId="5C990170" wp14:editId="38DB2A8B">
            <wp:extent cx="4203700" cy="2838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959" t="13939" r="22746" b="10079"/>
                    <a:stretch/>
                  </pic:blipFill>
                  <pic:spPr bwMode="auto">
                    <a:xfrm>
                      <a:off x="0" y="0"/>
                      <a:ext cx="4205196" cy="2839460"/>
                    </a:xfrm>
                    <a:prstGeom prst="rect">
                      <a:avLst/>
                    </a:prstGeom>
                    <a:noFill/>
                    <a:ln>
                      <a:noFill/>
                    </a:ln>
                    <a:extLst>
                      <a:ext uri="{53640926-AAD7-44D8-BBD7-CCE9431645EC}">
                        <a14:shadowObscured xmlns:a14="http://schemas.microsoft.com/office/drawing/2010/main"/>
                      </a:ext>
                    </a:extLst>
                  </pic:spPr>
                </pic:pic>
              </a:graphicData>
            </a:graphic>
          </wp:inline>
        </w:drawing>
      </w:r>
    </w:p>
    <w:p w14:paraId="1B956184" w14:textId="77777777" w:rsidR="00890605" w:rsidRDefault="00890605">
      <w:pPr>
        <w:pBdr>
          <w:top w:val="nil"/>
          <w:left w:val="nil"/>
          <w:bottom w:val="nil"/>
          <w:right w:val="nil"/>
          <w:between w:val="nil"/>
        </w:pBdr>
        <w:rPr>
          <w:b/>
          <w:color w:val="000000"/>
          <w:sz w:val="20"/>
          <w:szCs w:val="20"/>
        </w:rPr>
      </w:pPr>
    </w:p>
    <w:p w14:paraId="4CCABAD3" w14:textId="77777777" w:rsidR="00890605" w:rsidRDefault="00890605">
      <w:pPr>
        <w:pBdr>
          <w:top w:val="nil"/>
          <w:left w:val="nil"/>
          <w:bottom w:val="nil"/>
          <w:right w:val="nil"/>
          <w:between w:val="nil"/>
        </w:pBdr>
        <w:rPr>
          <w:b/>
          <w:color w:val="000000"/>
          <w:sz w:val="20"/>
          <w:szCs w:val="20"/>
        </w:rPr>
      </w:pPr>
    </w:p>
    <w:p w14:paraId="186E217F" w14:textId="77777777" w:rsidR="00890605" w:rsidRDefault="00890605">
      <w:pPr>
        <w:pBdr>
          <w:top w:val="nil"/>
          <w:left w:val="nil"/>
          <w:bottom w:val="nil"/>
          <w:right w:val="nil"/>
          <w:between w:val="nil"/>
        </w:pBdr>
        <w:rPr>
          <w:b/>
          <w:color w:val="000000"/>
          <w:sz w:val="20"/>
          <w:szCs w:val="20"/>
        </w:rPr>
      </w:pPr>
    </w:p>
    <w:p w14:paraId="5407CDBE" w14:textId="77777777" w:rsidR="00890605" w:rsidRDefault="00890605">
      <w:pPr>
        <w:pBdr>
          <w:top w:val="nil"/>
          <w:left w:val="nil"/>
          <w:bottom w:val="nil"/>
          <w:right w:val="nil"/>
          <w:between w:val="nil"/>
        </w:pBdr>
        <w:rPr>
          <w:b/>
          <w:color w:val="000000"/>
          <w:sz w:val="20"/>
          <w:szCs w:val="20"/>
        </w:rPr>
      </w:pPr>
    </w:p>
    <w:p w14:paraId="4A6CCC3D" w14:textId="77777777" w:rsidR="00890605" w:rsidRDefault="00890605">
      <w:pPr>
        <w:pBdr>
          <w:top w:val="nil"/>
          <w:left w:val="nil"/>
          <w:bottom w:val="nil"/>
          <w:right w:val="nil"/>
          <w:between w:val="nil"/>
        </w:pBdr>
        <w:rPr>
          <w:b/>
          <w:color w:val="000000"/>
          <w:sz w:val="20"/>
          <w:szCs w:val="20"/>
        </w:rPr>
      </w:pPr>
    </w:p>
    <w:p w14:paraId="4AE40E4F" w14:textId="77777777" w:rsidR="00890605" w:rsidRDefault="00890605">
      <w:pPr>
        <w:pBdr>
          <w:top w:val="nil"/>
          <w:left w:val="nil"/>
          <w:bottom w:val="nil"/>
          <w:right w:val="nil"/>
          <w:between w:val="nil"/>
        </w:pBdr>
        <w:rPr>
          <w:b/>
          <w:color w:val="000000"/>
          <w:sz w:val="20"/>
          <w:szCs w:val="20"/>
        </w:rPr>
      </w:pPr>
    </w:p>
    <w:p w14:paraId="2A05D7D9" w14:textId="77777777" w:rsidR="00890605" w:rsidRDefault="00890605">
      <w:pPr>
        <w:pBdr>
          <w:top w:val="nil"/>
          <w:left w:val="nil"/>
          <w:bottom w:val="nil"/>
          <w:right w:val="nil"/>
          <w:between w:val="nil"/>
        </w:pBdr>
        <w:rPr>
          <w:b/>
          <w:color w:val="000000"/>
          <w:sz w:val="20"/>
          <w:szCs w:val="20"/>
        </w:rPr>
      </w:pPr>
    </w:p>
    <w:p w14:paraId="3D366FEE" w14:textId="77777777" w:rsidR="00890605" w:rsidRDefault="00890605">
      <w:pPr>
        <w:pBdr>
          <w:top w:val="nil"/>
          <w:left w:val="nil"/>
          <w:bottom w:val="nil"/>
          <w:right w:val="nil"/>
          <w:between w:val="nil"/>
        </w:pBdr>
        <w:rPr>
          <w:b/>
          <w:color w:val="000000"/>
          <w:sz w:val="20"/>
          <w:szCs w:val="20"/>
        </w:rPr>
      </w:pPr>
    </w:p>
    <w:p w14:paraId="6C70DDF7" w14:textId="77777777" w:rsidR="00890605" w:rsidRDefault="00890605">
      <w:pPr>
        <w:pBdr>
          <w:top w:val="nil"/>
          <w:left w:val="nil"/>
          <w:bottom w:val="nil"/>
          <w:right w:val="nil"/>
          <w:between w:val="nil"/>
        </w:pBdr>
        <w:rPr>
          <w:b/>
          <w:color w:val="000000"/>
          <w:sz w:val="20"/>
          <w:szCs w:val="20"/>
        </w:rPr>
      </w:pPr>
    </w:p>
    <w:p w14:paraId="41004B22" w14:textId="77777777" w:rsidR="00890605" w:rsidRDefault="00890605">
      <w:pPr>
        <w:pBdr>
          <w:top w:val="nil"/>
          <w:left w:val="nil"/>
          <w:bottom w:val="nil"/>
          <w:right w:val="nil"/>
          <w:between w:val="nil"/>
        </w:pBdr>
        <w:rPr>
          <w:b/>
          <w:color w:val="000000"/>
          <w:sz w:val="20"/>
          <w:szCs w:val="20"/>
        </w:rPr>
      </w:pPr>
    </w:p>
    <w:p w14:paraId="434F41AD" w14:textId="77777777" w:rsidR="00890605" w:rsidRDefault="00890605">
      <w:pPr>
        <w:pBdr>
          <w:top w:val="nil"/>
          <w:left w:val="nil"/>
          <w:bottom w:val="nil"/>
          <w:right w:val="nil"/>
          <w:between w:val="nil"/>
        </w:pBdr>
        <w:rPr>
          <w:b/>
          <w:color w:val="000000"/>
          <w:sz w:val="20"/>
          <w:szCs w:val="20"/>
        </w:rPr>
      </w:pPr>
    </w:p>
    <w:p w14:paraId="52975A05" w14:textId="77777777" w:rsidR="00890605" w:rsidRDefault="00890605">
      <w:pPr>
        <w:pBdr>
          <w:top w:val="nil"/>
          <w:left w:val="nil"/>
          <w:bottom w:val="nil"/>
          <w:right w:val="nil"/>
          <w:between w:val="nil"/>
        </w:pBdr>
        <w:rPr>
          <w:b/>
          <w:color w:val="000000"/>
          <w:sz w:val="20"/>
          <w:szCs w:val="20"/>
        </w:rPr>
      </w:pPr>
    </w:p>
    <w:p w14:paraId="1365594C" w14:textId="77777777" w:rsidR="00890605" w:rsidRDefault="00890605">
      <w:pPr>
        <w:pBdr>
          <w:top w:val="nil"/>
          <w:left w:val="nil"/>
          <w:bottom w:val="nil"/>
          <w:right w:val="nil"/>
          <w:between w:val="nil"/>
        </w:pBdr>
        <w:rPr>
          <w:b/>
          <w:color w:val="000000"/>
          <w:sz w:val="20"/>
          <w:szCs w:val="20"/>
        </w:rPr>
      </w:pPr>
    </w:p>
    <w:p w14:paraId="321F662B" w14:textId="77777777" w:rsidR="00890605" w:rsidRDefault="00890605">
      <w:pPr>
        <w:pBdr>
          <w:top w:val="nil"/>
          <w:left w:val="nil"/>
          <w:bottom w:val="nil"/>
          <w:right w:val="nil"/>
          <w:between w:val="nil"/>
        </w:pBdr>
        <w:rPr>
          <w:b/>
          <w:color w:val="000000"/>
          <w:sz w:val="20"/>
          <w:szCs w:val="20"/>
        </w:rPr>
      </w:pPr>
    </w:p>
    <w:p w14:paraId="799F43E1" w14:textId="77777777" w:rsidR="00890605" w:rsidRDefault="00890605">
      <w:pPr>
        <w:pBdr>
          <w:top w:val="nil"/>
          <w:left w:val="nil"/>
          <w:bottom w:val="nil"/>
          <w:right w:val="nil"/>
          <w:between w:val="nil"/>
        </w:pBdr>
        <w:rPr>
          <w:b/>
          <w:color w:val="000000"/>
          <w:sz w:val="20"/>
          <w:szCs w:val="20"/>
        </w:rPr>
      </w:pPr>
    </w:p>
    <w:p w14:paraId="6DFBFAC8" w14:textId="77777777" w:rsidR="00890605" w:rsidRDefault="00890605">
      <w:pPr>
        <w:pBdr>
          <w:top w:val="nil"/>
          <w:left w:val="nil"/>
          <w:bottom w:val="nil"/>
          <w:right w:val="nil"/>
          <w:between w:val="nil"/>
        </w:pBdr>
        <w:rPr>
          <w:b/>
          <w:color w:val="000000"/>
          <w:sz w:val="20"/>
          <w:szCs w:val="20"/>
        </w:rPr>
      </w:pPr>
    </w:p>
    <w:p w14:paraId="76D0C828" w14:textId="77777777" w:rsidR="00890605" w:rsidRDefault="00890605">
      <w:pPr>
        <w:pBdr>
          <w:top w:val="nil"/>
          <w:left w:val="nil"/>
          <w:bottom w:val="nil"/>
          <w:right w:val="nil"/>
          <w:between w:val="nil"/>
        </w:pBdr>
        <w:rPr>
          <w:b/>
          <w:color w:val="000000"/>
          <w:sz w:val="20"/>
          <w:szCs w:val="20"/>
        </w:rPr>
      </w:pPr>
    </w:p>
    <w:p w14:paraId="429BB053" w14:textId="77777777" w:rsidR="00890605" w:rsidRDefault="00890605">
      <w:pPr>
        <w:pBdr>
          <w:top w:val="nil"/>
          <w:left w:val="nil"/>
          <w:bottom w:val="nil"/>
          <w:right w:val="nil"/>
          <w:between w:val="nil"/>
        </w:pBdr>
        <w:rPr>
          <w:b/>
          <w:color w:val="000000"/>
          <w:sz w:val="20"/>
          <w:szCs w:val="20"/>
        </w:rPr>
      </w:pPr>
    </w:p>
    <w:p w14:paraId="69C83B7D" w14:textId="77777777" w:rsidR="00890605" w:rsidRDefault="00890605">
      <w:pPr>
        <w:pBdr>
          <w:top w:val="nil"/>
          <w:left w:val="nil"/>
          <w:bottom w:val="nil"/>
          <w:right w:val="nil"/>
          <w:between w:val="nil"/>
        </w:pBdr>
        <w:rPr>
          <w:b/>
          <w:color w:val="000000"/>
          <w:sz w:val="20"/>
          <w:szCs w:val="20"/>
        </w:rPr>
      </w:pPr>
    </w:p>
    <w:p w14:paraId="419F145C" w14:textId="77777777" w:rsidR="00890605" w:rsidRDefault="00890605">
      <w:pPr>
        <w:pBdr>
          <w:top w:val="nil"/>
          <w:left w:val="nil"/>
          <w:bottom w:val="nil"/>
          <w:right w:val="nil"/>
          <w:between w:val="nil"/>
        </w:pBdr>
        <w:rPr>
          <w:b/>
          <w:color w:val="000000"/>
          <w:sz w:val="20"/>
          <w:szCs w:val="20"/>
        </w:rPr>
        <w:sectPr w:rsidR="00890605">
          <w:pgSz w:w="12240" w:h="15840"/>
          <w:pgMar w:top="1500" w:right="680" w:bottom="1260" w:left="500" w:header="0" w:footer="988" w:gutter="0"/>
          <w:cols w:space="720"/>
        </w:sectPr>
      </w:pPr>
    </w:p>
    <w:p w14:paraId="0EDCE11F" w14:textId="77777777" w:rsidR="00890605" w:rsidRDefault="00890605">
      <w:pPr>
        <w:spacing w:before="70"/>
        <w:ind w:left="658" w:right="747"/>
        <w:jc w:val="center"/>
      </w:pPr>
    </w:p>
    <w:sectPr w:rsidR="00890605">
      <w:pgSz w:w="12240" w:h="15840"/>
      <w:pgMar w:top="740" w:right="680" w:bottom="1240" w:left="500" w:header="0" w:footer="9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26300" w14:textId="77777777" w:rsidR="00E65A4F" w:rsidRDefault="00E65A4F">
      <w:r>
        <w:separator/>
      </w:r>
    </w:p>
  </w:endnote>
  <w:endnote w:type="continuationSeparator" w:id="0">
    <w:p w14:paraId="66E46A04" w14:textId="77777777" w:rsidR="00E65A4F" w:rsidRDefault="00E65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7D04" w14:textId="77777777" w:rsidR="00890605" w:rsidRDefault="002773AA">
    <w:pPr>
      <w:pBdr>
        <w:top w:val="nil"/>
        <w:left w:val="nil"/>
        <w:bottom w:val="nil"/>
        <w:right w:val="nil"/>
        <w:between w:val="nil"/>
      </w:pBdr>
      <w:spacing w:line="14" w:lineRule="auto"/>
      <w:rPr>
        <w:color w:val="000000"/>
        <w:sz w:val="19"/>
        <w:szCs w:val="19"/>
      </w:rPr>
    </w:pPr>
    <w:r>
      <w:rPr>
        <w:noProof/>
      </w:rPr>
      <mc:AlternateContent>
        <mc:Choice Requires="wpg">
          <w:drawing>
            <wp:anchor distT="0" distB="0" distL="114300" distR="114300" simplePos="0" relativeHeight="251658240" behindDoc="1" locked="0" layoutInCell="1" hidden="0" allowOverlap="1" wp14:anchorId="73F6E0CC" wp14:editId="611AF11C">
              <wp:simplePos x="0" y="0"/>
              <wp:positionH relativeFrom="column">
                <wp:posOffset>6629400</wp:posOffset>
              </wp:positionH>
              <wp:positionV relativeFrom="paragraph">
                <wp:posOffset>9232900</wp:posOffset>
              </wp:positionV>
              <wp:extent cx="238125" cy="203835"/>
              <wp:effectExtent l="0" t="0" r="0" b="0"/>
              <wp:wrapNone/>
              <wp:docPr id="1" name="Freeform: Shape 1"/>
              <wp:cNvGraphicFramePr/>
              <a:graphic xmlns:a="http://schemas.openxmlformats.org/drawingml/2006/main">
                <a:graphicData uri="http://schemas.microsoft.com/office/word/2010/wordprocessingShape">
                  <wps:wsp>
                    <wps:cNvSpPr/>
                    <wps:spPr>
                      <a:xfrm>
                        <a:off x="55492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61A0BAE0" w14:textId="77777777" w:rsidR="00890605" w:rsidRDefault="002773AA">
                          <w:pPr>
                            <w:spacing w:before="10"/>
                            <w:ind w:left="60"/>
                            <w:textDirection w:val="btLr"/>
                          </w:pPr>
                          <w:r>
                            <w:rPr>
                              <w:color w:val="000000"/>
                              <w:sz w:val="24"/>
                            </w:rPr>
                            <w:t xml:space="preserve"> PAGE 4</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6629400</wp:posOffset>
              </wp:positionH>
              <wp:positionV relativeFrom="paragraph">
                <wp:posOffset>9232900</wp:posOffset>
              </wp:positionV>
              <wp:extent cx="238125" cy="203835"/>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38125" cy="20383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607ED" w14:textId="77777777" w:rsidR="00E65A4F" w:rsidRDefault="00E65A4F">
      <w:r>
        <w:separator/>
      </w:r>
    </w:p>
  </w:footnote>
  <w:footnote w:type="continuationSeparator" w:id="0">
    <w:p w14:paraId="70993E70" w14:textId="77777777" w:rsidR="00E65A4F" w:rsidRDefault="00E65A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A56EA"/>
    <w:multiLevelType w:val="multilevel"/>
    <w:tmpl w:val="26088CF2"/>
    <w:lvl w:ilvl="0">
      <w:start w:val="1"/>
      <w:numFmt w:val="decimal"/>
      <w:lvlText w:val="%1."/>
      <w:lvlJc w:val="left"/>
      <w:pPr>
        <w:ind w:left="1120" w:hanging="272"/>
      </w:pPr>
      <w:rPr>
        <w:rFonts w:ascii="Times New Roman" w:eastAsia="Times New Roman" w:hAnsi="Times New Roman" w:cs="Times New Roman"/>
        <w:b/>
        <w:color w:val="242424"/>
        <w:sz w:val="24"/>
        <w:szCs w:val="24"/>
      </w:rPr>
    </w:lvl>
    <w:lvl w:ilvl="1">
      <w:start w:val="1"/>
      <w:numFmt w:val="bullet"/>
      <w:lvlText w:val="•"/>
      <w:lvlJc w:val="left"/>
      <w:pPr>
        <w:ind w:left="2114" w:hanging="271"/>
      </w:pPr>
    </w:lvl>
    <w:lvl w:ilvl="2">
      <w:start w:val="1"/>
      <w:numFmt w:val="bullet"/>
      <w:lvlText w:val="•"/>
      <w:lvlJc w:val="left"/>
      <w:pPr>
        <w:ind w:left="3108" w:hanging="272"/>
      </w:pPr>
    </w:lvl>
    <w:lvl w:ilvl="3">
      <w:start w:val="1"/>
      <w:numFmt w:val="bullet"/>
      <w:lvlText w:val="•"/>
      <w:lvlJc w:val="left"/>
      <w:pPr>
        <w:ind w:left="4102" w:hanging="272"/>
      </w:pPr>
    </w:lvl>
    <w:lvl w:ilvl="4">
      <w:start w:val="1"/>
      <w:numFmt w:val="bullet"/>
      <w:lvlText w:val="•"/>
      <w:lvlJc w:val="left"/>
      <w:pPr>
        <w:ind w:left="5096" w:hanging="272"/>
      </w:pPr>
    </w:lvl>
    <w:lvl w:ilvl="5">
      <w:start w:val="1"/>
      <w:numFmt w:val="bullet"/>
      <w:lvlText w:val="•"/>
      <w:lvlJc w:val="left"/>
      <w:pPr>
        <w:ind w:left="6090" w:hanging="272"/>
      </w:pPr>
    </w:lvl>
    <w:lvl w:ilvl="6">
      <w:start w:val="1"/>
      <w:numFmt w:val="bullet"/>
      <w:lvlText w:val="•"/>
      <w:lvlJc w:val="left"/>
      <w:pPr>
        <w:ind w:left="7084" w:hanging="272"/>
      </w:pPr>
    </w:lvl>
    <w:lvl w:ilvl="7">
      <w:start w:val="1"/>
      <w:numFmt w:val="bullet"/>
      <w:lvlText w:val="•"/>
      <w:lvlJc w:val="left"/>
      <w:pPr>
        <w:ind w:left="8078" w:hanging="272"/>
      </w:pPr>
    </w:lvl>
    <w:lvl w:ilvl="8">
      <w:start w:val="1"/>
      <w:numFmt w:val="bullet"/>
      <w:lvlText w:val="•"/>
      <w:lvlJc w:val="left"/>
      <w:pPr>
        <w:ind w:left="9072" w:hanging="272"/>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605"/>
    <w:rsid w:val="002773AA"/>
    <w:rsid w:val="004B469F"/>
    <w:rsid w:val="00574F87"/>
    <w:rsid w:val="006D7EF3"/>
    <w:rsid w:val="007258AA"/>
    <w:rsid w:val="00890605"/>
    <w:rsid w:val="00AE3346"/>
    <w:rsid w:val="00E65A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091E2"/>
  <w15:docId w15:val="{2FA20F76-D748-4942-AF5B-0550BEB1F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4"/>
      <w:ind w:left="659" w:right="653"/>
      <w:jc w:val="center"/>
      <w:outlineLvl w:val="0"/>
    </w:pPr>
    <w:rPr>
      <w:b/>
      <w:sz w:val="40"/>
      <w:szCs w:val="40"/>
    </w:rPr>
  </w:style>
  <w:style w:type="paragraph" w:styleId="Heading2">
    <w:name w:val="heading 2"/>
    <w:basedOn w:val="Normal"/>
    <w:next w:val="Normal"/>
    <w:uiPriority w:val="9"/>
    <w:unhideWhenUsed/>
    <w:qFormat/>
    <w:pPr>
      <w:ind w:left="659"/>
      <w:jc w:val="center"/>
      <w:outlineLvl w:val="1"/>
    </w:pPr>
    <w:rPr>
      <w:b/>
      <w:sz w:val="28"/>
      <w:szCs w:val="28"/>
    </w:rPr>
  </w:style>
  <w:style w:type="paragraph" w:styleId="Heading3">
    <w:name w:val="heading 3"/>
    <w:basedOn w:val="Normal"/>
    <w:next w:val="Normal"/>
    <w:uiPriority w:val="9"/>
    <w:unhideWhenUsed/>
    <w:qFormat/>
    <w:pPr>
      <w:ind w:left="400"/>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17"/>
      <w:ind w:left="659" w:right="745"/>
      <w:jc w:val="center"/>
    </w:pPr>
    <w:rPr>
      <w:rFonts w:ascii="Arial Black" w:eastAsia="Arial Black" w:hAnsi="Arial Black" w:cs="Arial Black"/>
      <w:sz w:val="72"/>
      <w:szCs w:val="72"/>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65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571</Words>
  <Characters>3256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Shaunak Deshpande</cp:lastModifiedBy>
  <cp:revision>3</cp:revision>
  <dcterms:created xsi:type="dcterms:W3CDTF">2021-12-11T16:08:00Z</dcterms:created>
  <dcterms:modified xsi:type="dcterms:W3CDTF">2022-01-05T05:26:00Z</dcterms:modified>
</cp:coreProperties>
</file>