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C5425" w14:textId="77777777" w:rsidR="00524F7C" w:rsidRDefault="00524F7C" w:rsidP="00524F7C">
      <w:pPr>
        <w:bidi/>
      </w:pPr>
      <w:r>
        <w:rPr>
          <w:rFonts w:cs="Arial"/>
          <w:rtl/>
        </w:rPr>
        <w:t>להלן מסמך מאוחד, מסודר וברור—כולו בעברית—המשלב את הפילוסופיה, ההגדרות, המשקלים והאינדיקטורים של</w:t>
      </w:r>
      <w:r>
        <w:t xml:space="preserve"> Real Value+ X™ </w:t>
      </w:r>
      <w:r>
        <w:rPr>
          <w:rFonts w:cs="Arial"/>
          <w:rtl/>
        </w:rPr>
        <w:t>כפי שביקשת, ללא הרחבות מעבר למהות שלך</w:t>
      </w:r>
      <w:r>
        <w:t>.</w:t>
      </w:r>
    </w:p>
    <w:p w14:paraId="0604DDF8" w14:textId="77777777" w:rsidR="00524F7C" w:rsidRDefault="00524F7C" w:rsidP="00524F7C">
      <w:pPr>
        <w:bidi/>
      </w:pPr>
    </w:p>
    <w:p w14:paraId="03C4345C" w14:textId="77777777" w:rsidR="00524F7C" w:rsidRDefault="00524F7C" w:rsidP="00524F7C">
      <w:pPr>
        <w:bidi/>
      </w:pPr>
    </w:p>
    <w:p w14:paraId="191968EB" w14:textId="77777777" w:rsidR="00524F7C" w:rsidRDefault="00524F7C" w:rsidP="00524F7C">
      <w:pPr>
        <w:bidi/>
      </w:pPr>
      <w:r>
        <w:t>---</w:t>
      </w:r>
    </w:p>
    <w:p w14:paraId="7EDABB63" w14:textId="77777777" w:rsidR="00524F7C" w:rsidRDefault="00524F7C" w:rsidP="00524F7C">
      <w:pPr>
        <w:bidi/>
      </w:pPr>
    </w:p>
    <w:p w14:paraId="2853B1C3" w14:textId="77777777" w:rsidR="00524F7C" w:rsidRDefault="00524F7C" w:rsidP="00524F7C">
      <w:pPr>
        <w:bidi/>
      </w:pPr>
      <w:r>
        <w:t xml:space="preserve">Real Value+ X™ – </w:t>
      </w:r>
      <w:r>
        <w:rPr>
          <w:rFonts w:cs="Arial"/>
          <w:rtl/>
        </w:rPr>
        <w:t>פילוסופיה, לוגיקה, אינדיקטורים ודירוג</w:t>
      </w:r>
    </w:p>
    <w:p w14:paraId="2DD755CA" w14:textId="77777777" w:rsidR="00524F7C" w:rsidRDefault="00524F7C" w:rsidP="00524F7C">
      <w:pPr>
        <w:bidi/>
      </w:pPr>
    </w:p>
    <w:p w14:paraId="3902F8F4" w14:textId="77777777" w:rsidR="00524F7C" w:rsidRDefault="00524F7C" w:rsidP="00524F7C">
      <w:pPr>
        <w:bidi/>
      </w:pPr>
      <w:r>
        <w:rPr>
          <w:rFonts w:ascii="Segoe UI Emoji" w:hAnsi="Segoe UI Emoji" w:cs="Segoe UI Emoji"/>
        </w:rPr>
        <w:t>🧠</w:t>
      </w:r>
      <w:r>
        <w:t xml:space="preserve"> </w:t>
      </w:r>
      <w:proofErr w:type="spellStart"/>
      <w:r>
        <w:rPr>
          <w:rFonts w:cs="Arial"/>
          <w:rtl/>
        </w:rPr>
        <w:t>עיקרון־על</w:t>
      </w:r>
      <w:proofErr w:type="spellEnd"/>
      <w:r>
        <w:rPr>
          <w:rFonts w:cs="Arial"/>
          <w:rtl/>
        </w:rPr>
        <w:t xml:space="preserve"> של המודל</w:t>
      </w:r>
    </w:p>
    <w:p w14:paraId="421588EC" w14:textId="77777777" w:rsidR="00524F7C" w:rsidRDefault="00524F7C" w:rsidP="00524F7C">
      <w:pPr>
        <w:bidi/>
      </w:pPr>
    </w:p>
    <w:p w14:paraId="4F32AF3C" w14:textId="77777777" w:rsidR="00524F7C" w:rsidRDefault="00524F7C" w:rsidP="00524F7C">
      <w:pPr>
        <w:bidi/>
      </w:pPr>
      <w:r>
        <w:t xml:space="preserve">&gt; </w:t>
      </w:r>
      <w:r>
        <w:rPr>
          <w:rFonts w:cs="Arial"/>
          <w:rtl/>
        </w:rPr>
        <w:t>כל מניה נמדדת לא רק לפי הנתונים שלה, אלא לפי התפקיד שהיא ממלאת בתוך תיק מאוזן ולפי כוונת המשקיע והשלב במחזור החיים של החברה</w:t>
      </w:r>
      <w:r>
        <w:t>.</w:t>
      </w:r>
    </w:p>
    <w:p w14:paraId="6679610B" w14:textId="77777777" w:rsidR="00524F7C" w:rsidRDefault="00524F7C" w:rsidP="00524F7C">
      <w:pPr>
        <w:bidi/>
      </w:pPr>
    </w:p>
    <w:p w14:paraId="598CD170" w14:textId="77777777" w:rsidR="00524F7C" w:rsidRDefault="00524F7C" w:rsidP="00524F7C">
      <w:pPr>
        <w:bidi/>
      </w:pPr>
    </w:p>
    <w:p w14:paraId="0A4BABDA" w14:textId="77777777" w:rsidR="00524F7C" w:rsidRDefault="00524F7C" w:rsidP="00524F7C">
      <w:pPr>
        <w:bidi/>
      </w:pPr>
    </w:p>
    <w:p w14:paraId="140C8ED5" w14:textId="77777777" w:rsidR="00524F7C" w:rsidRDefault="00524F7C" w:rsidP="00524F7C">
      <w:pPr>
        <w:bidi/>
      </w:pPr>
    </w:p>
    <w:p w14:paraId="40D0438A" w14:textId="77777777" w:rsidR="00524F7C" w:rsidRDefault="00524F7C" w:rsidP="00524F7C">
      <w:pPr>
        <w:bidi/>
      </w:pPr>
      <w:r>
        <w:t>---</w:t>
      </w:r>
    </w:p>
    <w:p w14:paraId="10BBEDE3" w14:textId="77777777" w:rsidR="00524F7C" w:rsidRDefault="00524F7C" w:rsidP="00524F7C">
      <w:pPr>
        <w:bidi/>
      </w:pPr>
    </w:p>
    <w:p w14:paraId="14A1CE65" w14:textId="77777777" w:rsidR="00524F7C" w:rsidRDefault="00524F7C" w:rsidP="00524F7C">
      <w:pPr>
        <w:bidi/>
      </w:pPr>
      <w:r>
        <w:rPr>
          <w:rFonts w:ascii="Segoe UI Emoji" w:hAnsi="Segoe UI Emoji" w:cs="Segoe UI Emoji"/>
        </w:rPr>
        <w:t>🔹</w:t>
      </w:r>
      <w:r>
        <w:t xml:space="preserve"> </w:t>
      </w:r>
      <w:r>
        <w:rPr>
          <w:rFonts w:cs="Arial"/>
          <w:rtl/>
        </w:rPr>
        <w:t>סוגי המניות ותפקידן בתיק</w:t>
      </w:r>
    </w:p>
    <w:p w14:paraId="1E77C39F" w14:textId="77777777" w:rsidR="00524F7C" w:rsidRDefault="00524F7C" w:rsidP="00524F7C">
      <w:pPr>
        <w:bidi/>
      </w:pPr>
    </w:p>
    <w:p w14:paraId="739876D0" w14:textId="77777777" w:rsidR="00524F7C" w:rsidRDefault="00524F7C" w:rsidP="00524F7C">
      <w:pPr>
        <w:bidi/>
      </w:pPr>
      <w:r>
        <w:t xml:space="preserve">C1 – Core Value </w:t>
      </w:r>
      <w:r>
        <w:rPr>
          <w:rFonts w:cs="Arial"/>
          <w:rtl/>
        </w:rPr>
        <w:t xml:space="preserve">(ליבה): עוגן יציבות, הגנה על ההון, רכישה בתמחור חסר בלבד והחזקה </w:t>
      </w:r>
      <w:proofErr w:type="spellStart"/>
      <w:r>
        <w:rPr>
          <w:rFonts w:cs="Arial"/>
          <w:rtl/>
        </w:rPr>
        <w:t>ארוכת־טווח</w:t>
      </w:r>
      <w:proofErr w:type="spellEnd"/>
      <w:r>
        <w:t>.</w:t>
      </w:r>
    </w:p>
    <w:p w14:paraId="3B12F16A" w14:textId="77777777" w:rsidR="00524F7C" w:rsidRDefault="00524F7C" w:rsidP="00524F7C">
      <w:pPr>
        <w:bidi/>
      </w:pPr>
    </w:p>
    <w:p w14:paraId="60C4400E" w14:textId="77777777" w:rsidR="00524F7C" w:rsidRDefault="00524F7C" w:rsidP="00524F7C">
      <w:pPr>
        <w:bidi/>
      </w:pPr>
      <w:r>
        <w:t xml:space="preserve">E1 – Growth / Catalyst: </w:t>
      </w:r>
      <w:r>
        <w:rPr>
          <w:rFonts w:cs="Arial"/>
          <w:rtl/>
        </w:rPr>
        <w:t>מניות בצמיחה אמיתית; “רגע לפני בשלות עסקית</w:t>
      </w:r>
      <w:r>
        <w:t>”.</w:t>
      </w:r>
    </w:p>
    <w:p w14:paraId="63DA3D0A" w14:textId="77777777" w:rsidR="00524F7C" w:rsidRDefault="00524F7C" w:rsidP="00524F7C">
      <w:pPr>
        <w:bidi/>
      </w:pPr>
    </w:p>
    <w:p w14:paraId="46648E4F" w14:textId="77777777" w:rsidR="00524F7C" w:rsidRDefault="00524F7C" w:rsidP="00524F7C">
      <w:pPr>
        <w:bidi/>
      </w:pPr>
      <w:r>
        <w:t xml:space="preserve">F1 – Frontier / Pre-Breakout: </w:t>
      </w:r>
      <w:r>
        <w:rPr>
          <w:rFonts w:cs="Arial"/>
          <w:rtl/>
        </w:rPr>
        <w:t>מניות עם פוטנציאל פריצה על בסיס טריגרים קרובים ומגמות</w:t>
      </w:r>
      <w:r>
        <w:t>.</w:t>
      </w:r>
    </w:p>
    <w:p w14:paraId="1AB45933" w14:textId="77777777" w:rsidR="00524F7C" w:rsidRDefault="00524F7C" w:rsidP="00524F7C">
      <w:pPr>
        <w:bidi/>
      </w:pPr>
    </w:p>
    <w:p w14:paraId="13CEAD9B" w14:textId="77777777" w:rsidR="00524F7C" w:rsidRDefault="00524F7C" w:rsidP="00524F7C">
      <w:pPr>
        <w:bidi/>
      </w:pPr>
      <w:r>
        <w:t xml:space="preserve">M1 – </w:t>
      </w:r>
      <w:proofErr w:type="spellStart"/>
      <w:r>
        <w:t>MoonShot</w:t>
      </w:r>
      <w:proofErr w:type="spellEnd"/>
      <w:r>
        <w:t xml:space="preserve"> / Hype: </w:t>
      </w:r>
      <w:r>
        <w:rPr>
          <w:rFonts w:cs="Arial"/>
          <w:rtl/>
        </w:rPr>
        <w:t>סיכון גבוה–סיכוי גבוה; נדרש גידור סיכון באמצעות אימות חיצוני</w:t>
      </w:r>
      <w:r>
        <w:t xml:space="preserve"> (VC, </w:t>
      </w:r>
      <w:r>
        <w:rPr>
          <w:rFonts w:cs="Arial"/>
          <w:rtl/>
        </w:rPr>
        <w:t>חוזים, שותפויות, הון מוסדי</w:t>
      </w:r>
      <w:r>
        <w:t>).</w:t>
      </w:r>
    </w:p>
    <w:p w14:paraId="7AE6CFFF" w14:textId="77777777" w:rsidR="00524F7C" w:rsidRDefault="00524F7C" w:rsidP="00524F7C">
      <w:pPr>
        <w:bidi/>
      </w:pPr>
    </w:p>
    <w:p w14:paraId="03C66ECA" w14:textId="77777777" w:rsidR="00524F7C" w:rsidRDefault="00524F7C" w:rsidP="00524F7C">
      <w:pPr>
        <w:bidi/>
      </w:pPr>
    </w:p>
    <w:p w14:paraId="6E94E650" w14:textId="77777777" w:rsidR="00524F7C" w:rsidRDefault="00524F7C" w:rsidP="00524F7C">
      <w:pPr>
        <w:bidi/>
      </w:pPr>
    </w:p>
    <w:p w14:paraId="61548E56" w14:textId="77777777" w:rsidR="00524F7C" w:rsidRDefault="00524F7C" w:rsidP="00524F7C">
      <w:pPr>
        <w:bidi/>
      </w:pPr>
      <w:r>
        <w:t>---</w:t>
      </w:r>
    </w:p>
    <w:p w14:paraId="03E55C14" w14:textId="77777777" w:rsidR="00524F7C" w:rsidRDefault="00524F7C" w:rsidP="00524F7C">
      <w:pPr>
        <w:bidi/>
      </w:pPr>
    </w:p>
    <w:p w14:paraId="110A0EC9" w14:textId="77777777" w:rsidR="00524F7C" w:rsidRDefault="00524F7C" w:rsidP="00524F7C">
      <w:pPr>
        <w:bidi/>
      </w:pPr>
      <w:r>
        <w:rPr>
          <w:rFonts w:ascii="Segoe UI Emoji" w:hAnsi="Segoe UI Emoji" w:cs="Segoe UI Emoji"/>
        </w:rPr>
        <w:t>⚙</w:t>
      </w:r>
      <w:r>
        <w:t xml:space="preserve">️ </w:t>
      </w:r>
      <w:r>
        <w:rPr>
          <w:rFonts w:cs="Arial"/>
          <w:rtl/>
        </w:rPr>
        <w:t>לוגיקת ניתוח לפי סוג המניה (משקלי דירוג)</w:t>
      </w:r>
    </w:p>
    <w:p w14:paraId="49E5EC3E" w14:textId="77777777" w:rsidR="00524F7C" w:rsidRDefault="00524F7C" w:rsidP="00524F7C">
      <w:pPr>
        <w:bidi/>
      </w:pPr>
    </w:p>
    <w:p w14:paraId="14A4DB58" w14:textId="77777777" w:rsidR="00524F7C" w:rsidRDefault="00524F7C" w:rsidP="00524F7C">
      <w:pPr>
        <w:bidi/>
      </w:pPr>
      <w:r>
        <w:rPr>
          <w:rFonts w:cs="Arial"/>
          <w:rtl/>
        </w:rPr>
        <w:t>פרופיל</w:t>
      </w:r>
      <w:r>
        <w:tab/>
      </w:r>
      <w:r>
        <w:rPr>
          <w:rFonts w:cs="Arial"/>
          <w:rtl/>
        </w:rPr>
        <w:t>מה מחפשים</w:t>
      </w:r>
      <w:r>
        <w:tab/>
      </w:r>
      <w:r>
        <w:rPr>
          <w:rFonts w:cs="Arial"/>
          <w:rtl/>
        </w:rPr>
        <w:t>תמחור חסר</w:t>
      </w:r>
      <w:r>
        <w:tab/>
      </w:r>
      <w:r>
        <w:rPr>
          <w:rFonts w:cs="Arial"/>
          <w:rtl/>
        </w:rPr>
        <w:t>חוזים/לקוחות</w:t>
      </w:r>
      <w:r>
        <w:tab/>
      </w:r>
      <w:r>
        <w:rPr>
          <w:rFonts w:cs="Arial"/>
          <w:rtl/>
        </w:rPr>
        <w:t>חדשנות</w:t>
      </w:r>
      <w:r>
        <w:tab/>
      </w:r>
      <w:r>
        <w:rPr>
          <w:rFonts w:cs="Arial"/>
          <w:rtl/>
        </w:rPr>
        <w:t>מזומנים/חוב</w:t>
      </w:r>
      <w:r>
        <w:tab/>
        <w:t>Hype/VC</w:t>
      </w:r>
    </w:p>
    <w:p w14:paraId="137F8A20" w14:textId="77777777" w:rsidR="00524F7C" w:rsidRDefault="00524F7C" w:rsidP="00524F7C">
      <w:pPr>
        <w:bidi/>
      </w:pPr>
    </w:p>
    <w:p w14:paraId="1EE2A839" w14:textId="77777777" w:rsidR="00524F7C" w:rsidRDefault="00524F7C" w:rsidP="00524F7C">
      <w:pPr>
        <w:bidi/>
      </w:pPr>
      <w:r>
        <w:t>C1 – Core Value</w:t>
      </w:r>
      <w:r>
        <w:tab/>
      </w:r>
      <w:r>
        <w:rPr>
          <w:rFonts w:cs="Arial"/>
          <w:rtl/>
        </w:rPr>
        <w:t>תמחור חסר מול</w:t>
      </w:r>
      <w:r>
        <w:t xml:space="preserve"> MA200 </w:t>
      </w:r>
      <w:r>
        <w:rPr>
          <w:rFonts w:cs="Arial"/>
          <w:rtl/>
        </w:rPr>
        <w:t>ושווי הוגן</w:t>
      </w:r>
      <w:r>
        <w:tab/>
        <w:t>40%</w:t>
      </w:r>
      <w:r>
        <w:tab/>
        <w:t>15%</w:t>
      </w:r>
      <w:r>
        <w:tab/>
        <w:t>10%</w:t>
      </w:r>
      <w:r>
        <w:tab/>
        <w:t>30%</w:t>
      </w:r>
      <w:r>
        <w:tab/>
        <w:t>5%</w:t>
      </w:r>
    </w:p>
    <w:p w14:paraId="785C47D4" w14:textId="77777777" w:rsidR="00524F7C" w:rsidRDefault="00524F7C" w:rsidP="00524F7C">
      <w:pPr>
        <w:bidi/>
      </w:pPr>
      <w:r>
        <w:t>E1 – Growth Opportunity</w:t>
      </w:r>
      <w:r>
        <w:tab/>
      </w:r>
      <w:r>
        <w:rPr>
          <w:rFonts w:cs="Arial"/>
          <w:rtl/>
        </w:rPr>
        <w:t>מומנטום לפני בשלות מסחרית</w:t>
      </w:r>
      <w:r>
        <w:tab/>
        <w:t>25%</w:t>
      </w:r>
      <w:r>
        <w:tab/>
        <w:t>25%</w:t>
      </w:r>
      <w:r>
        <w:tab/>
        <w:t>20%</w:t>
      </w:r>
      <w:r>
        <w:tab/>
        <w:t>20%</w:t>
      </w:r>
      <w:r>
        <w:tab/>
        <w:t>10%</w:t>
      </w:r>
    </w:p>
    <w:p w14:paraId="073C87E8" w14:textId="77777777" w:rsidR="00524F7C" w:rsidRDefault="00524F7C" w:rsidP="00524F7C">
      <w:pPr>
        <w:bidi/>
      </w:pPr>
      <w:r>
        <w:t>F1 – Pre-Breakout</w:t>
      </w:r>
      <w:r>
        <w:tab/>
      </w:r>
      <w:r>
        <w:rPr>
          <w:rFonts w:cs="Arial"/>
          <w:rtl/>
        </w:rPr>
        <w:t>קרבה לטריגר עסקי</w:t>
      </w:r>
      <w:r>
        <w:t xml:space="preserve"> (POC/</w:t>
      </w:r>
      <w:r>
        <w:rPr>
          <w:rFonts w:cs="Arial"/>
          <w:rtl/>
        </w:rPr>
        <w:t>הסכם/מוצר</w:t>
      </w:r>
      <w:r>
        <w:t>)</w:t>
      </w:r>
      <w:r>
        <w:tab/>
        <w:t>10%</w:t>
      </w:r>
      <w:r>
        <w:tab/>
        <w:t>30%</w:t>
      </w:r>
      <w:r>
        <w:tab/>
        <w:t>30%</w:t>
      </w:r>
      <w:r>
        <w:tab/>
        <w:t>10%</w:t>
      </w:r>
      <w:r>
        <w:tab/>
        <w:t>20%</w:t>
      </w:r>
    </w:p>
    <w:p w14:paraId="3836745F" w14:textId="77777777" w:rsidR="00524F7C" w:rsidRDefault="00524F7C" w:rsidP="00524F7C">
      <w:pPr>
        <w:bidi/>
      </w:pPr>
      <w:r>
        <w:t xml:space="preserve">M1 – </w:t>
      </w:r>
      <w:proofErr w:type="spellStart"/>
      <w:r>
        <w:t>MoonShot</w:t>
      </w:r>
      <w:proofErr w:type="spellEnd"/>
      <w:r>
        <w:t xml:space="preserve"> / Hype</w:t>
      </w:r>
      <w:r>
        <w:tab/>
      </w:r>
      <w:r>
        <w:rPr>
          <w:rFonts w:cs="Arial"/>
          <w:rtl/>
        </w:rPr>
        <w:t>פוטנציאל “מהפכה</w:t>
      </w:r>
      <w:r>
        <w:t xml:space="preserve">”/Hype </w:t>
      </w:r>
      <w:r>
        <w:rPr>
          <w:rFonts w:cs="Arial"/>
          <w:rtl/>
        </w:rPr>
        <w:t>מאומת</w:t>
      </w:r>
      <w:r>
        <w:tab/>
        <w:t>5%</w:t>
      </w:r>
      <w:r>
        <w:tab/>
        <w:t>15%</w:t>
      </w:r>
      <w:r>
        <w:tab/>
        <w:t>20%</w:t>
      </w:r>
      <w:r>
        <w:tab/>
        <w:t>10%</w:t>
      </w:r>
      <w:r>
        <w:tab/>
        <w:t>50%</w:t>
      </w:r>
    </w:p>
    <w:p w14:paraId="1C1B36FB" w14:textId="77777777" w:rsidR="00524F7C" w:rsidRDefault="00524F7C" w:rsidP="00524F7C">
      <w:pPr>
        <w:bidi/>
      </w:pPr>
    </w:p>
    <w:p w14:paraId="5B19062F" w14:textId="77777777" w:rsidR="00524F7C" w:rsidRDefault="00524F7C" w:rsidP="00524F7C">
      <w:pPr>
        <w:bidi/>
      </w:pPr>
    </w:p>
    <w:p w14:paraId="6A0F3275" w14:textId="77777777" w:rsidR="00524F7C" w:rsidRDefault="00524F7C" w:rsidP="00524F7C">
      <w:pPr>
        <w:bidi/>
      </w:pPr>
    </w:p>
    <w:p w14:paraId="640F963B" w14:textId="77777777" w:rsidR="00524F7C" w:rsidRDefault="00524F7C" w:rsidP="00524F7C">
      <w:pPr>
        <w:bidi/>
      </w:pPr>
      <w:r>
        <w:t>---</w:t>
      </w:r>
    </w:p>
    <w:p w14:paraId="45034C92" w14:textId="77777777" w:rsidR="00524F7C" w:rsidRDefault="00524F7C" w:rsidP="00524F7C">
      <w:pPr>
        <w:bidi/>
      </w:pPr>
    </w:p>
    <w:p w14:paraId="2A9D4F89" w14:textId="77777777" w:rsidR="00524F7C" w:rsidRDefault="00524F7C" w:rsidP="00524F7C">
      <w:pPr>
        <w:bidi/>
      </w:pPr>
      <w:r>
        <w:rPr>
          <w:rFonts w:ascii="Segoe UI Emoji" w:hAnsi="Segoe UI Emoji" w:cs="Segoe UI Emoji"/>
        </w:rPr>
        <w:t>🔍</w:t>
      </w:r>
      <w:r>
        <w:t xml:space="preserve"> </w:t>
      </w:r>
      <w:r>
        <w:rPr>
          <w:rFonts w:cs="Arial"/>
          <w:rtl/>
        </w:rPr>
        <w:t>תנאים ומדדים לכל קטגוריה</w:t>
      </w:r>
    </w:p>
    <w:p w14:paraId="70011415" w14:textId="77777777" w:rsidR="00524F7C" w:rsidRDefault="00524F7C" w:rsidP="00524F7C">
      <w:pPr>
        <w:bidi/>
      </w:pPr>
    </w:p>
    <w:p w14:paraId="746C573F" w14:textId="77777777" w:rsidR="00524F7C" w:rsidRDefault="00524F7C" w:rsidP="00524F7C">
      <w:pPr>
        <w:bidi/>
      </w:pPr>
      <w:r>
        <w:rPr>
          <w:rFonts w:ascii="Segoe UI Emoji" w:hAnsi="Segoe UI Emoji" w:cs="Segoe UI Emoji"/>
        </w:rPr>
        <w:t>🧱</w:t>
      </w:r>
      <w:r>
        <w:t xml:space="preserve"> C1 – Core Value (</w:t>
      </w:r>
      <w:r>
        <w:rPr>
          <w:rFonts w:cs="Arial"/>
          <w:rtl/>
        </w:rPr>
        <w:t>ליבה</w:t>
      </w:r>
      <w:r>
        <w:t>)</w:t>
      </w:r>
    </w:p>
    <w:p w14:paraId="7B5C0232" w14:textId="77777777" w:rsidR="00524F7C" w:rsidRDefault="00524F7C" w:rsidP="00524F7C">
      <w:pPr>
        <w:bidi/>
      </w:pPr>
    </w:p>
    <w:p w14:paraId="13CD312D" w14:textId="77777777" w:rsidR="00524F7C" w:rsidRDefault="00524F7C" w:rsidP="00524F7C">
      <w:pPr>
        <w:bidi/>
      </w:pPr>
      <w:r>
        <w:rPr>
          <w:rFonts w:cs="Arial"/>
          <w:rtl/>
        </w:rPr>
        <w:t>מטרה: יציבות, תשואה מתונה, חיזוק בסיס התיק</w:t>
      </w:r>
      <w:r>
        <w:t>.</w:t>
      </w:r>
    </w:p>
    <w:p w14:paraId="41E44C50" w14:textId="77777777" w:rsidR="00524F7C" w:rsidRDefault="00524F7C" w:rsidP="00524F7C">
      <w:pPr>
        <w:bidi/>
      </w:pPr>
      <w:r>
        <w:rPr>
          <w:rFonts w:cs="Arial"/>
          <w:rtl/>
        </w:rPr>
        <w:t>איתות קנייה</w:t>
      </w:r>
      <w:r>
        <w:t>:</w:t>
      </w:r>
    </w:p>
    <w:p w14:paraId="6E505F0B" w14:textId="77777777" w:rsidR="00524F7C" w:rsidRDefault="00524F7C" w:rsidP="00524F7C">
      <w:pPr>
        <w:bidi/>
      </w:pPr>
    </w:p>
    <w:p w14:paraId="1C5B1BDD" w14:textId="77777777" w:rsidR="00524F7C" w:rsidRDefault="00524F7C" w:rsidP="00524F7C">
      <w:pPr>
        <w:bidi/>
      </w:pPr>
      <w:r>
        <w:rPr>
          <w:rFonts w:cs="Arial"/>
          <w:rtl/>
        </w:rPr>
        <w:t>מחיר מתחת ל־</w:t>
      </w:r>
      <w:r>
        <w:t xml:space="preserve">MA200 </w:t>
      </w:r>
      <w:r>
        <w:rPr>
          <w:rFonts w:cs="Arial"/>
          <w:rtl/>
        </w:rPr>
        <w:t>ב־≥15%</w:t>
      </w:r>
      <w:r>
        <w:t>.</w:t>
      </w:r>
    </w:p>
    <w:p w14:paraId="6E48B24B" w14:textId="77777777" w:rsidR="00524F7C" w:rsidRDefault="00524F7C" w:rsidP="00524F7C">
      <w:pPr>
        <w:bidi/>
      </w:pPr>
    </w:p>
    <w:p w14:paraId="75ECCC3F" w14:textId="77777777" w:rsidR="00524F7C" w:rsidRDefault="00524F7C" w:rsidP="00524F7C">
      <w:pPr>
        <w:bidi/>
      </w:pPr>
      <w:r>
        <w:rPr>
          <w:rFonts w:cs="Arial"/>
          <w:rtl/>
        </w:rPr>
        <w:t>שווי שוק &gt; $50</w:t>
      </w:r>
      <w:r>
        <w:t>B.</w:t>
      </w:r>
    </w:p>
    <w:p w14:paraId="18648766" w14:textId="77777777" w:rsidR="00524F7C" w:rsidRDefault="00524F7C" w:rsidP="00524F7C">
      <w:pPr>
        <w:bidi/>
      </w:pPr>
    </w:p>
    <w:p w14:paraId="63AB06EE" w14:textId="77777777" w:rsidR="00524F7C" w:rsidRDefault="00524F7C" w:rsidP="00524F7C">
      <w:pPr>
        <w:bidi/>
      </w:pPr>
      <w:r>
        <w:t>P/E ≤ 25.</w:t>
      </w:r>
    </w:p>
    <w:p w14:paraId="3335BF1D" w14:textId="77777777" w:rsidR="00524F7C" w:rsidRDefault="00524F7C" w:rsidP="00524F7C">
      <w:pPr>
        <w:bidi/>
      </w:pPr>
    </w:p>
    <w:p w14:paraId="2FF18F88" w14:textId="77777777" w:rsidR="00524F7C" w:rsidRDefault="00524F7C" w:rsidP="00524F7C">
      <w:pPr>
        <w:bidi/>
      </w:pPr>
      <w:r>
        <w:t xml:space="preserve">FCF </w:t>
      </w:r>
      <w:r>
        <w:rPr>
          <w:rFonts w:cs="Arial"/>
          <w:rtl/>
        </w:rPr>
        <w:t>חיובי ≥ 5 שנים; דיבידנד או</w:t>
      </w:r>
      <w:r>
        <w:t xml:space="preserve"> Buyback </w:t>
      </w:r>
      <w:r>
        <w:rPr>
          <w:rFonts w:cs="Arial"/>
          <w:rtl/>
        </w:rPr>
        <w:t>קבוע</w:t>
      </w:r>
      <w:r>
        <w:t>.</w:t>
      </w:r>
    </w:p>
    <w:p w14:paraId="611C1FA2" w14:textId="77777777" w:rsidR="00524F7C" w:rsidRDefault="00524F7C" w:rsidP="00524F7C">
      <w:pPr>
        <w:bidi/>
      </w:pPr>
    </w:p>
    <w:p w14:paraId="0EF671C8" w14:textId="77777777" w:rsidR="00524F7C" w:rsidRDefault="00524F7C" w:rsidP="00524F7C">
      <w:pPr>
        <w:bidi/>
      </w:pPr>
      <w:r>
        <w:rPr>
          <w:rFonts w:cs="Arial"/>
          <w:rtl/>
        </w:rPr>
        <w:t>ציון</w:t>
      </w:r>
      <w:r>
        <w:t xml:space="preserve"> “Bubble Risk” </w:t>
      </w:r>
      <w:r>
        <w:rPr>
          <w:rFonts w:cs="Arial"/>
          <w:rtl/>
        </w:rPr>
        <w:t>נמוך. מדד עוגן</w:t>
      </w:r>
      <w:r>
        <w:t xml:space="preserve"> (Anchor Index):</w:t>
      </w:r>
    </w:p>
    <w:p w14:paraId="1F77B6A9" w14:textId="77777777" w:rsidR="00524F7C" w:rsidRDefault="00524F7C" w:rsidP="00524F7C">
      <w:pPr>
        <w:bidi/>
      </w:pPr>
      <w:r>
        <w:t xml:space="preserve">AI = (Gap200 + </w:t>
      </w:r>
      <w:proofErr w:type="spellStart"/>
      <w:r>
        <w:t>CashFlow</w:t>
      </w:r>
      <w:proofErr w:type="spellEnd"/>
      <w:r>
        <w:t xml:space="preserve"> + </w:t>
      </w:r>
      <w:proofErr w:type="spellStart"/>
      <w:r>
        <w:t>DebtQuality</w:t>
      </w:r>
      <w:proofErr w:type="spellEnd"/>
      <w:r>
        <w:t xml:space="preserve"> + Stability) / 4</w:t>
      </w:r>
    </w:p>
    <w:p w14:paraId="4EA7434A" w14:textId="77777777" w:rsidR="00524F7C" w:rsidRDefault="00524F7C" w:rsidP="00524F7C">
      <w:pPr>
        <w:bidi/>
      </w:pPr>
    </w:p>
    <w:p w14:paraId="01CD5C2E" w14:textId="77777777" w:rsidR="00524F7C" w:rsidRDefault="00524F7C" w:rsidP="00524F7C">
      <w:pPr>
        <w:bidi/>
      </w:pPr>
    </w:p>
    <w:p w14:paraId="3E561293" w14:textId="77777777" w:rsidR="00524F7C" w:rsidRDefault="00524F7C" w:rsidP="00524F7C">
      <w:pPr>
        <w:bidi/>
      </w:pPr>
      <w:r>
        <w:rPr>
          <w:rFonts w:ascii="Segoe UI Emoji" w:hAnsi="Segoe UI Emoji" w:cs="Segoe UI Emoji"/>
        </w:rPr>
        <w:t>🚀</w:t>
      </w:r>
      <w:r>
        <w:t xml:space="preserve"> E1 – Growth / Catalyst</w:t>
      </w:r>
    </w:p>
    <w:p w14:paraId="07135E49" w14:textId="77777777" w:rsidR="00524F7C" w:rsidRDefault="00524F7C" w:rsidP="00524F7C">
      <w:pPr>
        <w:bidi/>
      </w:pPr>
    </w:p>
    <w:p w14:paraId="0D14C893" w14:textId="77777777" w:rsidR="00524F7C" w:rsidRDefault="00524F7C" w:rsidP="00524F7C">
      <w:pPr>
        <w:bidi/>
      </w:pPr>
      <w:r>
        <w:rPr>
          <w:rFonts w:cs="Arial"/>
          <w:rtl/>
        </w:rPr>
        <w:t>מטרה: לתפוס חברה בצמיחה לפני שהתמחור משלים</w:t>
      </w:r>
      <w:r>
        <w:t>.</w:t>
      </w:r>
    </w:p>
    <w:p w14:paraId="715F6FC3" w14:textId="77777777" w:rsidR="00524F7C" w:rsidRDefault="00524F7C" w:rsidP="00524F7C">
      <w:pPr>
        <w:bidi/>
      </w:pPr>
      <w:r>
        <w:rPr>
          <w:rFonts w:cs="Arial"/>
          <w:rtl/>
        </w:rPr>
        <w:t>איתות קנייה</w:t>
      </w:r>
      <w:r>
        <w:t>:</w:t>
      </w:r>
    </w:p>
    <w:p w14:paraId="754F8D2A" w14:textId="77777777" w:rsidR="00524F7C" w:rsidRDefault="00524F7C" w:rsidP="00524F7C">
      <w:pPr>
        <w:bidi/>
      </w:pPr>
    </w:p>
    <w:p w14:paraId="07E771E2" w14:textId="77777777" w:rsidR="00524F7C" w:rsidRDefault="00524F7C" w:rsidP="00524F7C">
      <w:pPr>
        <w:bidi/>
      </w:pPr>
      <w:r>
        <w:t xml:space="preserve">CAGR </w:t>
      </w:r>
      <w:r>
        <w:rPr>
          <w:rFonts w:cs="Arial"/>
          <w:rtl/>
        </w:rPr>
        <w:t>הכנסות ≥ 15%</w:t>
      </w:r>
      <w:r>
        <w:t>.</w:t>
      </w:r>
    </w:p>
    <w:p w14:paraId="550894B0" w14:textId="77777777" w:rsidR="00524F7C" w:rsidRDefault="00524F7C" w:rsidP="00524F7C">
      <w:pPr>
        <w:bidi/>
      </w:pPr>
    </w:p>
    <w:p w14:paraId="453CF682" w14:textId="77777777" w:rsidR="00524F7C" w:rsidRDefault="00524F7C" w:rsidP="00524F7C">
      <w:pPr>
        <w:bidi/>
      </w:pPr>
      <w:r>
        <w:rPr>
          <w:rFonts w:cs="Arial"/>
          <w:rtl/>
        </w:rPr>
        <w:t>שולי רווח במגמת שיפור</w:t>
      </w:r>
      <w:r>
        <w:t>.</w:t>
      </w:r>
    </w:p>
    <w:p w14:paraId="4EC9B982" w14:textId="77777777" w:rsidR="00524F7C" w:rsidRDefault="00524F7C" w:rsidP="00524F7C">
      <w:pPr>
        <w:bidi/>
      </w:pPr>
    </w:p>
    <w:p w14:paraId="2BDE99BA" w14:textId="77777777" w:rsidR="00524F7C" w:rsidRDefault="00524F7C" w:rsidP="00524F7C">
      <w:pPr>
        <w:bidi/>
      </w:pPr>
      <w:r>
        <w:rPr>
          <w:rFonts w:cs="Arial"/>
          <w:rtl/>
        </w:rPr>
        <w:t>לקוחות</w:t>
      </w:r>
      <w:r>
        <w:t xml:space="preserve"> Enterprise/</w:t>
      </w:r>
      <w:r>
        <w:rPr>
          <w:rFonts w:cs="Arial"/>
          <w:rtl/>
        </w:rPr>
        <w:t>ממשלה או חוזים מאומתים</w:t>
      </w:r>
      <w:r>
        <w:t>.</w:t>
      </w:r>
    </w:p>
    <w:p w14:paraId="15BC44D2" w14:textId="77777777" w:rsidR="00524F7C" w:rsidRDefault="00524F7C" w:rsidP="00524F7C">
      <w:pPr>
        <w:bidi/>
      </w:pPr>
    </w:p>
    <w:p w14:paraId="72A8F45E" w14:textId="77777777" w:rsidR="00524F7C" w:rsidRDefault="00524F7C" w:rsidP="00524F7C">
      <w:pPr>
        <w:bidi/>
      </w:pPr>
      <w:r>
        <w:rPr>
          <w:rFonts w:cs="Arial"/>
          <w:rtl/>
        </w:rPr>
        <w:t>חדירה לשוק חדש או מוצר חדש</w:t>
      </w:r>
      <w:r>
        <w:t>.</w:t>
      </w:r>
    </w:p>
    <w:p w14:paraId="56B3B04F" w14:textId="77777777" w:rsidR="00524F7C" w:rsidRDefault="00524F7C" w:rsidP="00524F7C">
      <w:pPr>
        <w:bidi/>
      </w:pPr>
    </w:p>
    <w:p w14:paraId="467FB1C6" w14:textId="77777777" w:rsidR="00524F7C" w:rsidRDefault="00524F7C" w:rsidP="00524F7C">
      <w:pPr>
        <w:bidi/>
      </w:pPr>
      <w:r>
        <w:t>Debt/Equity &lt; 0.6.</w:t>
      </w:r>
    </w:p>
    <w:p w14:paraId="2BD3C210" w14:textId="77777777" w:rsidR="00524F7C" w:rsidRDefault="00524F7C" w:rsidP="00524F7C">
      <w:pPr>
        <w:bidi/>
      </w:pPr>
      <w:r>
        <w:rPr>
          <w:rFonts w:cs="Arial"/>
          <w:rtl/>
        </w:rPr>
        <w:t>מדד צמיחה</w:t>
      </w:r>
      <w:r>
        <w:t xml:space="preserve"> (Growth Index):</w:t>
      </w:r>
    </w:p>
    <w:p w14:paraId="75C89E13" w14:textId="77777777" w:rsidR="00524F7C" w:rsidRDefault="00524F7C" w:rsidP="00524F7C">
      <w:pPr>
        <w:bidi/>
      </w:pPr>
      <w:r>
        <w:t>GI = (</w:t>
      </w:r>
      <w:proofErr w:type="spellStart"/>
      <w:r>
        <w:t>RevenueGrowth</w:t>
      </w:r>
      <w:proofErr w:type="spellEnd"/>
      <w:r>
        <w:t xml:space="preserve"> + </w:t>
      </w:r>
      <w:proofErr w:type="spellStart"/>
      <w:r>
        <w:t>NewMarkets</w:t>
      </w:r>
      <w:proofErr w:type="spellEnd"/>
      <w:r>
        <w:t xml:space="preserve"> + </w:t>
      </w:r>
      <w:proofErr w:type="spellStart"/>
      <w:r>
        <w:t>CustomerBase</w:t>
      </w:r>
      <w:proofErr w:type="spellEnd"/>
      <w:r>
        <w:t xml:space="preserve"> + </w:t>
      </w:r>
      <w:proofErr w:type="spellStart"/>
      <w:r>
        <w:t>ProfitTrend</w:t>
      </w:r>
      <w:proofErr w:type="spellEnd"/>
      <w:r>
        <w:t xml:space="preserve"> + </w:t>
      </w:r>
      <w:proofErr w:type="spellStart"/>
      <w:r>
        <w:t>DebtRatio</w:t>
      </w:r>
      <w:proofErr w:type="spellEnd"/>
      <w:r>
        <w:t>) / 5</w:t>
      </w:r>
    </w:p>
    <w:p w14:paraId="2C653CEF" w14:textId="77777777" w:rsidR="00524F7C" w:rsidRDefault="00524F7C" w:rsidP="00524F7C">
      <w:pPr>
        <w:bidi/>
      </w:pPr>
    </w:p>
    <w:p w14:paraId="42DF6462" w14:textId="77777777" w:rsidR="00524F7C" w:rsidRDefault="00524F7C" w:rsidP="00524F7C">
      <w:pPr>
        <w:bidi/>
      </w:pPr>
    </w:p>
    <w:p w14:paraId="0F1AC8FD" w14:textId="77777777" w:rsidR="00524F7C" w:rsidRDefault="00524F7C" w:rsidP="00524F7C">
      <w:pPr>
        <w:bidi/>
      </w:pPr>
      <w:r>
        <w:rPr>
          <w:rFonts w:ascii="Segoe UI Emoji" w:hAnsi="Segoe UI Emoji" w:cs="Segoe UI Emoji"/>
        </w:rPr>
        <w:t>⚡</w:t>
      </w:r>
      <w:r>
        <w:t xml:space="preserve"> F1 – Speculative Breakout</w:t>
      </w:r>
    </w:p>
    <w:p w14:paraId="119D4D08" w14:textId="77777777" w:rsidR="00524F7C" w:rsidRDefault="00524F7C" w:rsidP="00524F7C">
      <w:pPr>
        <w:bidi/>
      </w:pPr>
    </w:p>
    <w:p w14:paraId="5AA0EB72" w14:textId="77777777" w:rsidR="00524F7C" w:rsidRDefault="00524F7C" w:rsidP="00524F7C">
      <w:pPr>
        <w:bidi/>
      </w:pPr>
      <w:r>
        <w:rPr>
          <w:rFonts w:cs="Arial"/>
          <w:rtl/>
        </w:rPr>
        <w:t>מטרה: כניסה לפני טריגר עסקי</w:t>
      </w:r>
      <w:r>
        <w:t xml:space="preserve"> (POC/</w:t>
      </w:r>
      <w:r>
        <w:rPr>
          <w:rFonts w:cs="Arial"/>
          <w:rtl/>
        </w:rPr>
        <w:t>רגולציה/הסכם</w:t>
      </w:r>
      <w:r>
        <w:t>).</w:t>
      </w:r>
    </w:p>
    <w:p w14:paraId="6A754F73" w14:textId="77777777" w:rsidR="00524F7C" w:rsidRDefault="00524F7C" w:rsidP="00524F7C">
      <w:pPr>
        <w:bidi/>
      </w:pPr>
      <w:r>
        <w:rPr>
          <w:rFonts w:cs="Arial"/>
          <w:rtl/>
        </w:rPr>
        <w:t>איתות קנייה</w:t>
      </w:r>
      <w:r>
        <w:t>:</w:t>
      </w:r>
    </w:p>
    <w:p w14:paraId="3175E338" w14:textId="77777777" w:rsidR="00524F7C" w:rsidRDefault="00524F7C" w:rsidP="00524F7C">
      <w:pPr>
        <w:bidi/>
      </w:pPr>
    </w:p>
    <w:p w14:paraId="129A992A" w14:textId="77777777" w:rsidR="00524F7C" w:rsidRDefault="00524F7C" w:rsidP="00524F7C">
      <w:pPr>
        <w:bidi/>
      </w:pPr>
      <w:r>
        <w:rPr>
          <w:rFonts w:cs="Arial"/>
          <w:rtl/>
        </w:rPr>
        <w:t>שינוי מגמת הפסד → צמצום הפסד</w:t>
      </w:r>
      <w:r>
        <w:t>.</w:t>
      </w:r>
    </w:p>
    <w:p w14:paraId="4FF28E1D" w14:textId="77777777" w:rsidR="00524F7C" w:rsidRDefault="00524F7C" w:rsidP="00524F7C">
      <w:pPr>
        <w:bidi/>
      </w:pPr>
    </w:p>
    <w:p w14:paraId="2742CEAC" w14:textId="77777777" w:rsidR="00524F7C" w:rsidRDefault="00524F7C" w:rsidP="00524F7C">
      <w:pPr>
        <w:bidi/>
      </w:pPr>
      <w:r>
        <w:rPr>
          <w:rFonts w:cs="Arial"/>
          <w:rtl/>
        </w:rPr>
        <w:t>חדשות על</w:t>
      </w:r>
      <w:r>
        <w:t xml:space="preserve"> POC/Pilot.</w:t>
      </w:r>
    </w:p>
    <w:p w14:paraId="48FF51AF" w14:textId="77777777" w:rsidR="00524F7C" w:rsidRDefault="00524F7C" w:rsidP="00524F7C">
      <w:pPr>
        <w:bidi/>
      </w:pPr>
    </w:p>
    <w:p w14:paraId="05ED7F12" w14:textId="77777777" w:rsidR="00524F7C" w:rsidRDefault="00524F7C" w:rsidP="00524F7C">
      <w:pPr>
        <w:bidi/>
      </w:pPr>
      <w:r>
        <w:rPr>
          <w:rFonts w:cs="Arial"/>
          <w:rtl/>
        </w:rPr>
        <w:t>סנטימנט חיובי משמעותי</w:t>
      </w:r>
      <w:r>
        <w:t xml:space="preserve"> (&gt;65%).</w:t>
      </w:r>
    </w:p>
    <w:p w14:paraId="03307683" w14:textId="77777777" w:rsidR="00524F7C" w:rsidRDefault="00524F7C" w:rsidP="00524F7C">
      <w:pPr>
        <w:bidi/>
      </w:pPr>
    </w:p>
    <w:p w14:paraId="753F3011" w14:textId="77777777" w:rsidR="00524F7C" w:rsidRDefault="00524F7C" w:rsidP="00524F7C">
      <w:pPr>
        <w:bidi/>
      </w:pPr>
      <w:r>
        <w:rPr>
          <w:rFonts w:cs="Arial"/>
          <w:rtl/>
        </w:rPr>
        <w:lastRenderedPageBreak/>
        <w:t>נצפית הצטברות מוסדית</w:t>
      </w:r>
      <w:r>
        <w:t xml:space="preserve"> (Institutional Accumulation).</w:t>
      </w:r>
    </w:p>
    <w:p w14:paraId="1423EA07" w14:textId="77777777" w:rsidR="00524F7C" w:rsidRDefault="00524F7C" w:rsidP="00524F7C">
      <w:pPr>
        <w:bidi/>
      </w:pPr>
      <w:r>
        <w:rPr>
          <w:rFonts w:cs="Arial"/>
          <w:rtl/>
        </w:rPr>
        <w:t>מדד פריצה</w:t>
      </w:r>
      <w:r>
        <w:t xml:space="preserve"> (Breakout Index):</w:t>
      </w:r>
    </w:p>
    <w:p w14:paraId="40D5BDAC" w14:textId="77777777" w:rsidR="00524F7C" w:rsidRDefault="00524F7C" w:rsidP="00524F7C">
      <w:pPr>
        <w:bidi/>
      </w:pPr>
      <w:r>
        <w:t xml:space="preserve">BI = (Sentiment + </w:t>
      </w:r>
      <w:proofErr w:type="spellStart"/>
      <w:r>
        <w:t>InstitutionalVolume</w:t>
      </w:r>
      <w:proofErr w:type="spellEnd"/>
      <w:r>
        <w:t xml:space="preserve"> + Contracts + </w:t>
      </w:r>
      <w:proofErr w:type="spellStart"/>
      <w:r>
        <w:t>VolumeSpike</w:t>
      </w:r>
      <w:proofErr w:type="spellEnd"/>
      <w:r>
        <w:t xml:space="preserve"> + </w:t>
      </w:r>
      <w:proofErr w:type="spellStart"/>
      <w:r>
        <w:t>ShortInterestChange</w:t>
      </w:r>
      <w:proofErr w:type="spellEnd"/>
      <w:r>
        <w:t>) / 5</w:t>
      </w:r>
    </w:p>
    <w:p w14:paraId="62DA52FD" w14:textId="77777777" w:rsidR="00524F7C" w:rsidRDefault="00524F7C" w:rsidP="00524F7C">
      <w:pPr>
        <w:bidi/>
      </w:pPr>
    </w:p>
    <w:p w14:paraId="6CAE9624" w14:textId="77777777" w:rsidR="00524F7C" w:rsidRDefault="00524F7C" w:rsidP="00524F7C">
      <w:pPr>
        <w:bidi/>
      </w:pPr>
    </w:p>
    <w:p w14:paraId="00C2C1F1" w14:textId="77777777" w:rsidR="00524F7C" w:rsidRDefault="00524F7C" w:rsidP="00524F7C">
      <w:pPr>
        <w:bidi/>
      </w:pPr>
      <w:r>
        <w:rPr>
          <w:rFonts w:ascii="Segoe UI Emoji" w:hAnsi="Segoe UI Emoji" w:cs="Segoe UI Emoji"/>
        </w:rPr>
        <w:t>🌑</w:t>
      </w:r>
      <w:r>
        <w:t xml:space="preserve"> M1 – </w:t>
      </w:r>
      <w:proofErr w:type="spellStart"/>
      <w:r>
        <w:t>MoonShot</w:t>
      </w:r>
      <w:proofErr w:type="spellEnd"/>
      <w:r>
        <w:t xml:space="preserve"> / Hype</w:t>
      </w:r>
    </w:p>
    <w:p w14:paraId="4A96EC87" w14:textId="77777777" w:rsidR="00524F7C" w:rsidRDefault="00524F7C" w:rsidP="00524F7C">
      <w:pPr>
        <w:bidi/>
      </w:pPr>
    </w:p>
    <w:p w14:paraId="1AFCD6CE" w14:textId="77777777" w:rsidR="00524F7C" w:rsidRDefault="00524F7C" w:rsidP="00524F7C">
      <w:pPr>
        <w:bidi/>
      </w:pPr>
      <w:r>
        <w:rPr>
          <w:rFonts w:cs="Arial"/>
          <w:rtl/>
        </w:rPr>
        <w:t xml:space="preserve">מטרה: חשיפה </w:t>
      </w:r>
      <w:proofErr w:type="spellStart"/>
      <w:r>
        <w:rPr>
          <w:rFonts w:cs="Arial"/>
          <w:rtl/>
        </w:rPr>
        <w:t>לאפס־או־מאות</w:t>
      </w:r>
      <w:proofErr w:type="spellEnd"/>
      <w:r>
        <w:t xml:space="preserve"> (0x–10x).</w:t>
      </w:r>
    </w:p>
    <w:p w14:paraId="70C96105" w14:textId="77777777" w:rsidR="00524F7C" w:rsidRDefault="00524F7C" w:rsidP="00524F7C">
      <w:pPr>
        <w:bidi/>
      </w:pPr>
      <w:r>
        <w:rPr>
          <w:rFonts w:cs="Arial"/>
          <w:rtl/>
        </w:rPr>
        <w:t>איתות קנייה</w:t>
      </w:r>
      <w:r>
        <w:t>:</w:t>
      </w:r>
    </w:p>
    <w:p w14:paraId="789BE1E4" w14:textId="77777777" w:rsidR="00524F7C" w:rsidRDefault="00524F7C" w:rsidP="00524F7C">
      <w:pPr>
        <w:bidi/>
      </w:pPr>
    </w:p>
    <w:p w14:paraId="0F35E962" w14:textId="77777777" w:rsidR="00524F7C" w:rsidRDefault="00524F7C" w:rsidP="00524F7C">
      <w:pPr>
        <w:bidi/>
      </w:pPr>
      <w:r>
        <w:rPr>
          <w:rFonts w:cs="Arial"/>
          <w:rtl/>
        </w:rPr>
        <w:t>הצטרפות קרן</w:t>
      </w:r>
      <w:r>
        <w:t xml:space="preserve"> VC </w:t>
      </w:r>
      <w:r>
        <w:rPr>
          <w:rFonts w:cs="Arial"/>
          <w:rtl/>
        </w:rPr>
        <w:t>מובילה/חברה אסטרטגית</w:t>
      </w:r>
      <w:r>
        <w:t>.</w:t>
      </w:r>
    </w:p>
    <w:p w14:paraId="22470A54" w14:textId="77777777" w:rsidR="00524F7C" w:rsidRDefault="00524F7C" w:rsidP="00524F7C">
      <w:pPr>
        <w:bidi/>
      </w:pPr>
    </w:p>
    <w:p w14:paraId="1A63F50F" w14:textId="77777777" w:rsidR="00524F7C" w:rsidRDefault="00524F7C" w:rsidP="00524F7C">
      <w:pPr>
        <w:bidi/>
      </w:pPr>
      <w:r>
        <w:t xml:space="preserve">Proof-of-Concept </w:t>
      </w:r>
      <w:r>
        <w:rPr>
          <w:rFonts w:cs="Arial"/>
          <w:rtl/>
        </w:rPr>
        <w:t>טכנולוגי (גם ללא מכירות)</w:t>
      </w:r>
      <w:r>
        <w:t>.</w:t>
      </w:r>
    </w:p>
    <w:p w14:paraId="07BD114D" w14:textId="77777777" w:rsidR="00524F7C" w:rsidRDefault="00524F7C" w:rsidP="00524F7C">
      <w:pPr>
        <w:bidi/>
      </w:pPr>
    </w:p>
    <w:p w14:paraId="7B4D6A12" w14:textId="77777777" w:rsidR="00524F7C" w:rsidRDefault="00524F7C" w:rsidP="00524F7C">
      <w:pPr>
        <w:bidi/>
      </w:pPr>
      <w:r>
        <w:rPr>
          <w:rFonts w:cs="Arial"/>
          <w:rtl/>
        </w:rPr>
        <w:t>תחום מתוקשר</w:t>
      </w:r>
      <w:r>
        <w:t xml:space="preserve"> (AI/Quantum/Fusion/Longevity).</w:t>
      </w:r>
    </w:p>
    <w:p w14:paraId="63EB3018" w14:textId="77777777" w:rsidR="00524F7C" w:rsidRDefault="00524F7C" w:rsidP="00524F7C">
      <w:pPr>
        <w:bidi/>
      </w:pPr>
    </w:p>
    <w:p w14:paraId="50A0F6CA" w14:textId="77777777" w:rsidR="00524F7C" w:rsidRDefault="00524F7C" w:rsidP="00524F7C">
      <w:pPr>
        <w:bidi/>
      </w:pPr>
      <w:r>
        <w:rPr>
          <w:rFonts w:cs="Arial"/>
          <w:rtl/>
        </w:rPr>
        <w:t>מחיר מניה &lt; $10</w:t>
      </w:r>
      <w:r>
        <w:t>.</w:t>
      </w:r>
    </w:p>
    <w:p w14:paraId="4A2876B4" w14:textId="77777777" w:rsidR="00524F7C" w:rsidRDefault="00524F7C" w:rsidP="00524F7C">
      <w:pPr>
        <w:bidi/>
      </w:pPr>
    </w:p>
    <w:p w14:paraId="0D5EB0A2" w14:textId="77777777" w:rsidR="00524F7C" w:rsidRDefault="00524F7C" w:rsidP="00524F7C">
      <w:pPr>
        <w:bidi/>
      </w:pPr>
      <w:r>
        <w:t xml:space="preserve">Pipeline </w:t>
      </w:r>
      <w:r>
        <w:rPr>
          <w:rFonts w:cs="Arial"/>
          <w:rtl/>
        </w:rPr>
        <w:t>חוזים/פטנטים קיים</w:t>
      </w:r>
      <w:r>
        <w:t>.</w:t>
      </w:r>
    </w:p>
    <w:p w14:paraId="04AAF725" w14:textId="77777777" w:rsidR="00524F7C" w:rsidRDefault="00524F7C" w:rsidP="00524F7C">
      <w:pPr>
        <w:bidi/>
      </w:pPr>
      <w:r>
        <w:rPr>
          <w:rFonts w:cs="Arial"/>
          <w:rtl/>
        </w:rPr>
        <w:t xml:space="preserve">מדד </w:t>
      </w:r>
      <w:proofErr w:type="spellStart"/>
      <w:r>
        <w:rPr>
          <w:rFonts w:cs="Arial"/>
          <w:rtl/>
        </w:rPr>
        <w:t>הייפ</w:t>
      </w:r>
      <w:proofErr w:type="spellEnd"/>
      <w:r>
        <w:t xml:space="preserve"> (Hype Safety Index):</w:t>
      </w:r>
    </w:p>
    <w:p w14:paraId="2DD7F413" w14:textId="77777777" w:rsidR="00524F7C" w:rsidRDefault="00524F7C" w:rsidP="00524F7C">
      <w:pPr>
        <w:bidi/>
      </w:pPr>
      <w:r>
        <w:t>HSI = (</w:t>
      </w:r>
      <w:proofErr w:type="spellStart"/>
      <w:r>
        <w:t>VC_Participation</w:t>
      </w:r>
      <w:proofErr w:type="spellEnd"/>
      <w:r>
        <w:t xml:space="preserve"> + </w:t>
      </w:r>
      <w:proofErr w:type="spellStart"/>
      <w:r>
        <w:t>PartnerNames</w:t>
      </w:r>
      <w:proofErr w:type="spellEnd"/>
      <w:r>
        <w:t xml:space="preserve"> + </w:t>
      </w:r>
      <w:proofErr w:type="spellStart"/>
      <w:r>
        <w:t>PatentCount</w:t>
      </w:r>
      <w:proofErr w:type="spellEnd"/>
      <w:r>
        <w:t xml:space="preserve"> + </w:t>
      </w:r>
      <w:proofErr w:type="spellStart"/>
      <w:r>
        <w:t>NewsVolume</w:t>
      </w:r>
      <w:proofErr w:type="spellEnd"/>
      <w:r>
        <w:t xml:space="preserve"> + </w:t>
      </w:r>
      <w:proofErr w:type="spellStart"/>
      <w:r>
        <w:t>InstitutionalStake</w:t>
      </w:r>
      <w:proofErr w:type="spellEnd"/>
      <w:r>
        <w:t>) / 5</w:t>
      </w:r>
    </w:p>
    <w:p w14:paraId="50BB4821" w14:textId="77777777" w:rsidR="00524F7C" w:rsidRDefault="00524F7C" w:rsidP="00524F7C">
      <w:pPr>
        <w:bidi/>
      </w:pPr>
    </w:p>
    <w:p w14:paraId="3BCB01EA" w14:textId="77777777" w:rsidR="00524F7C" w:rsidRDefault="00524F7C" w:rsidP="00524F7C">
      <w:pPr>
        <w:bidi/>
      </w:pPr>
    </w:p>
    <w:p w14:paraId="7615455F" w14:textId="77777777" w:rsidR="00524F7C" w:rsidRDefault="00524F7C" w:rsidP="00524F7C">
      <w:pPr>
        <w:bidi/>
      </w:pPr>
    </w:p>
    <w:p w14:paraId="291345C6" w14:textId="77777777" w:rsidR="00524F7C" w:rsidRDefault="00524F7C" w:rsidP="00524F7C">
      <w:pPr>
        <w:bidi/>
      </w:pPr>
      <w:r>
        <w:t>---</w:t>
      </w:r>
    </w:p>
    <w:p w14:paraId="636884EF" w14:textId="77777777" w:rsidR="00524F7C" w:rsidRDefault="00524F7C" w:rsidP="00524F7C">
      <w:pPr>
        <w:bidi/>
      </w:pPr>
    </w:p>
    <w:p w14:paraId="3BC0B405" w14:textId="77777777" w:rsidR="00524F7C" w:rsidRDefault="00524F7C" w:rsidP="00524F7C">
      <w:pPr>
        <w:bidi/>
      </w:pPr>
      <w:r>
        <w:rPr>
          <w:rFonts w:ascii="Segoe UI Emoji" w:hAnsi="Segoe UI Emoji" w:cs="Segoe UI Emoji"/>
        </w:rPr>
        <w:t>⚖</w:t>
      </w:r>
      <w:r>
        <w:t xml:space="preserve">️ </w:t>
      </w:r>
      <w:r>
        <w:rPr>
          <w:rFonts w:cs="Arial"/>
          <w:rtl/>
        </w:rPr>
        <w:t>נוסחת הציון הסופי</w:t>
      </w:r>
      <w:r>
        <w:t xml:space="preserve"> (Dynamic Fit Score)</w:t>
      </w:r>
    </w:p>
    <w:p w14:paraId="6AC6EC92" w14:textId="77777777" w:rsidR="00524F7C" w:rsidRDefault="00524F7C" w:rsidP="00524F7C">
      <w:pPr>
        <w:bidi/>
      </w:pPr>
    </w:p>
    <w:p w14:paraId="6C6E8530" w14:textId="77777777" w:rsidR="00524F7C" w:rsidRDefault="00524F7C" w:rsidP="00524F7C">
      <w:pPr>
        <w:bidi/>
      </w:pPr>
      <w:r>
        <w:t>Final Score =</w:t>
      </w:r>
    </w:p>
    <w:p w14:paraId="66F86EDB" w14:textId="77777777" w:rsidR="00524F7C" w:rsidRDefault="00524F7C" w:rsidP="00524F7C">
      <w:pPr>
        <w:bidi/>
      </w:pPr>
      <w:proofErr w:type="gramStart"/>
      <w:r>
        <w:t xml:space="preserve">( </w:t>
      </w:r>
      <w:proofErr w:type="spellStart"/>
      <w:r>
        <w:t>ValueScore</w:t>
      </w:r>
      <w:proofErr w:type="spellEnd"/>
      <w:proofErr w:type="gramEnd"/>
      <w:r>
        <w:t xml:space="preserve"> × </w:t>
      </w:r>
      <w:proofErr w:type="spellStart"/>
      <w:r>
        <w:t>Weight_Type</w:t>
      </w:r>
      <w:proofErr w:type="spellEnd"/>
      <w:r>
        <w:t xml:space="preserve"> ) +</w:t>
      </w:r>
    </w:p>
    <w:p w14:paraId="63C1C177" w14:textId="77777777" w:rsidR="00524F7C" w:rsidRDefault="00524F7C" w:rsidP="00524F7C">
      <w:pPr>
        <w:bidi/>
      </w:pPr>
      <w:proofErr w:type="gramStart"/>
      <w:r>
        <w:t xml:space="preserve">( </w:t>
      </w:r>
      <w:proofErr w:type="spellStart"/>
      <w:r>
        <w:t>GrowthScore</w:t>
      </w:r>
      <w:proofErr w:type="spellEnd"/>
      <w:proofErr w:type="gramEnd"/>
      <w:r>
        <w:t xml:space="preserve"> × </w:t>
      </w:r>
      <w:proofErr w:type="spellStart"/>
      <w:r>
        <w:t>Weight_Stage</w:t>
      </w:r>
      <w:proofErr w:type="spellEnd"/>
      <w:r>
        <w:t xml:space="preserve"> ) +</w:t>
      </w:r>
    </w:p>
    <w:p w14:paraId="1B27E061" w14:textId="77777777" w:rsidR="00524F7C" w:rsidRDefault="00524F7C" w:rsidP="00524F7C">
      <w:pPr>
        <w:bidi/>
      </w:pPr>
      <w:proofErr w:type="gramStart"/>
      <w:r>
        <w:lastRenderedPageBreak/>
        <w:t xml:space="preserve">( </w:t>
      </w:r>
      <w:proofErr w:type="spellStart"/>
      <w:r>
        <w:t>RiskFactor</w:t>
      </w:r>
      <w:proofErr w:type="gramEnd"/>
      <w:r>
        <w:t>_Adjustment</w:t>
      </w:r>
      <w:proofErr w:type="spellEnd"/>
      <w:r>
        <w:t xml:space="preserve"> ) +</w:t>
      </w:r>
    </w:p>
    <w:p w14:paraId="63D79D29" w14:textId="77777777" w:rsidR="00524F7C" w:rsidRDefault="00524F7C" w:rsidP="00524F7C">
      <w:pPr>
        <w:bidi/>
      </w:pPr>
      <w:proofErr w:type="gramStart"/>
      <w:r>
        <w:t xml:space="preserve">( </w:t>
      </w:r>
      <w:proofErr w:type="spellStart"/>
      <w:r>
        <w:t>ProfileMultiplier</w:t>
      </w:r>
      <w:proofErr w:type="spellEnd"/>
      <w:proofErr w:type="gramEnd"/>
      <w:r>
        <w:t xml:space="preserve"> )</w:t>
      </w:r>
    </w:p>
    <w:p w14:paraId="61B52960" w14:textId="77777777" w:rsidR="00524F7C" w:rsidRDefault="00524F7C" w:rsidP="00524F7C">
      <w:pPr>
        <w:bidi/>
      </w:pPr>
    </w:p>
    <w:p w14:paraId="7E012EE6" w14:textId="77777777" w:rsidR="00524F7C" w:rsidRDefault="00524F7C" w:rsidP="00524F7C">
      <w:pPr>
        <w:bidi/>
      </w:pPr>
      <w:proofErr w:type="spellStart"/>
      <w:r>
        <w:t>ValueScore</w:t>
      </w:r>
      <w:proofErr w:type="spellEnd"/>
      <w:r>
        <w:t xml:space="preserve">: </w:t>
      </w:r>
      <w:r>
        <w:rPr>
          <w:rFonts w:cs="Arial"/>
          <w:rtl/>
        </w:rPr>
        <w:t>פערי תמחור, תזרים, חוב</w:t>
      </w:r>
      <w:r>
        <w:t>.</w:t>
      </w:r>
    </w:p>
    <w:p w14:paraId="0E712465" w14:textId="77777777" w:rsidR="00524F7C" w:rsidRDefault="00524F7C" w:rsidP="00524F7C">
      <w:pPr>
        <w:bidi/>
      </w:pPr>
    </w:p>
    <w:p w14:paraId="258DED77" w14:textId="77777777" w:rsidR="00524F7C" w:rsidRDefault="00524F7C" w:rsidP="00524F7C">
      <w:pPr>
        <w:bidi/>
      </w:pPr>
      <w:proofErr w:type="spellStart"/>
      <w:r>
        <w:t>GrowthScore</w:t>
      </w:r>
      <w:proofErr w:type="spellEnd"/>
      <w:r>
        <w:t xml:space="preserve">: CAGR, </w:t>
      </w:r>
      <w:r>
        <w:rPr>
          <w:rFonts w:cs="Arial"/>
          <w:rtl/>
        </w:rPr>
        <w:t>חוזים, מוצרים חדשים</w:t>
      </w:r>
      <w:r>
        <w:t>.</w:t>
      </w:r>
    </w:p>
    <w:p w14:paraId="50DBBF9A" w14:textId="77777777" w:rsidR="00524F7C" w:rsidRDefault="00524F7C" w:rsidP="00524F7C">
      <w:pPr>
        <w:bidi/>
      </w:pPr>
    </w:p>
    <w:p w14:paraId="19525AD4" w14:textId="77777777" w:rsidR="00524F7C" w:rsidRDefault="00524F7C" w:rsidP="00524F7C">
      <w:pPr>
        <w:bidi/>
      </w:pPr>
      <w:proofErr w:type="spellStart"/>
      <w:r>
        <w:t>RiskFactor_Adjustment</w:t>
      </w:r>
      <w:proofErr w:type="spellEnd"/>
      <w:r>
        <w:t xml:space="preserve">: </w:t>
      </w:r>
      <w:r>
        <w:rPr>
          <w:rFonts w:cs="Arial"/>
          <w:rtl/>
        </w:rPr>
        <w:t>התאמה למקרה של חוב/דילול/</w:t>
      </w:r>
      <w:proofErr w:type="spellStart"/>
      <w:r>
        <w:rPr>
          <w:rFonts w:cs="Arial"/>
          <w:rtl/>
        </w:rPr>
        <w:t>הייפ</w:t>
      </w:r>
      <w:proofErr w:type="spellEnd"/>
      <w:r>
        <w:rPr>
          <w:rFonts w:cs="Arial"/>
          <w:rtl/>
        </w:rPr>
        <w:t xml:space="preserve"> מוגזם</w:t>
      </w:r>
      <w:r>
        <w:t>.</w:t>
      </w:r>
    </w:p>
    <w:p w14:paraId="07732F5E" w14:textId="77777777" w:rsidR="00524F7C" w:rsidRDefault="00524F7C" w:rsidP="00524F7C">
      <w:pPr>
        <w:bidi/>
      </w:pPr>
    </w:p>
    <w:p w14:paraId="68ECCD09" w14:textId="77777777" w:rsidR="00524F7C" w:rsidRDefault="00524F7C" w:rsidP="00524F7C">
      <w:pPr>
        <w:bidi/>
      </w:pPr>
      <w:proofErr w:type="spellStart"/>
      <w:r>
        <w:t>ProfileMultiplier</w:t>
      </w:r>
      <w:proofErr w:type="spellEnd"/>
      <w:r>
        <w:t xml:space="preserve">: </w:t>
      </w:r>
      <w:r>
        <w:rPr>
          <w:rFonts w:cs="Arial"/>
          <w:rtl/>
        </w:rPr>
        <w:t>התאמת משקל לפי סבילות סיכון</w:t>
      </w:r>
      <w:r>
        <w:t xml:space="preserve"> (C1=0.8, E1=1.0, F1=1.2, M1=1.4).</w:t>
      </w:r>
    </w:p>
    <w:p w14:paraId="5F82D2B2" w14:textId="77777777" w:rsidR="00524F7C" w:rsidRDefault="00524F7C" w:rsidP="00524F7C">
      <w:pPr>
        <w:bidi/>
      </w:pPr>
    </w:p>
    <w:p w14:paraId="38D9DD3E" w14:textId="77777777" w:rsidR="00524F7C" w:rsidRDefault="00524F7C" w:rsidP="00524F7C">
      <w:pPr>
        <w:bidi/>
      </w:pPr>
    </w:p>
    <w:p w14:paraId="1909608D" w14:textId="77777777" w:rsidR="00524F7C" w:rsidRDefault="00524F7C" w:rsidP="00524F7C">
      <w:pPr>
        <w:bidi/>
      </w:pPr>
      <w:r>
        <w:rPr>
          <w:rFonts w:cs="Arial"/>
          <w:rtl/>
        </w:rPr>
        <w:t>פרשנות קצרה</w:t>
      </w:r>
      <w:r>
        <w:t>:</w:t>
      </w:r>
    </w:p>
    <w:p w14:paraId="17C9D093" w14:textId="77777777" w:rsidR="00524F7C" w:rsidRDefault="00524F7C" w:rsidP="00524F7C">
      <w:pPr>
        <w:bidi/>
      </w:pPr>
    </w:p>
    <w:p w14:paraId="34535897" w14:textId="77777777" w:rsidR="00524F7C" w:rsidRDefault="00524F7C" w:rsidP="00524F7C">
      <w:pPr>
        <w:bidi/>
      </w:pPr>
      <w:r>
        <w:t xml:space="preserve">C1 </w:t>
      </w:r>
      <w:r>
        <w:rPr>
          <w:rFonts w:cs="Arial"/>
          <w:rtl/>
        </w:rPr>
        <w:t>נמדדות על איכות ושווי</w:t>
      </w:r>
      <w:r>
        <w:t xml:space="preserve"> (Value over Story).</w:t>
      </w:r>
    </w:p>
    <w:p w14:paraId="7C7A73BD" w14:textId="77777777" w:rsidR="00524F7C" w:rsidRDefault="00524F7C" w:rsidP="00524F7C">
      <w:pPr>
        <w:bidi/>
      </w:pPr>
    </w:p>
    <w:p w14:paraId="00B72688" w14:textId="77777777" w:rsidR="00524F7C" w:rsidRDefault="00524F7C" w:rsidP="00524F7C">
      <w:pPr>
        <w:bidi/>
      </w:pPr>
      <w:r>
        <w:t xml:space="preserve">E1 </w:t>
      </w:r>
      <w:r>
        <w:rPr>
          <w:rFonts w:cs="Arial"/>
          <w:rtl/>
        </w:rPr>
        <w:t>על מומנטום וצמיחה</w:t>
      </w:r>
      <w:r>
        <w:t xml:space="preserve"> (Execution).</w:t>
      </w:r>
    </w:p>
    <w:p w14:paraId="0D4DCF1B" w14:textId="77777777" w:rsidR="00524F7C" w:rsidRDefault="00524F7C" w:rsidP="00524F7C">
      <w:pPr>
        <w:bidi/>
      </w:pPr>
    </w:p>
    <w:p w14:paraId="7D0EEBEA" w14:textId="77777777" w:rsidR="00524F7C" w:rsidRDefault="00524F7C" w:rsidP="00524F7C">
      <w:pPr>
        <w:bidi/>
      </w:pPr>
      <w:r>
        <w:t xml:space="preserve">F1 </w:t>
      </w:r>
      <w:r>
        <w:rPr>
          <w:rFonts w:cs="Arial"/>
          <w:rtl/>
        </w:rPr>
        <w:t>על טריגרים ותזמון</w:t>
      </w:r>
      <w:r>
        <w:t xml:space="preserve"> (Timing).</w:t>
      </w:r>
    </w:p>
    <w:p w14:paraId="407D62B0" w14:textId="77777777" w:rsidR="00524F7C" w:rsidRDefault="00524F7C" w:rsidP="00524F7C">
      <w:pPr>
        <w:bidi/>
      </w:pPr>
    </w:p>
    <w:p w14:paraId="253FC0BF" w14:textId="77777777" w:rsidR="00524F7C" w:rsidRDefault="00524F7C" w:rsidP="00524F7C">
      <w:pPr>
        <w:bidi/>
      </w:pPr>
      <w:r>
        <w:t xml:space="preserve">M1 </w:t>
      </w:r>
      <w:r>
        <w:rPr>
          <w:rFonts w:cs="Arial"/>
          <w:rtl/>
        </w:rPr>
        <w:t>על</w:t>
      </w:r>
      <w:r>
        <w:t xml:space="preserve"> Hype </w:t>
      </w:r>
      <w:r>
        <w:rPr>
          <w:rFonts w:cs="Arial"/>
          <w:rtl/>
        </w:rPr>
        <w:t>מגובה אימות</w:t>
      </w:r>
      <w:r>
        <w:t xml:space="preserve"> (Vision + Proof).</w:t>
      </w:r>
    </w:p>
    <w:p w14:paraId="19D22BD1" w14:textId="77777777" w:rsidR="00524F7C" w:rsidRDefault="00524F7C" w:rsidP="00524F7C">
      <w:pPr>
        <w:bidi/>
      </w:pPr>
    </w:p>
    <w:p w14:paraId="2EE7AEE5" w14:textId="77777777" w:rsidR="00524F7C" w:rsidRDefault="00524F7C" w:rsidP="00524F7C">
      <w:pPr>
        <w:bidi/>
      </w:pPr>
    </w:p>
    <w:p w14:paraId="092D42FD" w14:textId="77777777" w:rsidR="00524F7C" w:rsidRDefault="00524F7C" w:rsidP="00524F7C">
      <w:pPr>
        <w:bidi/>
      </w:pPr>
    </w:p>
    <w:p w14:paraId="286F9571" w14:textId="77777777" w:rsidR="00524F7C" w:rsidRDefault="00524F7C" w:rsidP="00524F7C">
      <w:pPr>
        <w:bidi/>
      </w:pPr>
      <w:r>
        <w:t>---</w:t>
      </w:r>
    </w:p>
    <w:p w14:paraId="5BC4C5FF" w14:textId="77777777" w:rsidR="00524F7C" w:rsidRDefault="00524F7C" w:rsidP="00524F7C">
      <w:pPr>
        <w:bidi/>
      </w:pPr>
    </w:p>
    <w:p w14:paraId="26ECBF73" w14:textId="77777777" w:rsidR="00524F7C" w:rsidRDefault="00524F7C" w:rsidP="00524F7C">
      <w:pPr>
        <w:bidi/>
      </w:pPr>
      <w:r>
        <w:rPr>
          <w:rFonts w:ascii="Segoe UI Emoji" w:hAnsi="Segoe UI Emoji" w:cs="Segoe UI Emoji"/>
        </w:rPr>
        <w:t>🧩</w:t>
      </w:r>
      <w:r>
        <w:t xml:space="preserve"> </w:t>
      </w:r>
      <w:r>
        <w:rPr>
          <w:rFonts w:cs="Arial"/>
          <w:rtl/>
        </w:rPr>
        <w:t>שילוב בחישוב האוטומטי של הדוחות (שלושה ציונים)</w:t>
      </w:r>
    </w:p>
    <w:p w14:paraId="63796343" w14:textId="77777777" w:rsidR="00524F7C" w:rsidRDefault="00524F7C" w:rsidP="00524F7C">
      <w:pPr>
        <w:bidi/>
      </w:pPr>
    </w:p>
    <w:p w14:paraId="42E1DBEE" w14:textId="77777777" w:rsidR="00524F7C" w:rsidRDefault="00524F7C" w:rsidP="00524F7C">
      <w:pPr>
        <w:bidi/>
      </w:pPr>
      <w:r>
        <w:t xml:space="preserve">1. Intrinsic Score – </w:t>
      </w:r>
      <w:r>
        <w:rPr>
          <w:rFonts w:cs="Arial"/>
          <w:rtl/>
        </w:rPr>
        <w:t>איכות החברה</w:t>
      </w:r>
      <w:r>
        <w:t>.</w:t>
      </w:r>
    </w:p>
    <w:p w14:paraId="6DBF0416" w14:textId="77777777" w:rsidR="00524F7C" w:rsidRDefault="00524F7C" w:rsidP="00524F7C">
      <w:pPr>
        <w:bidi/>
      </w:pPr>
    </w:p>
    <w:p w14:paraId="540CBCE6" w14:textId="77777777" w:rsidR="00524F7C" w:rsidRDefault="00524F7C" w:rsidP="00524F7C">
      <w:pPr>
        <w:bidi/>
      </w:pPr>
    </w:p>
    <w:p w14:paraId="07B7959B" w14:textId="77777777" w:rsidR="00524F7C" w:rsidRDefault="00524F7C" w:rsidP="00524F7C">
      <w:pPr>
        <w:bidi/>
      </w:pPr>
      <w:r>
        <w:lastRenderedPageBreak/>
        <w:t xml:space="preserve">2. Timing Score – </w:t>
      </w:r>
      <w:r>
        <w:rPr>
          <w:rFonts w:cs="Arial"/>
          <w:rtl/>
        </w:rPr>
        <w:t>פוטנציאל פריצה</w:t>
      </w:r>
      <w:r>
        <w:t>.</w:t>
      </w:r>
    </w:p>
    <w:p w14:paraId="28F30AD1" w14:textId="77777777" w:rsidR="00524F7C" w:rsidRDefault="00524F7C" w:rsidP="00524F7C">
      <w:pPr>
        <w:bidi/>
      </w:pPr>
    </w:p>
    <w:p w14:paraId="0EF2AD8D" w14:textId="77777777" w:rsidR="00524F7C" w:rsidRDefault="00524F7C" w:rsidP="00524F7C">
      <w:pPr>
        <w:bidi/>
      </w:pPr>
    </w:p>
    <w:p w14:paraId="0EF8A17D" w14:textId="77777777" w:rsidR="00524F7C" w:rsidRDefault="00524F7C" w:rsidP="00524F7C">
      <w:pPr>
        <w:bidi/>
      </w:pPr>
      <w:r>
        <w:t xml:space="preserve">3. Profile Fit Score – </w:t>
      </w:r>
      <w:r>
        <w:rPr>
          <w:rFonts w:cs="Arial"/>
          <w:rtl/>
        </w:rPr>
        <w:t>עד כמה היא מתאימה לך עכשיו</w:t>
      </w:r>
      <w:r>
        <w:t>.</w:t>
      </w:r>
    </w:p>
    <w:p w14:paraId="7357F2C7" w14:textId="77777777" w:rsidR="00524F7C" w:rsidRDefault="00524F7C" w:rsidP="00524F7C">
      <w:pPr>
        <w:bidi/>
      </w:pPr>
    </w:p>
    <w:p w14:paraId="1009A93E" w14:textId="77777777" w:rsidR="00524F7C" w:rsidRDefault="00524F7C" w:rsidP="00524F7C">
      <w:pPr>
        <w:bidi/>
      </w:pPr>
    </w:p>
    <w:p w14:paraId="5DAE6732" w14:textId="77777777" w:rsidR="00524F7C" w:rsidRDefault="00524F7C" w:rsidP="00524F7C">
      <w:pPr>
        <w:bidi/>
      </w:pPr>
    </w:p>
    <w:p w14:paraId="06B9C16F" w14:textId="77777777" w:rsidR="00524F7C" w:rsidRDefault="00524F7C" w:rsidP="00524F7C">
      <w:pPr>
        <w:bidi/>
      </w:pPr>
      <w:r>
        <w:rPr>
          <w:rFonts w:cs="Arial"/>
          <w:rtl/>
        </w:rPr>
        <w:t>דוגמת טבלת פלט בדו"ח</w:t>
      </w:r>
      <w:r>
        <w:t>:</w:t>
      </w:r>
    </w:p>
    <w:p w14:paraId="1F3E71C1" w14:textId="77777777" w:rsidR="00524F7C" w:rsidRDefault="00524F7C" w:rsidP="00524F7C">
      <w:pPr>
        <w:bidi/>
      </w:pPr>
    </w:p>
    <w:p w14:paraId="399EB5F5" w14:textId="77777777" w:rsidR="00524F7C" w:rsidRDefault="00524F7C" w:rsidP="00524F7C">
      <w:pPr>
        <w:bidi/>
      </w:pPr>
      <w:r>
        <w:t>Value (C1 Logic): 4.8 — “</w:t>
      </w:r>
      <w:r>
        <w:rPr>
          <w:rFonts w:cs="Arial"/>
          <w:rtl/>
        </w:rPr>
        <w:t>נסחרת ב־25% חסר מול השוק</w:t>
      </w:r>
      <w:r>
        <w:t>”</w:t>
      </w:r>
    </w:p>
    <w:p w14:paraId="18B73E5D" w14:textId="77777777" w:rsidR="00524F7C" w:rsidRDefault="00524F7C" w:rsidP="00524F7C">
      <w:pPr>
        <w:bidi/>
      </w:pPr>
    </w:p>
    <w:p w14:paraId="48E03EC4" w14:textId="77777777" w:rsidR="00524F7C" w:rsidRDefault="00524F7C" w:rsidP="00524F7C">
      <w:pPr>
        <w:bidi/>
      </w:pPr>
      <w:r>
        <w:t>Growth (E1 Logic): 3.9 — “</w:t>
      </w:r>
      <w:r>
        <w:rPr>
          <w:rFonts w:cs="Arial"/>
          <w:rtl/>
        </w:rPr>
        <w:t>צמיחת הכנסות, שולי רווח יציבים</w:t>
      </w:r>
      <w:r>
        <w:t>”</w:t>
      </w:r>
    </w:p>
    <w:p w14:paraId="5DD4BBE5" w14:textId="77777777" w:rsidR="00524F7C" w:rsidRDefault="00524F7C" w:rsidP="00524F7C">
      <w:pPr>
        <w:bidi/>
      </w:pPr>
    </w:p>
    <w:p w14:paraId="4539201A" w14:textId="77777777" w:rsidR="00524F7C" w:rsidRDefault="00524F7C" w:rsidP="00524F7C">
      <w:pPr>
        <w:bidi/>
      </w:pPr>
      <w:r>
        <w:t>Breakout (F1 Logic): 2.1 — “</w:t>
      </w:r>
      <w:r>
        <w:rPr>
          <w:rFonts w:cs="Arial"/>
          <w:rtl/>
        </w:rPr>
        <w:t xml:space="preserve">אין טריגר </w:t>
      </w:r>
      <w:proofErr w:type="spellStart"/>
      <w:r>
        <w:rPr>
          <w:rFonts w:cs="Arial"/>
          <w:rtl/>
        </w:rPr>
        <w:t>מיידי</w:t>
      </w:r>
      <w:proofErr w:type="spellEnd"/>
      <w:r>
        <w:t>”</w:t>
      </w:r>
    </w:p>
    <w:p w14:paraId="3B914C1A" w14:textId="77777777" w:rsidR="00524F7C" w:rsidRDefault="00524F7C" w:rsidP="00524F7C">
      <w:pPr>
        <w:bidi/>
      </w:pPr>
    </w:p>
    <w:p w14:paraId="5021664C" w14:textId="77777777" w:rsidR="00524F7C" w:rsidRDefault="00524F7C" w:rsidP="00524F7C">
      <w:pPr>
        <w:bidi/>
      </w:pPr>
      <w:r>
        <w:t xml:space="preserve">Hype Safety (M1 Logic): 4.6 — “Hype </w:t>
      </w:r>
      <w:r>
        <w:rPr>
          <w:rFonts w:cs="Arial"/>
          <w:rtl/>
        </w:rPr>
        <w:t>מגובה בלקוחות אמיתיים</w:t>
      </w:r>
      <w:r>
        <w:t>”</w:t>
      </w:r>
    </w:p>
    <w:p w14:paraId="2C5E5E2F" w14:textId="77777777" w:rsidR="00524F7C" w:rsidRDefault="00524F7C" w:rsidP="00524F7C">
      <w:pPr>
        <w:bidi/>
      </w:pPr>
    </w:p>
    <w:p w14:paraId="3B4FEC1E" w14:textId="77777777" w:rsidR="00524F7C" w:rsidRDefault="00524F7C" w:rsidP="00524F7C">
      <w:pPr>
        <w:bidi/>
      </w:pPr>
      <w:r>
        <w:t>Fit Score (</w:t>
      </w:r>
      <w:r>
        <w:rPr>
          <w:rFonts w:cs="Arial"/>
          <w:rtl/>
        </w:rPr>
        <w:t>לפי פרופיל</w:t>
      </w:r>
      <w:r>
        <w:t xml:space="preserve"> E1): 4.2/5 — </w:t>
      </w:r>
      <w:r>
        <w:rPr>
          <w:rFonts w:cs="Arial"/>
          <w:rtl/>
        </w:rPr>
        <w:t>קנייה מדורגת מומלצת</w:t>
      </w:r>
    </w:p>
    <w:p w14:paraId="042219D6" w14:textId="77777777" w:rsidR="00524F7C" w:rsidRDefault="00524F7C" w:rsidP="00524F7C">
      <w:pPr>
        <w:bidi/>
      </w:pPr>
    </w:p>
    <w:p w14:paraId="2B45DF8A" w14:textId="77777777" w:rsidR="00524F7C" w:rsidRDefault="00524F7C" w:rsidP="00524F7C">
      <w:pPr>
        <w:bidi/>
      </w:pPr>
    </w:p>
    <w:p w14:paraId="329D7ED6" w14:textId="77777777" w:rsidR="00524F7C" w:rsidRDefault="00524F7C" w:rsidP="00524F7C">
      <w:pPr>
        <w:bidi/>
      </w:pPr>
    </w:p>
    <w:p w14:paraId="5F179914" w14:textId="77777777" w:rsidR="00524F7C" w:rsidRDefault="00524F7C" w:rsidP="00524F7C">
      <w:pPr>
        <w:bidi/>
      </w:pPr>
      <w:r>
        <w:t>---</w:t>
      </w:r>
    </w:p>
    <w:p w14:paraId="27587D18" w14:textId="77777777" w:rsidR="00524F7C" w:rsidRDefault="00524F7C" w:rsidP="00524F7C">
      <w:pPr>
        <w:bidi/>
      </w:pPr>
    </w:p>
    <w:p w14:paraId="08C3B99E" w14:textId="77777777" w:rsidR="00524F7C" w:rsidRDefault="00524F7C" w:rsidP="00524F7C">
      <w:pPr>
        <w:bidi/>
      </w:pPr>
      <w:r>
        <w:rPr>
          <w:rFonts w:ascii="Segoe UI Emoji" w:hAnsi="Segoe UI Emoji" w:cs="Segoe UI Emoji"/>
        </w:rPr>
        <w:t>✨</w:t>
      </w:r>
      <w:r>
        <w:t xml:space="preserve"> </w:t>
      </w:r>
      <w:r>
        <w:rPr>
          <w:rFonts w:cs="Arial"/>
          <w:rtl/>
        </w:rPr>
        <w:t>חוקי זהב (כפי שגיבשת)</w:t>
      </w:r>
    </w:p>
    <w:p w14:paraId="57B4A934" w14:textId="77777777" w:rsidR="00524F7C" w:rsidRDefault="00524F7C" w:rsidP="00524F7C">
      <w:pPr>
        <w:bidi/>
      </w:pPr>
    </w:p>
    <w:p w14:paraId="48CC22AE" w14:textId="77777777" w:rsidR="00524F7C" w:rsidRDefault="00524F7C" w:rsidP="00524F7C">
      <w:pPr>
        <w:bidi/>
      </w:pPr>
      <w:r>
        <w:t xml:space="preserve">1. </w:t>
      </w:r>
      <w:r>
        <w:rPr>
          <w:rFonts w:cs="Arial"/>
          <w:rtl/>
        </w:rPr>
        <w:t>לא קונים סיפור בלי מזומן או שותף</w:t>
      </w:r>
      <w:r>
        <w:t>.</w:t>
      </w:r>
    </w:p>
    <w:p w14:paraId="5A5B518A" w14:textId="77777777" w:rsidR="00524F7C" w:rsidRDefault="00524F7C" w:rsidP="00524F7C">
      <w:pPr>
        <w:bidi/>
      </w:pPr>
    </w:p>
    <w:p w14:paraId="7C53FD49" w14:textId="77777777" w:rsidR="00524F7C" w:rsidRDefault="00524F7C" w:rsidP="00524F7C">
      <w:pPr>
        <w:bidi/>
      </w:pPr>
    </w:p>
    <w:p w14:paraId="3D28D7C6" w14:textId="77777777" w:rsidR="00524F7C" w:rsidRDefault="00524F7C" w:rsidP="00524F7C">
      <w:pPr>
        <w:bidi/>
      </w:pPr>
      <w:r>
        <w:t xml:space="preserve">2. </w:t>
      </w:r>
      <w:r>
        <w:rPr>
          <w:rFonts w:cs="Arial"/>
          <w:rtl/>
        </w:rPr>
        <w:t>תמחור חסר חשוב רק כשיש רווחיות/דרך ריאלית לשם</w:t>
      </w:r>
      <w:r>
        <w:t>.</w:t>
      </w:r>
    </w:p>
    <w:p w14:paraId="62EAA351" w14:textId="77777777" w:rsidR="00524F7C" w:rsidRDefault="00524F7C" w:rsidP="00524F7C">
      <w:pPr>
        <w:bidi/>
      </w:pPr>
    </w:p>
    <w:p w14:paraId="5E8832D7" w14:textId="77777777" w:rsidR="00524F7C" w:rsidRDefault="00524F7C" w:rsidP="00524F7C">
      <w:pPr>
        <w:bidi/>
      </w:pPr>
    </w:p>
    <w:p w14:paraId="2A1348D5" w14:textId="77777777" w:rsidR="00524F7C" w:rsidRDefault="00524F7C" w:rsidP="00524F7C">
      <w:pPr>
        <w:bidi/>
      </w:pPr>
      <w:r>
        <w:lastRenderedPageBreak/>
        <w:t xml:space="preserve">3. </w:t>
      </w:r>
      <w:r>
        <w:rPr>
          <w:rFonts w:cs="Arial"/>
          <w:rtl/>
        </w:rPr>
        <w:t>עדיף לפספס הזדמנות מאשר להיכנס ל־</w:t>
      </w:r>
      <w:r>
        <w:t xml:space="preserve">Hype </w:t>
      </w:r>
      <w:r>
        <w:rPr>
          <w:rFonts w:cs="Arial"/>
          <w:rtl/>
        </w:rPr>
        <w:t>לא מאומת</w:t>
      </w:r>
      <w:r>
        <w:t>.</w:t>
      </w:r>
    </w:p>
    <w:p w14:paraId="40DDEE58" w14:textId="77777777" w:rsidR="00524F7C" w:rsidRDefault="00524F7C" w:rsidP="00524F7C">
      <w:pPr>
        <w:bidi/>
      </w:pPr>
    </w:p>
    <w:p w14:paraId="1D0D6D14" w14:textId="77777777" w:rsidR="00524F7C" w:rsidRDefault="00524F7C" w:rsidP="00524F7C">
      <w:pPr>
        <w:bidi/>
      </w:pPr>
    </w:p>
    <w:p w14:paraId="271E5A34" w14:textId="77777777" w:rsidR="00524F7C" w:rsidRDefault="00524F7C" w:rsidP="00524F7C">
      <w:pPr>
        <w:bidi/>
      </w:pPr>
      <w:r>
        <w:t xml:space="preserve">4. </w:t>
      </w:r>
      <w:r>
        <w:rPr>
          <w:rFonts w:cs="Arial"/>
          <w:rtl/>
        </w:rPr>
        <w:t>מניית</w:t>
      </w:r>
      <w:r>
        <w:t xml:space="preserve"> C1 </w:t>
      </w:r>
      <w:r>
        <w:rPr>
          <w:rFonts w:cs="Arial"/>
          <w:rtl/>
        </w:rPr>
        <w:t>ב־20% מתחת ל־</w:t>
      </w:r>
      <w:r>
        <w:t xml:space="preserve">MA200 </w:t>
      </w:r>
      <w:r>
        <w:rPr>
          <w:rFonts w:cs="Arial"/>
          <w:rtl/>
        </w:rPr>
        <w:t>היא סלע יציבות</w:t>
      </w:r>
      <w:r>
        <w:t>—not “</w:t>
      </w:r>
      <w:r>
        <w:rPr>
          <w:rFonts w:cs="Arial"/>
          <w:rtl/>
        </w:rPr>
        <w:t>משעממת</w:t>
      </w:r>
      <w:r>
        <w:t>”.</w:t>
      </w:r>
    </w:p>
    <w:p w14:paraId="527750BC" w14:textId="77777777" w:rsidR="00524F7C" w:rsidRDefault="00524F7C" w:rsidP="00524F7C">
      <w:pPr>
        <w:bidi/>
      </w:pPr>
    </w:p>
    <w:p w14:paraId="46611FF4" w14:textId="77777777" w:rsidR="00524F7C" w:rsidRDefault="00524F7C" w:rsidP="00524F7C">
      <w:pPr>
        <w:bidi/>
      </w:pPr>
    </w:p>
    <w:p w14:paraId="17139D73" w14:textId="77777777" w:rsidR="00524F7C" w:rsidRDefault="00524F7C" w:rsidP="00524F7C">
      <w:pPr>
        <w:bidi/>
      </w:pPr>
      <w:r>
        <w:t xml:space="preserve">5. </w:t>
      </w:r>
      <w:r>
        <w:rPr>
          <w:rFonts w:cs="Arial"/>
          <w:rtl/>
        </w:rPr>
        <w:t>מניית</w:t>
      </w:r>
      <w:r>
        <w:t xml:space="preserve"> M1 </w:t>
      </w:r>
      <w:r>
        <w:rPr>
          <w:rFonts w:cs="Arial"/>
          <w:rtl/>
        </w:rPr>
        <w:t>קונים כשהיא מושמצת, לא כשהיא בכותרות</w:t>
      </w:r>
      <w:r>
        <w:t>.</w:t>
      </w:r>
    </w:p>
    <w:p w14:paraId="668BF507" w14:textId="77777777" w:rsidR="00524F7C" w:rsidRDefault="00524F7C" w:rsidP="00524F7C">
      <w:pPr>
        <w:bidi/>
      </w:pPr>
    </w:p>
    <w:p w14:paraId="22440CD9" w14:textId="77777777" w:rsidR="00524F7C" w:rsidRDefault="00524F7C" w:rsidP="00524F7C">
      <w:pPr>
        <w:bidi/>
      </w:pPr>
    </w:p>
    <w:p w14:paraId="27ADAB9D" w14:textId="77777777" w:rsidR="00524F7C" w:rsidRDefault="00524F7C" w:rsidP="00524F7C">
      <w:pPr>
        <w:bidi/>
      </w:pPr>
    </w:p>
    <w:p w14:paraId="4C9D6426" w14:textId="77777777" w:rsidR="00524F7C" w:rsidRDefault="00524F7C" w:rsidP="00524F7C">
      <w:pPr>
        <w:bidi/>
      </w:pPr>
    </w:p>
    <w:p w14:paraId="4D17F5E6" w14:textId="77777777" w:rsidR="00524F7C" w:rsidRDefault="00524F7C" w:rsidP="00524F7C">
      <w:pPr>
        <w:bidi/>
      </w:pPr>
      <w:r>
        <w:t>---</w:t>
      </w:r>
    </w:p>
    <w:p w14:paraId="2B414834" w14:textId="77777777" w:rsidR="00524F7C" w:rsidRDefault="00524F7C" w:rsidP="00524F7C">
      <w:pPr>
        <w:bidi/>
      </w:pPr>
    </w:p>
    <w:p w14:paraId="027BCFF5" w14:textId="77777777" w:rsidR="00524F7C" w:rsidRDefault="00524F7C" w:rsidP="00524F7C">
      <w:pPr>
        <w:bidi/>
      </w:pPr>
      <w:r>
        <w:rPr>
          <w:rFonts w:ascii="Segoe UI Emoji" w:hAnsi="Segoe UI Emoji" w:cs="Segoe UI Emoji"/>
        </w:rPr>
        <w:t>⚖</w:t>
      </w:r>
      <w:r>
        <w:t xml:space="preserve">️ “Blue Chip” </w:t>
      </w:r>
      <w:r>
        <w:rPr>
          <w:rFonts w:cs="Arial"/>
          <w:rtl/>
        </w:rPr>
        <w:t>לעומת</w:t>
      </w:r>
      <w:r>
        <w:t xml:space="preserve"> Core – </w:t>
      </w:r>
      <w:r>
        <w:rPr>
          <w:rFonts w:cs="Arial"/>
          <w:rtl/>
        </w:rPr>
        <w:t>מדוע</w:t>
      </w:r>
      <w:r>
        <w:t xml:space="preserve"> “Core” </w:t>
      </w:r>
      <w:r>
        <w:rPr>
          <w:rFonts w:cs="Arial"/>
          <w:rtl/>
        </w:rPr>
        <w:t>מדויק יותר למודל שלך</w:t>
      </w:r>
    </w:p>
    <w:p w14:paraId="62E58E0B" w14:textId="77777777" w:rsidR="00524F7C" w:rsidRDefault="00524F7C" w:rsidP="00524F7C">
      <w:pPr>
        <w:bidi/>
      </w:pPr>
    </w:p>
    <w:p w14:paraId="1B872400" w14:textId="77777777" w:rsidR="00524F7C" w:rsidRDefault="00524F7C" w:rsidP="00524F7C">
      <w:pPr>
        <w:bidi/>
      </w:pPr>
      <w:r>
        <w:t xml:space="preserve">Blue Chip </w:t>
      </w:r>
      <w:r>
        <w:rPr>
          <w:rFonts w:cs="Arial"/>
          <w:rtl/>
        </w:rPr>
        <w:t>(קלאסי): דיבידנדים, ותק, “קנייה תמידית</w:t>
      </w:r>
      <w:r>
        <w:t>”.</w:t>
      </w:r>
    </w:p>
    <w:p w14:paraId="2A7CE2FA" w14:textId="77777777" w:rsidR="00524F7C" w:rsidRDefault="00524F7C" w:rsidP="00524F7C">
      <w:pPr>
        <w:bidi/>
      </w:pPr>
    </w:p>
    <w:p w14:paraId="141C5588" w14:textId="77777777" w:rsidR="00524F7C" w:rsidRDefault="00524F7C" w:rsidP="00524F7C">
      <w:pPr>
        <w:bidi/>
      </w:pPr>
      <w:r>
        <w:t xml:space="preserve">Core </w:t>
      </w:r>
      <w:r>
        <w:rPr>
          <w:rFonts w:cs="Arial"/>
          <w:rtl/>
        </w:rPr>
        <w:t>(במודל שלך): עוגן ליבה, נקנה רק בתמחור חסר</w:t>
      </w:r>
      <w:r>
        <w:t xml:space="preserve"> (Gap ≥ 15–30%) </w:t>
      </w:r>
      <w:r>
        <w:rPr>
          <w:rFonts w:cs="Arial"/>
          <w:rtl/>
        </w:rPr>
        <w:t xml:space="preserve">כדי לייצב את התיק ולייצר </w:t>
      </w:r>
      <w:proofErr w:type="spellStart"/>
      <w:r>
        <w:rPr>
          <w:rFonts w:cs="Arial"/>
          <w:rtl/>
        </w:rPr>
        <w:t>ריבית־דריבית</w:t>
      </w:r>
      <w:proofErr w:type="spellEnd"/>
      <w:r>
        <w:rPr>
          <w:rFonts w:cs="Arial"/>
          <w:rtl/>
        </w:rPr>
        <w:t xml:space="preserve"> לאורך שנים</w:t>
      </w:r>
      <w:r>
        <w:t>.</w:t>
      </w:r>
    </w:p>
    <w:p w14:paraId="1E0A0B8A" w14:textId="77777777" w:rsidR="00524F7C" w:rsidRDefault="00524F7C" w:rsidP="00524F7C">
      <w:pPr>
        <w:bidi/>
      </w:pPr>
    </w:p>
    <w:p w14:paraId="02696B67" w14:textId="77777777" w:rsidR="00524F7C" w:rsidRDefault="00524F7C" w:rsidP="00524F7C">
      <w:pPr>
        <w:bidi/>
      </w:pPr>
      <w:r>
        <w:rPr>
          <w:rFonts w:cs="Arial"/>
          <w:rtl/>
        </w:rPr>
        <w:t>המשמעות</w:t>
      </w:r>
      <w:r>
        <w:t xml:space="preserve">: Core </w:t>
      </w:r>
      <w:r>
        <w:rPr>
          <w:rFonts w:cs="Arial"/>
          <w:rtl/>
        </w:rPr>
        <w:t>נבחנות לפי מזומן, חוב, רווחיות והזדמנות תמחור</w:t>
      </w:r>
      <w:r>
        <w:t xml:space="preserve">—not </w:t>
      </w:r>
      <w:r>
        <w:rPr>
          <w:rFonts w:cs="Arial"/>
          <w:rtl/>
        </w:rPr>
        <w:t>רק מוניטין</w:t>
      </w:r>
      <w:r>
        <w:t>.</w:t>
      </w:r>
    </w:p>
    <w:p w14:paraId="2149FFB9" w14:textId="77777777" w:rsidR="00524F7C" w:rsidRDefault="00524F7C" w:rsidP="00524F7C">
      <w:pPr>
        <w:bidi/>
      </w:pPr>
    </w:p>
    <w:p w14:paraId="2EE4239E" w14:textId="77777777" w:rsidR="00524F7C" w:rsidRDefault="00524F7C" w:rsidP="00524F7C">
      <w:pPr>
        <w:bidi/>
      </w:pPr>
    </w:p>
    <w:p w14:paraId="013732DA" w14:textId="77777777" w:rsidR="00524F7C" w:rsidRDefault="00524F7C" w:rsidP="00524F7C">
      <w:pPr>
        <w:bidi/>
      </w:pPr>
      <w:r>
        <w:rPr>
          <w:rFonts w:cs="Arial"/>
          <w:rtl/>
        </w:rPr>
        <w:t>הגדרה רשמית</w:t>
      </w:r>
      <w:r>
        <w:t>:</w:t>
      </w:r>
    </w:p>
    <w:p w14:paraId="3DA68F7D" w14:textId="77777777" w:rsidR="00524F7C" w:rsidRDefault="00524F7C" w:rsidP="00524F7C">
      <w:pPr>
        <w:bidi/>
      </w:pPr>
    </w:p>
    <w:p w14:paraId="39DB9464" w14:textId="77777777" w:rsidR="00524F7C" w:rsidRDefault="00524F7C" w:rsidP="00524F7C">
      <w:pPr>
        <w:bidi/>
      </w:pPr>
      <w:r>
        <w:t xml:space="preserve">&gt; Core (C1): </w:t>
      </w:r>
      <w:r>
        <w:rPr>
          <w:rFonts w:cs="Arial"/>
          <w:rtl/>
        </w:rPr>
        <w:t>מניות של חברות מבוססות ורווחיות, הנסחרות בתמחור חסר זמני (15%–40%) ביחס לשווי הכלכלי והיסטוריית הביצועים שלהן. מטרתן לייצב את התיק ולספק צמיחה איטית אך עקבית לאורך זמן, תוך ניצול עיוותי שוק נקודתיים</w:t>
      </w:r>
      <w:r>
        <w:t>.</w:t>
      </w:r>
    </w:p>
    <w:p w14:paraId="37D88770" w14:textId="77777777" w:rsidR="00524F7C" w:rsidRDefault="00524F7C" w:rsidP="00524F7C">
      <w:pPr>
        <w:bidi/>
      </w:pPr>
    </w:p>
    <w:p w14:paraId="08D095A1" w14:textId="77777777" w:rsidR="00524F7C" w:rsidRDefault="00524F7C" w:rsidP="00524F7C">
      <w:pPr>
        <w:bidi/>
      </w:pPr>
    </w:p>
    <w:p w14:paraId="4508EEF8" w14:textId="77777777" w:rsidR="00524F7C" w:rsidRDefault="00524F7C" w:rsidP="00524F7C">
      <w:pPr>
        <w:bidi/>
      </w:pPr>
    </w:p>
    <w:p w14:paraId="1FF36420" w14:textId="5754EAC7" w:rsidR="00524F7C" w:rsidRDefault="00524F7C" w:rsidP="00524F7C">
      <w:pPr>
        <w:bidi/>
      </w:pPr>
      <w:proofErr w:type="spellStart"/>
      <w:r>
        <w:rPr>
          <w:rFonts w:cs="Arial"/>
          <w:rtl/>
        </w:rPr>
        <w:t>רסטר</w:t>
      </w:r>
      <w:proofErr w:type="spellEnd"/>
      <w:r>
        <w:rPr>
          <w:rFonts w:cs="Arial"/>
          <w:rtl/>
        </w:rPr>
        <w:t xml:space="preserve"> של הקטגוריות (תקציר)</w:t>
      </w:r>
      <w:r>
        <w:t>:</w:t>
      </w:r>
    </w:p>
    <w:p w14:paraId="47FF268E" w14:textId="77777777" w:rsidR="00524F7C" w:rsidRDefault="00524F7C" w:rsidP="00524F7C">
      <w:pPr>
        <w:bidi/>
      </w:pPr>
    </w:p>
    <w:p w14:paraId="2276EC35" w14:textId="77777777" w:rsidR="00524F7C" w:rsidRDefault="00524F7C" w:rsidP="00524F7C">
      <w:pPr>
        <w:bidi/>
      </w:pPr>
      <w:r>
        <w:t xml:space="preserve">C1 – Core Value: </w:t>
      </w:r>
      <w:r>
        <w:rPr>
          <w:rFonts w:cs="Arial"/>
          <w:rtl/>
        </w:rPr>
        <w:t>עוגן פיננסי; קנייה בתמחור חסר; החזקה 10–30 שנה</w:t>
      </w:r>
      <w:r>
        <w:t>.</w:t>
      </w:r>
    </w:p>
    <w:p w14:paraId="475076D5" w14:textId="77777777" w:rsidR="00524F7C" w:rsidRDefault="00524F7C" w:rsidP="00524F7C">
      <w:pPr>
        <w:bidi/>
      </w:pPr>
    </w:p>
    <w:p w14:paraId="74EBB174" w14:textId="77777777" w:rsidR="00524F7C" w:rsidRDefault="00524F7C" w:rsidP="00524F7C">
      <w:pPr>
        <w:bidi/>
      </w:pPr>
      <w:r>
        <w:t xml:space="preserve">E1 – Expansion Growth: </w:t>
      </w:r>
      <w:r>
        <w:rPr>
          <w:rFonts w:cs="Arial"/>
          <w:rtl/>
        </w:rPr>
        <w:t>צמיחה מאומתת; כניסה לפני</w:t>
      </w:r>
      <w:r>
        <w:t xml:space="preserve"> Catalyst; 1–3 </w:t>
      </w:r>
      <w:r>
        <w:rPr>
          <w:rFonts w:cs="Arial"/>
          <w:rtl/>
        </w:rPr>
        <w:t>שנים</w:t>
      </w:r>
      <w:r>
        <w:t>.</w:t>
      </w:r>
    </w:p>
    <w:p w14:paraId="11039472" w14:textId="77777777" w:rsidR="00524F7C" w:rsidRDefault="00524F7C" w:rsidP="00524F7C">
      <w:pPr>
        <w:bidi/>
      </w:pPr>
    </w:p>
    <w:p w14:paraId="5162A311" w14:textId="77777777" w:rsidR="00524F7C" w:rsidRDefault="00524F7C" w:rsidP="00524F7C">
      <w:pPr>
        <w:bidi/>
      </w:pPr>
      <w:r>
        <w:t xml:space="preserve">F1 – Pre-Breakout: </w:t>
      </w:r>
      <w:r>
        <w:rPr>
          <w:rFonts w:cs="Arial"/>
          <w:rtl/>
        </w:rPr>
        <w:t>טריגר עסקי קרוב; טווח קצר–בינוני</w:t>
      </w:r>
      <w:r>
        <w:t>.</w:t>
      </w:r>
    </w:p>
    <w:p w14:paraId="5016B238" w14:textId="77777777" w:rsidR="00524F7C" w:rsidRDefault="00524F7C" w:rsidP="00524F7C">
      <w:pPr>
        <w:bidi/>
      </w:pPr>
    </w:p>
    <w:p w14:paraId="11BFEF87" w14:textId="77777777" w:rsidR="00524F7C" w:rsidRDefault="00524F7C" w:rsidP="00524F7C">
      <w:pPr>
        <w:bidi/>
      </w:pPr>
      <w:r>
        <w:t xml:space="preserve">M1 – </w:t>
      </w:r>
      <w:proofErr w:type="spellStart"/>
      <w:r>
        <w:t>MoonShot</w:t>
      </w:r>
      <w:proofErr w:type="spellEnd"/>
      <w:r>
        <w:t xml:space="preserve">: </w:t>
      </w:r>
      <w:proofErr w:type="spellStart"/>
      <w:r>
        <w:rPr>
          <w:rFonts w:cs="Arial"/>
          <w:rtl/>
        </w:rPr>
        <w:t>הייפ</w:t>
      </w:r>
      <w:proofErr w:type="spellEnd"/>
      <w:r>
        <w:rPr>
          <w:rFonts w:cs="Arial"/>
          <w:rtl/>
        </w:rPr>
        <w:t xml:space="preserve"> מגובה אימות; סכומים קטנים בלבד; 0 או 10</w:t>
      </w:r>
      <w:r>
        <w:t>.</w:t>
      </w:r>
    </w:p>
    <w:p w14:paraId="0B54D813" w14:textId="77777777" w:rsidR="00524F7C" w:rsidRDefault="00524F7C" w:rsidP="00524F7C">
      <w:pPr>
        <w:bidi/>
      </w:pPr>
    </w:p>
    <w:p w14:paraId="50F2160F" w14:textId="77777777" w:rsidR="00524F7C" w:rsidRDefault="00524F7C" w:rsidP="00524F7C">
      <w:pPr>
        <w:bidi/>
      </w:pPr>
    </w:p>
    <w:p w14:paraId="72453063" w14:textId="77777777" w:rsidR="00524F7C" w:rsidRDefault="00524F7C" w:rsidP="00524F7C">
      <w:pPr>
        <w:bidi/>
      </w:pPr>
    </w:p>
    <w:p w14:paraId="635E383B" w14:textId="77777777" w:rsidR="00524F7C" w:rsidRDefault="00524F7C" w:rsidP="00524F7C">
      <w:pPr>
        <w:bidi/>
      </w:pPr>
      <w:r>
        <w:t>---</w:t>
      </w:r>
    </w:p>
    <w:p w14:paraId="30A0096C" w14:textId="77777777" w:rsidR="00524F7C" w:rsidRDefault="00524F7C" w:rsidP="00524F7C">
      <w:pPr>
        <w:bidi/>
      </w:pPr>
    </w:p>
    <w:p w14:paraId="069653D9" w14:textId="77777777" w:rsidR="00524F7C" w:rsidRDefault="00524F7C" w:rsidP="00524F7C">
      <w:pPr>
        <w:bidi/>
      </w:pPr>
      <w:r>
        <w:rPr>
          <w:rFonts w:ascii="Segoe UI Emoji" w:hAnsi="Segoe UI Emoji" w:cs="Segoe UI Emoji"/>
        </w:rPr>
        <w:t>🧠</w:t>
      </w:r>
      <w:r>
        <w:t xml:space="preserve"> </w:t>
      </w:r>
      <w:r>
        <w:rPr>
          <w:rFonts w:cs="Arial"/>
          <w:rtl/>
        </w:rPr>
        <w:t>תרגום לפעולה: אינדיקטורים שהמערכת תחפש</w:t>
      </w:r>
    </w:p>
    <w:p w14:paraId="501B569E" w14:textId="77777777" w:rsidR="00524F7C" w:rsidRDefault="00524F7C" w:rsidP="00524F7C">
      <w:pPr>
        <w:bidi/>
      </w:pPr>
    </w:p>
    <w:p w14:paraId="43D6BA5F" w14:textId="77777777" w:rsidR="00524F7C" w:rsidRDefault="00524F7C" w:rsidP="00524F7C">
      <w:pPr>
        <w:bidi/>
      </w:pPr>
      <w:r>
        <w:t xml:space="preserve">C1 (Core): Gap </w:t>
      </w:r>
      <w:r>
        <w:rPr>
          <w:rFonts w:cs="Arial"/>
          <w:rtl/>
        </w:rPr>
        <w:t>מול</w:t>
      </w:r>
      <w:r>
        <w:t xml:space="preserve"> MA200, Fair Value Gap, Cash/Debt, FCF </w:t>
      </w:r>
      <w:r>
        <w:rPr>
          <w:rFonts w:cs="Arial"/>
          <w:rtl/>
        </w:rPr>
        <w:t>חיובי, עמידה בתחזיות</w:t>
      </w:r>
      <w:r>
        <w:t xml:space="preserve">, Beta </w:t>
      </w:r>
      <w:r>
        <w:rPr>
          <w:rFonts w:cs="Arial"/>
          <w:rtl/>
        </w:rPr>
        <w:t>נמוך, היעדר דילול</w:t>
      </w:r>
      <w:r>
        <w:t>.</w:t>
      </w:r>
    </w:p>
    <w:p w14:paraId="1FB8B996" w14:textId="77777777" w:rsidR="00524F7C" w:rsidRDefault="00524F7C" w:rsidP="00524F7C">
      <w:pPr>
        <w:bidi/>
      </w:pPr>
      <w:r>
        <w:t xml:space="preserve">E1 (Growth): CAGR≥15%, </w:t>
      </w:r>
      <w:r>
        <w:rPr>
          <w:rFonts w:cs="Arial"/>
          <w:rtl/>
        </w:rPr>
        <w:t>שולי רווח משתפרים, חוזים/לקוחות</w:t>
      </w:r>
      <w:r>
        <w:t xml:space="preserve"> Enterprise, </w:t>
      </w:r>
      <w:r>
        <w:rPr>
          <w:rFonts w:cs="Arial"/>
          <w:rtl/>
        </w:rPr>
        <w:t>פטנטים/טכנולוגיה</w:t>
      </w:r>
      <w:r>
        <w:t>, Cash Runway≥18</w:t>
      </w:r>
      <w:r>
        <w:rPr>
          <w:rFonts w:cs="Arial"/>
          <w:rtl/>
        </w:rPr>
        <w:t>ח</w:t>
      </w:r>
      <w:r>
        <w:t xml:space="preserve">’, Debt/Equity&lt;0.6, </w:t>
      </w:r>
      <w:r>
        <w:rPr>
          <w:rFonts w:cs="Arial"/>
          <w:rtl/>
        </w:rPr>
        <w:t>יעד אנליסטים גבוה</w:t>
      </w:r>
      <w:r>
        <w:t>.</w:t>
      </w:r>
    </w:p>
    <w:p w14:paraId="0CB478A0" w14:textId="77777777" w:rsidR="00524F7C" w:rsidRDefault="00524F7C" w:rsidP="00524F7C">
      <w:pPr>
        <w:bidi/>
      </w:pPr>
      <w:r>
        <w:t>F1 (Pre-Breakout): POC/</w:t>
      </w:r>
      <w:r>
        <w:rPr>
          <w:rFonts w:cs="Arial"/>
          <w:rtl/>
        </w:rPr>
        <w:t>רגולציה/מוצר קרוב, סנטימנט&gt;65%, הצטברות מוסדית</w:t>
      </w:r>
      <w:r>
        <w:t>, Cash Runway≥12</w:t>
      </w:r>
      <w:r>
        <w:rPr>
          <w:rFonts w:cs="Arial"/>
          <w:rtl/>
        </w:rPr>
        <w:t>ח</w:t>
      </w:r>
      <w:r>
        <w:t>’, Golden Cross, RSI 35–50.</w:t>
      </w:r>
    </w:p>
    <w:p w14:paraId="02845065" w14:textId="77777777" w:rsidR="00524F7C" w:rsidRDefault="00524F7C" w:rsidP="00524F7C">
      <w:pPr>
        <w:bidi/>
      </w:pPr>
      <w:r>
        <w:t>M1 (</w:t>
      </w:r>
      <w:proofErr w:type="spellStart"/>
      <w:r>
        <w:t>MoonShot</w:t>
      </w:r>
      <w:proofErr w:type="spellEnd"/>
      <w:r>
        <w:t>): VC/</w:t>
      </w:r>
      <w:r>
        <w:rPr>
          <w:rFonts w:cs="Arial"/>
          <w:rtl/>
        </w:rPr>
        <w:t>חברה אסטרטגית בפנים, פטנטים פעילים, יזמים עם רקורד</w:t>
      </w:r>
      <w:r>
        <w:t xml:space="preserve">, Pipeline, </w:t>
      </w:r>
      <w:r>
        <w:rPr>
          <w:rFonts w:cs="Arial"/>
          <w:rtl/>
        </w:rPr>
        <w:t>מחיר &lt; $10, אחזקה מוסדית, אין הנפקה פעילה</w:t>
      </w:r>
      <w:r>
        <w:t>.</w:t>
      </w:r>
    </w:p>
    <w:p w14:paraId="290CE3FF" w14:textId="77777777" w:rsidR="00524F7C" w:rsidRDefault="00524F7C" w:rsidP="00524F7C">
      <w:pPr>
        <w:bidi/>
      </w:pPr>
    </w:p>
    <w:p w14:paraId="6E93750B" w14:textId="77777777" w:rsidR="00524F7C" w:rsidRDefault="00524F7C" w:rsidP="00524F7C">
      <w:pPr>
        <w:bidi/>
      </w:pPr>
      <w:r>
        <w:rPr>
          <w:rFonts w:cs="Arial"/>
          <w:rtl/>
        </w:rPr>
        <w:t>פלט סופי לדו"ח: שלושת הציונים</w:t>
      </w:r>
      <w:r>
        <w:t xml:space="preserve"> (Intrinsic / Timing / Fit) + </w:t>
      </w:r>
      <w:r>
        <w:rPr>
          <w:rFonts w:cs="Arial"/>
          <w:rtl/>
        </w:rPr>
        <w:t>פרשנות קצרה לכל אחד, והמלצה</w:t>
      </w:r>
      <w:r>
        <w:t>:</w:t>
      </w:r>
    </w:p>
    <w:p w14:paraId="29FE1BD0" w14:textId="77777777" w:rsidR="00524F7C" w:rsidRDefault="00524F7C" w:rsidP="00524F7C">
      <w:pPr>
        <w:bidi/>
      </w:pPr>
    </w:p>
    <w:p w14:paraId="147DB4EF" w14:textId="77777777" w:rsidR="00524F7C" w:rsidRDefault="00524F7C" w:rsidP="00524F7C">
      <w:pPr>
        <w:bidi/>
      </w:pPr>
      <w:r>
        <w:rPr>
          <w:rFonts w:cs="Arial"/>
          <w:rtl/>
        </w:rPr>
        <w:t>קנייה חזקה / כניסה מדורגת / למעקב / הימנעות — לפי</w:t>
      </w:r>
      <w:r>
        <w:t xml:space="preserve"> Final Score </w:t>
      </w:r>
      <w:r>
        <w:rPr>
          <w:rFonts w:cs="Arial"/>
          <w:rtl/>
        </w:rPr>
        <w:t>וקטגוריית המניה</w:t>
      </w:r>
      <w:r>
        <w:t>.</w:t>
      </w:r>
    </w:p>
    <w:p w14:paraId="3592FB68" w14:textId="77777777" w:rsidR="00524F7C" w:rsidRDefault="00524F7C" w:rsidP="00524F7C">
      <w:pPr>
        <w:bidi/>
      </w:pPr>
    </w:p>
    <w:p w14:paraId="62C3A2AA" w14:textId="77777777" w:rsidR="00524F7C" w:rsidRDefault="00524F7C" w:rsidP="00524F7C">
      <w:pPr>
        <w:bidi/>
      </w:pPr>
    </w:p>
    <w:p w14:paraId="06444474" w14:textId="77777777" w:rsidR="00524F7C" w:rsidRDefault="00524F7C" w:rsidP="00524F7C">
      <w:pPr>
        <w:bidi/>
      </w:pPr>
    </w:p>
    <w:p w14:paraId="0402D0D0" w14:textId="77777777" w:rsidR="00524F7C" w:rsidRDefault="00524F7C" w:rsidP="00524F7C">
      <w:pPr>
        <w:bidi/>
      </w:pPr>
      <w:r>
        <w:t>---</w:t>
      </w:r>
    </w:p>
    <w:p w14:paraId="7B1177A7" w14:textId="77777777" w:rsidR="00524F7C" w:rsidRDefault="00524F7C" w:rsidP="00524F7C">
      <w:pPr>
        <w:bidi/>
      </w:pPr>
    </w:p>
    <w:p w14:paraId="6828356E" w14:textId="77777777" w:rsidR="00524F7C" w:rsidRDefault="00524F7C" w:rsidP="00524F7C">
      <w:pPr>
        <w:bidi/>
      </w:pPr>
      <w:r>
        <w:rPr>
          <w:rFonts w:ascii="Segoe UI Emoji" w:hAnsi="Segoe UI Emoji" w:cs="Segoe UI Emoji"/>
        </w:rPr>
        <w:lastRenderedPageBreak/>
        <w:t>💬</w:t>
      </w:r>
      <w:r>
        <w:t xml:space="preserve"> </w:t>
      </w:r>
      <w:r>
        <w:rPr>
          <w:rFonts w:cs="Arial"/>
          <w:rtl/>
        </w:rPr>
        <w:t>משפט מסכם (המהות שלך)</w:t>
      </w:r>
    </w:p>
    <w:p w14:paraId="6996AF39" w14:textId="77777777" w:rsidR="00524F7C" w:rsidRDefault="00524F7C" w:rsidP="00524F7C">
      <w:pPr>
        <w:bidi/>
      </w:pPr>
    </w:p>
    <w:p w14:paraId="54CD1DFC" w14:textId="77777777" w:rsidR="00524F7C" w:rsidRDefault="00524F7C" w:rsidP="00524F7C">
      <w:pPr>
        <w:bidi/>
      </w:pPr>
      <w:r>
        <w:t xml:space="preserve">&gt; </w:t>
      </w:r>
      <w:r>
        <w:rPr>
          <w:rFonts w:cs="Arial"/>
          <w:rtl/>
        </w:rPr>
        <w:t>אני לא משקיע לפי אופנה אלא לפי מחזור חיים</w:t>
      </w:r>
      <w:r>
        <w:t>.</w:t>
      </w:r>
    </w:p>
    <w:p w14:paraId="5C042530" w14:textId="77777777" w:rsidR="00524F7C" w:rsidRDefault="00524F7C" w:rsidP="00524F7C">
      <w:pPr>
        <w:bidi/>
      </w:pPr>
      <w:r>
        <w:rPr>
          <w:rFonts w:cs="Arial"/>
          <w:rtl/>
        </w:rPr>
        <w:t>אני קונה כשהשוק טועה, ומחזיק כשהמציאות עוד לא הספיקה להדביק את הערך</w:t>
      </w:r>
      <w:r>
        <w:t>.</w:t>
      </w:r>
    </w:p>
    <w:p w14:paraId="261377B5" w14:textId="77777777" w:rsidR="00524F7C" w:rsidRDefault="00524F7C" w:rsidP="00524F7C">
      <w:pPr>
        <w:bidi/>
      </w:pPr>
    </w:p>
    <w:p w14:paraId="53E4295A" w14:textId="77777777" w:rsidR="00524F7C" w:rsidRDefault="00524F7C" w:rsidP="00524F7C">
      <w:pPr>
        <w:bidi/>
      </w:pPr>
    </w:p>
    <w:p w14:paraId="73135049" w14:textId="77777777" w:rsidR="00524F7C" w:rsidRDefault="00524F7C" w:rsidP="00524F7C">
      <w:pPr>
        <w:bidi/>
      </w:pPr>
    </w:p>
    <w:p w14:paraId="6433F286" w14:textId="019E1F6A" w:rsidR="00A339C5" w:rsidRDefault="00524F7C" w:rsidP="00524F7C">
      <w:pPr>
        <w:bidi/>
        <w:rPr>
          <w:rtl/>
        </w:rPr>
      </w:pPr>
      <w:proofErr w:type="spellStart"/>
      <w:r>
        <w:rPr>
          <w:rFonts w:hint="cs"/>
          <w:rtl/>
        </w:rPr>
        <w:t>פילוספית</w:t>
      </w:r>
      <w:proofErr w:type="spellEnd"/>
      <w:r>
        <w:rPr>
          <w:rFonts w:hint="cs"/>
          <w:rtl/>
        </w:rPr>
        <w:t xml:space="preserve"> השקעה במילים שלי:</w:t>
      </w:r>
    </w:p>
    <w:p w14:paraId="12CCBF40" w14:textId="77777777" w:rsidR="00524F7C" w:rsidRDefault="00524F7C" w:rsidP="00524F7C">
      <w:pPr>
        <w:bidi/>
      </w:pPr>
      <w:r>
        <w:rPr>
          <w:rFonts w:cs="Arial"/>
          <w:rtl/>
        </w:rPr>
        <w:t xml:space="preserve">הנחת העבודה של המודל זה שמניות </w:t>
      </w:r>
      <w:r>
        <w:t>C1</w:t>
      </w:r>
      <w:r>
        <w:rPr>
          <w:rFonts w:cs="Arial"/>
          <w:rtl/>
        </w:rPr>
        <w:t xml:space="preserve"> הם החלק שמייצב את התיק ולכן השאיפה היא לרכוש אותן בחסר ולתווך ארוך ואז ככול שהמניה יותר ספקולטיבית משמע תנודתית ובעלת פוטנציאל פריצה יותר גדולה כך השאיפה היא לרכוש מניות שהם כמה שיותר קרובות לפריצה הן מבחינת תזרים/חוב/הסכמים/לקוחות </w:t>
      </w:r>
      <w:proofErr w:type="spellStart"/>
      <w:r>
        <w:rPr>
          <w:rFonts w:cs="Arial"/>
          <w:rtl/>
        </w:rPr>
        <w:t>וכו</w:t>
      </w:r>
      <w:proofErr w:type="spellEnd"/>
      <w:r>
        <w:rPr>
          <w:rFonts w:cs="Arial"/>
          <w:rtl/>
        </w:rPr>
        <w:t xml:space="preserve"> ולכן תמחור חסר שם פחות קריטי. מניות </w:t>
      </w:r>
      <w:r>
        <w:t>moon shot</w:t>
      </w:r>
      <w:r>
        <w:rPr>
          <w:rFonts w:cs="Arial"/>
          <w:rtl/>
        </w:rPr>
        <w:t xml:space="preserve"> שפועלות בנישה של </w:t>
      </w:r>
      <w:proofErr w:type="spellStart"/>
      <w:r>
        <w:rPr>
          <w:rFonts w:cs="Arial"/>
          <w:rtl/>
        </w:rPr>
        <w:t>הייפ</w:t>
      </w:r>
      <w:proofErr w:type="spellEnd"/>
      <w:r>
        <w:rPr>
          <w:rFonts w:cs="Arial"/>
          <w:rtl/>
        </w:rPr>
        <w:t xml:space="preserve"> אבל בלי לקוחות או טכנולוגיה מוכחת אתה רוצה לרכוש כמות מאוד גדולה בכמה שפחות כסף כי הסיכון כאן מאוד גדול ולכן אחפש השקעות של קרנות הון סיכון שיתופי פעולה עם חברות ענק הזמנות עתידיות </w:t>
      </w:r>
      <w:proofErr w:type="spellStart"/>
      <w:r>
        <w:rPr>
          <w:rFonts w:cs="Arial"/>
          <w:rtl/>
        </w:rPr>
        <w:t>וכו</w:t>
      </w:r>
      <w:proofErr w:type="spellEnd"/>
      <w:r>
        <w:rPr>
          <w:rFonts w:cs="Arial"/>
          <w:rtl/>
        </w:rPr>
        <w:t xml:space="preserve"> בכדי לגדר סיכון ולא לרכוש מניות של חברה שמוכרת סיפור.</w:t>
      </w:r>
    </w:p>
    <w:p w14:paraId="2A27E340" w14:textId="53D1C4E1" w:rsidR="00524F7C" w:rsidRPr="00524F7C" w:rsidRDefault="00524F7C" w:rsidP="00524F7C">
      <w:pPr>
        <w:bidi/>
      </w:pPr>
      <w:r>
        <w:rPr>
          <w:rFonts w:cs="Arial"/>
          <w:rtl/>
        </w:rPr>
        <w:t xml:space="preserve">חשוב לציין שמניות </w:t>
      </w:r>
      <w:r>
        <w:t>core</w:t>
      </w:r>
      <w:r>
        <w:rPr>
          <w:rFonts w:cs="Arial"/>
          <w:rtl/>
        </w:rPr>
        <w:t xml:space="preserve"> אני מחפש לרכוש כשהן בתמחור חסר ואז אני בונה על זה שהמחיר יחזור לממוצע ואף יגיע ליעד של האנליסטים + גידול שנתי בהתאם לחברה ולתחום ולכן אני יותר סבלן עד שהחברה תתאושש נגיד חצי שנה שנה ואז החזקה לתקופה ארוכה. באשר למניות צמיחה ולפני פריצה אני רוצה לראות אינדיקטורים שיתנו לי ביטחון שהחברה תעמוד ביעדים שלה כי עשתה את זה בעבר, שיש    לה את האינדיקטורים כמו טכנולוגיה בתחום </w:t>
      </w:r>
      <w:proofErr w:type="spellStart"/>
      <w:r>
        <w:rPr>
          <w:rFonts w:cs="Arial"/>
          <w:rtl/>
        </w:rPr>
        <w:t>הטכנוחוגי</w:t>
      </w:r>
      <w:proofErr w:type="spellEnd"/>
      <w:r>
        <w:rPr>
          <w:rFonts w:cs="Arial"/>
          <w:rtl/>
        </w:rPr>
        <w:t xml:space="preserve">, פטנטים או ניסויים או חוזים בכדי לעמוד ביעדים כל חברה בהתאם לתעשייה והאינדיקטורים שלה  כאשר מזומנים בקופה וחוב נמוך הם הבסיס אלא אם את חברת </w:t>
      </w:r>
      <w:proofErr w:type="spellStart"/>
      <w:r>
        <w:t>moonshot</w:t>
      </w:r>
      <w:proofErr w:type="spellEnd"/>
      <w:r>
        <w:rPr>
          <w:rFonts w:cs="Arial"/>
          <w:rtl/>
        </w:rPr>
        <w:t xml:space="preserve">  וגם אז אני אחפש משהו להחזיר בו כמו יזמים מומחים השקעה מצד חברה או קרן </w:t>
      </w:r>
      <w:proofErr w:type="spellStart"/>
      <w:r>
        <w:rPr>
          <w:rFonts w:cs="Arial"/>
          <w:rtl/>
        </w:rPr>
        <w:t>וכו</w:t>
      </w:r>
      <w:proofErr w:type="spellEnd"/>
      <w:r>
        <w:rPr>
          <w:rFonts w:cs="Arial"/>
          <w:rtl/>
        </w:rPr>
        <w:t xml:space="preserve"> המזומנים לשרוד </w:t>
      </w:r>
      <w:proofErr w:type="spellStart"/>
      <w:r>
        <w:rPr>
          <w:rFonts w:cs="Arial"/>
          <w:rtl/>
        </w:rPr>
        <w:t>וא</w:t>
      </w:r>
      <w:proofErr w:type="spellEnd"/>
      <w:r>
        <w:rPr>
          <w:rFonts w:cs="Arial"/>
          <w:rtl/>
        </w:rPr>
        <w:t xml:space="preserve"> לממש</w:t>
      </w:r>
    </w:p>
    <w:sectPr w:rsidR="00524F7C" w:rsidRPr="00524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7C"/>
    <w:rsid w:val="00524F7C"/>
    <w:rsid w:val="00A339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075C"/>
  <w15:chartTrackingRefBased/>
  <w15:docId w15:val="{7EE6E24A-3B5C-46A3-8B9B-79115B62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2025-10-08T10:05:00Z</dcterms:created>
  <dcterms:modified xsi:type="dcterms:W3CDTF">2025-10-08T10:15:00Z</dcterms:modified>
</cp:coreProperties>
</file>