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AA706" w14:textId="77777777" w:rsidR="007E0C14" w:rsidRPr="00797FD0" w:rsidRDefault="007E0C14" w:rsidP="007E0C14">
      <w:pPr>
        <w:spacing w:line="240" w:lineRule="auto"/>
        <w:jc w:val="center"/>
        <w:rPr>
          <w:rFonts w:ascii="Aptos Light" w:hAnsi="Aptos Light"/>
          <w:b/>
          <w:bCs/>
          <w:sz w:val="36"/>
          <w:szCs w:val="36"/>
        </w:rPr>
      </w:pPr>
      <w:r w:rsidRPr="00797FD0">
        <w:rPr>
          <w:rFonts w:ascii="Aptos Light" w:hAnsi="Aptos Light"/>
          <w:b/>
          <w:bCs/>
          <w:sz w:val="36"/>
          <w:szCs w:val="36"/>
        </w:rPr>
        <w:t>Shaqed Carasso</w:t>
      </w:r>
    </w:p>
    <w:p w14:paraId="4E465C8F" w14:textId="77777777" w:rsidR="007E0C14" w:rsidRPr="00797FD0" w:rsidRDefault="007E0C14" w:rsidP="007E0C14">
      <w:pPr>
        <w:spacing w:after="0" w:line="240" w:lineRule="auto"/>
        <w:jc w:val="center"/>
        <w:rPr>
          <w:rFonts w:ascii="Aptos Light" w:hAnsi="Aptos Light"/>
        </w:rPr>
      </w:pPr>
      <w:r w:rsidRPr="00797FD0">
        <w:rPr>
          <w:rFonts w:ascii="Aptos Light" w:hAnsi="Aptos Light"/>
        </w:rPr>
        <w:t>Geva-Zatorsky Lab, The Ruth and Bruce Rappaport Faculty of Medicine</w:t>
      </w:r>
    </w:p>
    <w:p w14:paraId="7C59A972" w14:textId="77777777" w:rsidR="007E0C14" w:rsidRPr="00797FD0" w:rsidRDefault="007E0C14" w:rsidP="007E0C14">
      <w:pPr>
        <w:spacing w:after="0" w:line="240" w:lineRule="auto"/>
        <w:jc w:val="center"/>
        <w:rPr>
          <w:rFonts w:ascii="Aptos Light" w:hAnsi="Aptos Light"/>
        </w:rPr>
      </w:pPr>
      <w:r w:rsidRPr="00797FD0">
        <w:rPr>
          <w:rFonts w:ascii="Aptos Light" w:hAnsi="Aptos Light"/>
        </w:rPr>
        <w:t>Technion – Israel Institute of Technology</w:t>
      </w:r>
    </w:p>
    <w:p w14:paraId="16C66FE8" w14:textId="77777777" w:rsidR="007E0C14" w:rsidRDefault="007E0C14" w:rsidP="007E0C14">
      <w:pPr>
        <w:spacing w:after="0" w:line="240" w:lineRule="auto"/>
        <w:jc w:val="center"/>
        <w:rPr>
          <w:rFonts w:ascii="Aptos Light" w:hAnsi="Aptos Light"/>
        </w:rPr>
      </w:pPr>
      <w:hyperlink r:id="rId6" w:history="1">
        <w:r w:rsidRPr="0098452F">
          <w:rPr>
            <w:rStyle w:val="Hyperlink"/>
            <w:rFonts w:ascii="Aptos Light" w:hAnsi="Aptos Light"/>
          </w:rPr>
          <w:t>scarasso@campus.technion.ac.il</w:t>
        </w:r>
      </w:hyperlink>
      <w:r>
        <w:rPr>
          <w:rFonts w:ascii="Aptos Light" w:hAnsi="Aptos Light" w:hint="cs"/>
          <w:rtl/>
        </w:rPr>
        <w:t xml:space="preserve"> </w:t>
      </w:r>
      <w:r w:rsidRPr="00797FD0">
        <w:rPr>
          <w:rFonts w:ascii="Aptos Light" w:hAnsi="Aptos Light"/>
        </w:rPr>
        <w:t>|</w:t>
      </w:r>
      <w:r>
        <w:rPr>
          <w:rFonts w:ascii="Aptos Light" w:hAnsi="Aptos Light"/>
        </w:rPr>
        <w:t xml:space="preserve"> </w:t>
      </w:r>
      <w:hyperlink r:id="rId7" w:history="1">
        <w:r w:rsidRPr="00797FD0">
          <w:rPr>
            <w:rStyle w:val="Hyperlink"/>
            <w:rFonts w:ascii="Aptos Light" w:hAnsi="Aptos Light"/>
          </w:rPr>
          <w:t>linkedin.com/in/</w:t>
        </w:r>
        <w:proofErr w:type="spellStart"/>
        <w:r w:rsidRPr="00797FD0">
          <w:rPr>
            <w:rStyle w:val="Hyperlink"/>
            <w:rFonts w:ascii="Aptos Light" w:hAnsi="Aptos Light"/>
          </w:rPr>
          <w:t>shaqed-carasso</w:t>
        </w:r>
        <w:proofErr w:type="spellEnd"/>
      </w:hyperlink>
      <w:r w:rsidRPr="00797FD0">
        <w:rPr>
          <w:rFonts w:ascii="Aptos Light" w:hAnsi="Aptos Light"/>
        </w:rPr>
        <w:t xml:space="preserve"> |+972-526394404</w:t>
      </w:r>
    </w:p>
    <w:tbl>
      <w:tblPr>
        <w:tblStyle w:val="TableGrid"/>
        <w:tblW w:w="5001" w:type="pct"/>
        <w:tblLook w:val="04A0" w:firstRow="1" w:lastRow="0" w:firstColumn="1" w:lastColumn="0" w:noHBand="0" w:noVBand="1"/>
      </w:tblPr>
      <w:tblGrid>
        <w:gridCol w:w="1871"/>
        <w:gridCol w:w="8249"/>
        <w:gridCol w:w="348"/>
      </w:tblGrid>
      <w:tr w:rsidR="007E0C14" w14:paraId="38BE5291" w14:textId="77777777" w:rsidTr="007779F3">
        <w:trPr>
          <w:gridAfter w:val="1"/>
          <w:wAfter w:w="1106" w:type="dxa"/>
        </w:trPr>
        <w:tc>
          <w:tcPr>
            <w:tcW w:w="5000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5BFC390" w14:textId="77777777" w:rsidR="007E0C14" w:rsidRPr="00797FD0" w:rsidRDefault="007E0C14" w:rsidP="007779F3">
            <w:pPr>
              <w:spacing w:before="240"/>
              <w:rPr>
                <w:rFonts w:ascii="Aptos Light" w:hAnsi="Aptos Light"/>
                <w:b/>
                <w:bCs/>
              </w:rPr>
            </w:pPr>
            <w:r w:rsidRPr="00797FD0">
              <w:rPr>
                <w:rFonts w:ascii="Aptos Light" w:hAnsi="Aptos Light"/>
                <w:b/>
                <w:bCs/>
              </w:rPr>
              <w:t>RESEARCH INTERESTS</w:t>
            </w:r>
          </w:p>
        </w:tc>
      </w:tr>
      <w:tr w:rsidR="007E0C14" w14:paraId="529BADEC" w14:textId="77777777" w:rsidTr="007779F3">
        <w:trPr>
          <w:gridAfter w:val="1"/>
          <w:wAfter w:w="1106" w:type="dxa"/>
        </w:trPr>
        <w:tc>
          <w:tcPr>
            <w:tcW w:w="5000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87243B0" w14:textId="77777777" w:rsidR="007E0C14" w:rsidRPr="00797FD0" w:rsidRDefault="007E0C14" w:rsidP="007779F3">
            <w:pPr>
              <w:rPr>
                <w:rFonts w:ascii="Aptos Light" w:hAnsi="Aptos Light"/>
                <w:lang w:val="en-US"/>
              </w:rPr>
            </w:pPr>
            <w:r w:rsidRPr="00C768F4">
              <w:rPr>
                <w:rFonts w:ascii="Aptos Light" w:hAnsi="Aptos Light"/>
                <w:lang w:val="en-US"/>
              </w:rPr>
              <w:t>Bioinformatics, Gut microbiome, Bacterial genomics, Microbial-host interactions, Phage-bacteria dynamics</w:t>
            </w:r>
          </w:p>
        </w:tc>
      </w:tr>
      <w:tr w:rsidR="00797FD0" w14:paraId="557E70AF" w14:textId="77777777" w:rsidTr="00E81D62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FD965F" w14:textId="7BFA90F8" w:rsidR="00797FD0" w:rsidRPr="00797FD0" w:rsidRDefault="00F24A9E" w:rsidP="009B3A2A">
            <w:pPr>
              <w:spacing w:before="240"/>
              <w:rPr>
                <w:rFonts w:ascii="Aptos Light" w:hAnsi="Aptos Light"/>
                <w:b/>
                <w:bCs/>
                <w:lang w:val="en-US"/>
              </w:rPr>
            </w:pPr>
            <w:r w:rsidRPr="00F24A9E">
              <w:rPr>
                <w:rFonts w:ascii="Aptos Light" w:hAnsi="Aptos Light"/>
                <w:b/>
                <w:bCs/>
                <w:lang w:val="en-US"/>
              </w:rPr>
              <w:t>ACADEMIC DEGREES</w:t>
            </w:r>
          </w:p>
        </w:tc>
      </w:tr>
      <w:tr w:rsidR="00797FD0" w14:paraId="31AB7AF5" w14:textId="77777777" w:rsidTr="00E81D62">
        <w:tc>
          <w:tcPr>
            <w:tcW w:w="977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3366EBC" w14:textId="736C1E38" w:rsidR="00797FD0" w:rsidRDefault="00797FD0" w:rsidP="009B3A2A">
            <w:pPr>
              <w:jc w:val="right"/>
              <w:rPr>
                <w:rFonts w:ascii="Aptos Light" w:hAnsi="Aptos Light"/>
              </w:rPr>
            </w:pPr>
            <w:r w:rsidRPr="00C768F4">
              <w:rPr>
                <w:rFonts w:ascii="Aptos Light" w:hAnsi="Aptos Light"/>
                <w:lang w:val="en-US"/>
              </w:rPr>
              <w:t xml:space="preserve">2021- </w:t>
            </w:r>
            <w:r w:rsidR="001F0B12">
              <w:rPr>
                <w:rFonts w:ascii="Aptos Light" w:hAnsi="Aptos Light"/>
                <w:lang w:val="en-US"/>
              </w:rPr>
              <w:t>March</w:t>
            </w:r>
            <w:r w:rsidRPr="00C768F4">
              <w:rPr>
                <w:rFonts w:ascii="Aptos Light" w:hAnsi="Aptos Light"/>
                <w:lang w:val="en-US"/>
              </w:rPr>
              <w:t xml:space="preserve"> 2025</w:t>
            </w:r>
          </w:p>
        </w:tc>
        <w:tc>
          <w:tcPr>
            <w:tcW w:w="4023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601F0F8" w14:textId="77777777" w:rsidR="00797FD0" w:rsidRPr="00C768F4" w:rsidRDefault="00797FD0" w:rsidP="009B3A2A">
            <w:pPr>
              <w:ind w:right="-10"/>
              <w:rPr>
                <w:rFonts w:ascii="Aptos Light" w:hAnsi="Aptos Light"/>
                <w:lang w:val="en-US"/>
              </w:rPr>
            </w:pPr>
            <w:r w:rsidRPr="00C768F4">
              <w:rPr>
                <w:rFonts w:ascii="Aptos Light" w:hAnsi="Aptos Light"/>
                <w:b/>
                <w:bCs/>
                <w:lang w:val="en-US"/>
              </w:rPr>
              <w:t>Ph.D., Bioinformatics</w:t>
            </w:r>
            <w:r w:rsidRPr="00C768F4">
              <w:rPr>
                <w:rFonts w:ascii="Aptos Light" w:hAnsi="Aptos Light"/>
                <w:lang w:val="en-US"/>
              </w:rPr>
              <w:t xml:space="preserve"> • Technion – Israel Institute of Technology</w:t>
            </w:r>
          </w:p>
          <w:p w14:paraId="33861450" w14:textId="77777777" w:rsidR="00797FD0" w:rsidRDefault="00797FD0" w:rsidP="009B3A2A">
            <w:pPr>
              <w:ind w:right="-10"/>
              <w:rPr>
                <w:rFonts w:ascii="Aptos Light" w:hAnsi="Aptos Light"/>
                <w:lang w:val="en-US"/>
              </w:rPr>
            </w:pPr>
            <w:r w:rsidRPr="00C768F4">
              <w:rPr>
                <w:rFonts w:ascii="Aptos Light" w:hAnsi="Aptos Light"/>
                <w:i/>
                <w:iCs/>
                <w:lang w:val="en-US"/>
              </w:rPr>
              <w:t>Thesis</w:t>
            </w:r>
            <w:r w:rsidRPr="00C768F4">
              <w:rPr>
                <w:rFonts w:ascii="Aptos Light" w:hAnsi="Aptos Light"/>
                <w:lang w:val="en-US"/>
              </w:rPr>
              <w:t>: Phase Variations of the Bacteroides Genus.</w:t>
            </w:r>
          </w:p>
          <w:p w14:paraId="39C62013" w14:textId="77777777" w:rsidR="00797FD0" w:rsidRPr="00C768F4" w:rsidRDefault="00797FD0" w:rsidP="009B3A2A">
            <w:pPr>
              <w:ind w:right="-10"/>
              <w:rPr>
                <w:rFonts w:ascii="Aptos Light" w:hAnsi="Aptos Light"/>
                <w:lang w:val="en-US"/>
              </w:rPr>
            </w:pPr>
            <w:r w:rsidRPr="00C768F4">
              <w:rPr>
                <w:rFonts w:ascii="Aptos Light" w:hAnsi="Aptos Light"/>
                <w:i/>
                <w:iCs/>
                <w:lang w:val="en-US"/>
              </w:rPr>
              <w:t>Main Advisor</w:t>
            </w:r>
            <w:r w:rsidRPr="00C768F4">
              <w:rPr>
                <w:rFonts w:ascii="Aptos Light" w:hAnsi="Aptos Light"/>
                <w:lang w:val="en-US"/>
              </w:rPr>
              <w:t>: Associate Professor Naama Geva-Zatorsky.</w:t>
            </w:r>
          </w:p>
          <w:p w14:paraId="7FCB3489" w14:textId="1EAD6030" w:rsidR="00797FD0" w:rsidRDefault="00797FD0" w:rsidP="009B3A2A">
            <w:pPr>
              <w:rPr>
                <w:rFonts w:ascii="Aptos Light" w:hAnsi="Aptos Light"/>
              </w:rPr>
            </w:pPr>
            <w:r w:rsidRPr="00C768F4">
              <w:rPr>
                <w:rFonts w:ascii="Aptos Light" w:hAnsi="Aptos Light"/>
                <w:i/>
                <w:iCs/>
                <w:lang w:val="en-US"/>
              </w:rPr>
              <w:t>Associate Advisor</w:t>
            </w:r>
            <w:r w:rsidRPr="00C768F4">
              <w:rPr>
                <w:rFonts w:ascii="Aptos Light" w:hAnsi="Aptos Light"/>
                <w:lang w:val="en-US"/>
              </w:rPr>
              <w:t>: Dr. Itai Sharon (MIGAL Galilee Research Institute).</w:t>
            </w:r>
            <w:r w:rsidR="004112B0">
              <w:rPr>
                <w:rFonts w:ascii="Aptos Light" w:hAnsi="Aptos Light"/>
                <w:lang w:val="en-US"/>
              </w:rPr>
              <w:t xml:space="preserve"> </w:t>
            </w:r>
            <w:r w:rsidR="004112B0">
              <w:rPr>
                <w:rFonts w:ascii="Aptos Light" w:hAnsi="Aptos Light"/>
                <w:lang w:val="en-US"/>
              </w:rPr>
              <w:br/>
            </w:r>
            <w:r w:rsidR="00D47B44">
              <w:rPr>
                <w:rFonts w:ascii="Aptos Light" w:hAnsi="Aptos Light"/>
                <w:lang w:val="en-US"/>
              </w:rPr>
              <w:t>GPA:</w:t>
            </w:r>
            <w:r w:rsidR="004112B0" w:rsidRPr="004112B0">
              <w:t xml:space="preserve"> </w:t>
            </w:r>
            <w:r w:rsidR="004112B0" w:rsidRPr="004112B0">
              <w:rPr>
                <w:rFonts w:ascii="Aptos Light" w:hAnsi="Aptos Light"/>
              </w:rPr>
              <w:t>88.9</w:t>
            </w:r>
            <w:r w:rsidR="009B3A2A">
              <w:rPr>
                <w:rFonts w:ascii="Aptos Light" w:hAnsi="Aptos Light"/>
              </w:rPr>
              <w:br/>
            </w:r>
          </w:p>
        </w:tc>
      </w:tr>
      <w:tr w:rsidR="00797FD0" w14:paraId="537208E2" w14:textId="77777777" w:rsidTr="00E81D62">
        <w:trPr>
          <w:trHeight w:val="158"/>
        </w:trPr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</w:tcPr>
          <w:p w14:paraId="1A98E757" w14:textId="11E8EBE2" w:rsidR="00797FD0" w:rsidRDefault="00797FD0" w:rsidP="009B3A2A">
            <w:pPr>
              <w:jc w:val="right"/>
              <w:rPr>
                <w:rFonts w:ascii="Aptos Light" w:hAnsi="Aptos Light"/>
              </w:rPr>
            </w:pPr>
            <w:r w:rsidRPr="00C768F4">
              <w:rPr>
                <w:rFonts w:ascii="Aptos Light" w:hAnsi="Aptos Light"/>
                <w:lang w:val="en-US"/>
              </w:rPr>
              <w:t>2018-2021</w:t>
            </w:r>
          </w:p>
        </w:tc>
        <w:tc>
          <w:tcPr>
            <w:tcW w:w="402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2F41FA" w14:textId="77777777" w:rsidR="00797FD0" w:rsidRPr="00C768F4" w:rsidRDefault="00797FD0" w:rsidP="009B3A2A">
            <w:pPr>
              <w:ind w:right="32"/>
              <w:rPr>
                <w:rFonts w:ascii="Aptos Light" w:hAnsi="Aptos Light"/>
                <w:lang w:val="en-US"/>
              </w:rPr>
            </w:pPr>
            <w:r w:rsidRPr="00C768F4">
              <w:rPr>
                <w:rFonts w:ascii="Aptos Light" w:hAnsi="Aptos Light"/>
                <w:b/>
                <w:bCs/>
                <w:lang w:val="en-US"/>
              </w:rPr>
              <w:t>M.Sc., Medical Sciences</w:t>
            </w:r>
            <w:r w:rsidRPr="00C768F4">
              <w:rPr>
                <w:rFonts w:ascii="Aptos Light" w:hAnsi="Aptos Light"/>
                <w:lang w:val="en-US"/>
              </w:rPr>
              <w:t xml:space="preserve"> • Technion – Israel Institute of Technology</w:t>
            </w:r>
          </w:p>
          <w:p w14:paraId="3002C56D" w14:textId="77777777" w:rsidR="00797FD0" w:rsidRPr="00C768F4" w:rsidRDefault="00797FD0" w:rsidP="009B3A2A">
            <w:pPr>
              <w:ind w:right="32"/>
              <w:rPr>
                <w:rFonts w:ascii="Aptos Light" w:hAnsi="Aptos Light"/>
                <w:lang w:val="en-US"/>
              </w:rPr>
            </w:pPr>
            <w:r w:rsidRPr="00C768F4">
              <w:rPr>
                <w:rFonts w:ascii="Aptos Light" w:hAnsi="Aptos Light"/>
                <w:i/>
                <w:iCs/>
                <w:lang w:val="en-US"/>
              </w:rPr>
              <w:t>Cum Laude</w:t>
            </w:r>
            <w:r w:rsidRPr="00C768F4">
              <w:rPr>
                <w:rFonts w:ascii="Aptos Light" w:hAnsi="Aptos Light"/>
                <w:i/>
                <w:iCs/>
                <w:lang w:val="en-US"/>
              </w:rPr>
              <w:br/>
              <w:t>Thesis</w:t>
            </w:r>
            <w:r w:rsidRPr="00C768F4">
              <w:rPr>
                <w:rFonts w:ascii="Aptos Light" w:hAnsi="Aptos Light"/>
                <w:lang w:val="en-US"/>
              </w:rPr>
              <w:t>: Fecal Microbiota Transplantation and Phage Therapy to Eradicate Antibiotic Resistant Bacteria.</w:t>
            </w:r>
          </w:p>
          <w:p w14:paraId="7B64622C" w14:textId="7F25BFD5" w:rsidR="00797FD0" w:rsidRDefault="00797FD0" w:rsidP="009B3A2A">
            <w:pPr>
              <w:rPr>
                <w:rFonts w:ascii="Aptos Light" w:hAnsi="Aptos Light"/>
                <w:lang w:val="en-US"/>
              </w:rPr>
            </w:pPr>
            <w:r w:rsidRPr="00C768F4">
              <w:rPr>
                <w:rFonts w:ascii="Aptos Light" w:hAnsi="Aptos Light"/>
                <w:i/>
                <w:iCs/>
                <w:lang w:val="en-US"/>
              </w:rPr>
              <w:t>Advisor</w:t>
            </w:r>
            <w:r w:rsidRPr="00C768F4">
              <w:rPr>
                <w:rFonts w:ascii="Aptos Light" w:hAnsi="Aptos Light"/>
                <w:lang w:val="en-US"/>
              </w:rPr>
              <w:t xml:space="preserve">: </w:t>
            </w:r>
            <w:r w:rsidR="0035684F" w:rsidRPr="00C768F4">
              <w:rPr>
                <w:rFonts w:ascii="Aptos Light" w:hAnsi="Aptos Light"/>
                <w:lang w:val="en-US"/>
              </w:rPr>
              <w:t xml:space="preserve">Associate </w:t>
            </w:r>
            <w:r w:rsidRPr="00C768F4">
              <w:rPr>
                <w:rFonts w:ascii="Aptos Light" w:hAnsi="Aptos Light"/>
                <w:lang w:val="en-US"/>
              </w:rPr>
              <w:t>Professor Naama Geva-Zatorsky.</w:t>
            </w:r>
          </w:p>
          <w:p w14:paraId="308AAF40" w14:textId="7C4FC44F" w:rsidR="004112B0" w:rsidRDefault="004112B0" w:rsidP="009B3A2A">
            <w:pPr>
              <w:rPr>
                <w:rFonts w:ascii="Aptos Light" w:hAnsi="Aptos Light"/>
              </w:rPr>
            </w:pPr>
            <w:r>
              <w:rPr>
                <w:rFonts w:ascii="Aptos Light" w:hAnsi="Aptos Light"/>
              </w:rPr>
              <w:t xml:space="preserve">GPA: </w:t>
            </w:r>
            <w:r w:rsidR="00042EB1" w:rsidRPr="00042EB1">
              <w:rPr>
                <w:rFonts w:ascii="Aptos Light" w:hAnsi="Aptos Light"/>
              </w:rPr>
              <w:t>91.1</w:t>
            </w:r>
            <w:r w:rsidR="00042EB1">
              <w:rPr>
                <w:rFonts w:ascii="Aptos Light" w:hAnsi="Aptos Light"/>
              </w:rPr>
              <w:t>, Thesis</w:t>
            </w:r>
            <w:r w:rsidR="00DC0768">
              <w:rPr>
                <w:rFonts w:ascii="Aptos Light" w:hAnsi="Aptos Light"/>
              </w:rPr>
              <w:t xml:space="preserve"> grade: </w:t>
            </w:r>
            <w:r w:rsidR="00DC0768" w:rsidRPr="00DC0768">
              <w:rPr>
                <w:rFonts w:ascii="Aptos Light" w:hAnsi="Aptos Light"/>
              </w:rPr>
              <w:t>99</w:t>
            </w:r>
            <w:r w:rsidR="009B3A2A">
              <w:rPr>
                <w:rFonts w:ascii="Aptos Light" w:hAnsi="Aptos Light"/>
              </w:rPr>
              <w:br/>
            </w:r>
          </w:p>
        </w:tc>
      </w:tr>
      <w:tr w:rsidR="00797FD0" w14:paraId="5FFE971C" w14:textId="77777777" w:rsidTr="00E81D62"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</w:tcPr>
          <w:p w14:paraId="58CBAFC0" w14:textId="4848B751" w:rsidR="00797FD0" w:rsidRDefault="00797FD0" w:rsidP="009B3A2A">
            <w:pPr>
              <w:jc w:val="right"/>
              <w:rPr>
                <w:rFonts w:ascii="Aptos Light" w:hAnsi="Aptos Light"/>
              </w:rPr>
            </w:pPr>
            <w:r w:rsidRPr="00C768F4">
              <w:rPr>
                <w:rFonts w:ascii="Aptos Light" w:hAnsi="Aptos Light"/>
                <w:lang w:val="en-US"/>
              </w:rPr>
              <w:t>2014-2018</w:t>
            </w:r>
          </w:p>
        </w:tc>
        <w:tc>
          <w:tcPr>
            <w:tcW w:w="402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B2887" w14:textId="1B2B17B8" w:rsidR="00797FD0" w:rsidRDefault="00797FD0" w:rsidP="009B3A2A">
            <w:pPr>
              <w:rPr>
                <w:rFonts w:ascii="Aptos Light" w:hAnsi="Aptos Light"/>
              </w:rPr>
            </w:pPr>
            <w:r w:rsidRPr="00C768F4">
              <w:rPr>
                <w:rFonts w:ascii="Aptos Light" w:hAnsi="Aptos Light"/>
                <w:b/>
                <w:bCs/>
                <w:lang w:val="en-US"/>
              </w:rPr>
              <w:t>B.Sc., Biology</w:t>
            </w:r>
            <w:r w:rsidRPr="00C768F4">
              <w:rPr>
                <w:rFonts w:ascii="Aptos Light" w:hAnsi="Aptos Light"/>
                <w:lang w:val="en-US"/>
              </w:rPr>
              <w:t xml:space="preserve"> • Technion – Israel Institute of Technology</w:t>
            </w:r>
            <w:r w:rsidR="00DC0768">
              <w:rPr>
                <w:rFonts w:ascii="Aptos Light" w:hAnsi="Aptos Light"/>
                <w:lang w:val="en-US"/>
              </w:rPr>
              <w:br/>
              <w:t xml:space="preserve">GPA: </w:t>
            </w:r>
            <w:r w:rsidR="00793C62" w:rsidRPr="00793C62">
              <w:rPr>
                <w:rFonts w:ascii="Aptos Light" w:hAnsi="Aptos Light"/>
              </w:rPr>
              <w:t>86.1</w:t>
            </w:r>
            <w:r w:rsidR="00793C62">
              <w:rPr>
                <w:rFonts w:ascii="Aptos Light" w:hAnsi="Aptos Light"/>
              </w:rPr>
              <w:t xml:space="preserve">, </w:t>
            </w:r>
            <w:r w:rsidR="00E61702">
              <w:rPr>
                <w:rFonts w:ascii="Aptos Light" w:hAnsi="Aptos Light"/>
              </w:rPr>
              <w:t>R</w:t>
            </w:r>
            <w:r w:rsidR="00793C62">
              <w:rPr>
                <w:rFonts w:ascii="Aptos Light" w:hAnsi="Aptos Light"/>
              </w:rPr>
              <w:t>anked 2nd in class</w:t>
            </w:r>
            <w:r w:rsidR="009B3A2A">
              <w:rPr>
                <w:rFonts w:ascii="Aptos Light" w:hAnsi="Aptos Light"/>
              </w:rPr>
              <w:br/>
            </w:r>
          </w:p>
        </w:tc>
      </w:tr>
      <w:tr w:rsidR="00C1696A" w14:paraId="14AD70FE" w14:textId="77777777" w:rsidTr="00235897">
        <w:trPr>
          <w:trHeight w:val="283"/>
        </w:trPr>
        <w:tc>
          <w:tcPr>
            <w:tcW w:w="5000" w:type="pct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7E8450B" w14:textId="77777777" w:rsidR="00C1696A" w:rsidRPr="00183673" w:rsidRDefault="00C1696A" w:rsidP="009B3A2A">
            <w:pPr>
              <w:pStyle w:val="BodyText"/>
              <w:ind w:right="0"/>
              <w:rPr>
                <w:rFonts w:ascii="Aptos Light" w:hAnsi="Aptos Light" w:cstheme="minorHAnsi"/>
                <w:b/>
                <w:bCs/>
                <w:sz w:val="22"/>
                <w:szCs w:val="22"/>
              </w:rPr>
            </w:pPr>
            <w:r w:rsidRPr="00183673">
              <w:rPr>
                <w:rFonts w:ascii="Aptos Light" w:hAnsi="Aptos Light"/>
                <w:b/>
                <w:bCs/>
                <w:sz w:val="22"/>
                <w:szCs w:val="22"/>
              </w:rPr>
              <w:t>TEACHING &amp; MENTORING EXPERIENCE</w:t>
            </w:r>
          </w:p>
        </w:tc>
      </w:tr>
      <w:tr w:rsidR="00C1696A" w14:paraId="4569199B" w14:textId="77777777" w:rsidTr="00235897">
        <w:trPr>
          <w:trHeight w:val="283"/>
        </w:trPr>
        <w:tc>
          <w:tcPr>
            <w:tcW w:w="977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CD48A60" w14:textId="77777777" w:rsidR="00C1696A" w:rsidRPr="0054361B" w:rsidRDefault="00C1696A" w:rsidP="009B3A2A">
            <w:pPr>
              <w:jc w:val="right"/>
              <w:rPr>
                <w:rFonts w:ascii="Aptos Light" w:hAnsi="Aptos Light"/>
                <w:lang w:val="en-US"/>
              </w:rPr>
            </w:pPr>
            <w:r w:rsidRPr="0054361B">
              <w:rPr>
                <w:rFonts w:ascii="Aptos Light" w:hAnsi="Aptos Light" w:cstheme="minorHAnsi"/>
              </w:rPr>
              <w:t xml:space="preserve">2021 – present </w:t>
            </w:r>
          </w:p>
        </w:tc>
        <w:tc>
          <w:tcPr>
            <w:tcW w:w="4023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0CD775D" w14:textId="3AEB2A59" w:rsidR="00C1696A" w:rsidRPr="00D30313" w:rsidRDefault="00C1696A" w:rsidP="009B3A2A">
            <w:pPr>
              <w:rPr>
                <w:rFonts w:ascii="Aptos Light" w:eastAsia="Times New Roman" w:hAnsi="Aptos Light" w:cstheme="minorHAnsi"/>
                <w:kern w:val="0"/>
                <w:lang w:eastAsia="he-IL"/>
              </w:rPr>
            </w:pPr>
            <w:r w:rsidRPr="00776578">
              <w:rPr>
                <w:rFonts w:ascii="Aptos Light" w:eastAsia="Times New Roman" w:hAnsi="Aptos Light" w:cstheme="minorHAnsi"/>
                <w:kern w:val="0"/>
                <w:lang w:eastAsia="he-IL"/>
              </w:rPr>
              <w:t>Teaching Assistant, Medical Bacteriology Lab (Undergraduate Course</w:t>
            </w:r>
            <w:r>
              <w:rPr>
                <w:rFonts w:ascii="Aptos Light" w:eastAsia="Times New Roman" w:hAnsi="Aptos Light" w:cstheme="minorHAnsi"/>
                <w:kern w:val="0"/>
                <w:lang w:eastAsia="he-IL"/>
              </w:rPr>
              <w:t xml:space="preserve">, </w:t>
            </w:r>
            <w:r w:rsidRPr="00D30313">
              <w:rPr>
                <w:rFonts w:ascii="Aptos Light" w:eastAsia="Times New Roman" w:hAnsi="Aptos Light" w:cstheme="minorHAnsi"/>
                <w:kern w:val="0"/>
                <w:lang w:eastAsia="he-IL"/>
              </w:rPr>
              <w:t>Technion – Israel Institute of Technology</w:t>
            </w:r>
            <w:r>
              <w:rPr>
                <w:rFonts w:ascii="Aptos Light" w:eastAsia="Times New Roman" w:hAnsi="Aptos Light" w:cstheme="minorHAnsi"/>
                <w:kern w:val="0"/>
                <w:lang w:eastAsia="he-IL"/>
              </w:rPr>
              <w:t>)</w:t>
            </w:r>
          </w:p>
        </w:tc>
      </w:tr>
      <w:tr w:rsidR="00C1696A" w14:paraId="282F0B94" w14:textId="77777777" w:rsidTr="00235897">
        <w:trPr>
          <w:trHeight w:val="283"/>
        </w:trPr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</w:tcPr>
          <w:p w14:paraId="6C081B95" w14:textId="77777777" w:rsidR="00C1696A" w:rsidRPr="0022689A" w:rsidRDefault="00C1696A" w:rsidP="009B3A2A">
            <w:pPr>
              <w:jc w:val="right"/>
              <w:rPr>
                <w:rFonts w:ascii="Aptos Light" w:hAnsi="Aptos Light"/>
                <w:lang w:val="en-US"/>
              </w:rPr>
            </w:pPr>
            <w:r>
              <w:rPr>
                <w:rFonts w:ascii="Aptos Light" w:hAnsi="Aptos Light"/>
                <w:lang w:val="en-US"/>
              </w:rPr>
              <w:t>2021,2022</w:t>
            </w:r>
          </w:p>
        </w:tc>
        <w:tc>
          <w:tcPr>
            <w:tcW w:w="402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171FE3" w14:textId="5F399BA0" w:rsidR="00C1696A" w:rsidRPr="00797FD0" w:rsidRDefault="00C1696A" w:rsidP="009B3A2A">
            <w:pPr>
              <w:rPr>
                <w:rFonts w:ascii="Aptos Light" w:hAnsi="Aptos Light"/>
                <w:lang w:val="en-US"/>
              </w:rPr>
            </w:pPr>
            <w:r w:rsidRPr="00776578">
              <w:rPr>
                <w:rFonts w:ascii="Aptos Light" w:hAnsi="Aptos Light"/>
                <w:lang w:val="en-US"/>
              </w:rPr>
              <w:t>Mentor</w:t>
            </w:r>
            <w:r>
              <w:rPr>
                <w:rFonts w:ascii="Aptos Light" w:hAnsi="Aptos Light"/>
                <w:lang w:val="en-US"/>
              </w:rPr>
              <w:t xml:space="preserve">ed final research projects for two biotechnology bachelor students from </w:t>
            </w:r>
            <w:r w:rsidRPr="00E37112">
              <w:rPr>
                <w:rFonts w:ascii="Aptos Light" w:hAnsi="Aptos Light"/>
                <w:lang w:val="en-US"/>
              </w:rPr>
              <w:t>Hadassah Academic College</w:t>
            </w:r>
            <w:r>
              <w:rPr>
                <w:rFonts w:ascii="Aptos Light" w:hAnsi="Aptos Light"/>
                <w:lang w:val="en-US"/>
              </w:rPr>
              <w:t xml:space="preserve"> in</w:t>
            </w:r>
            <w:r w:rsidRPr="00E37112">
              <w:rPr>
                <w:rFonts w:ascii="Aptos Light" w:hAnsi="Aptos Light"/>
                <w:lang w:val="en-US"/>
              </w:rPr>
              <w:t xml:space="preserve"> Jerusalem</w:t>
            </w:r>
            <w:r w:rsidR="009B3A2A">
              <w:rPr>
                <w:rFonts w:ascii="Aptos Light" w:hAnsi="Aptos Light"/>
                <w:lang w:val="en-US"/>
              </w:rPr>
              <w:br/>
            </w:r>
          </w:p>
        </w:tc>
      </w:tr>
      <w:tr w:rsidR="00797FD0" w14:paraId="774215E5" w14:textId="77777777" w:rsidTr="00E81D62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DF22AC" w14:textId="3F3560CE" w:rsidR="00797FD0" w:rsidRPr="00797FD0" w:rsidRDefault="000B36B4" w:rsidP="009B3A2A">
            <w:pPr>
              <w:rPr>
                <w:rFonts w:ascii="Aptos Light" w:hAnsi="Aptos Light"/>
                <w:b/>
                <w:bCs/>
                <w:lang w:val="en-US"/>
              </w:rPr>
            </w:pPr>
            <w:r w:rsidRPr="000B36B4">
              <w:rPr>
                <w:rFonts w:ascii="Aptos Light" w:hAnsi="Aptos Light"/>
                <w:b/>
                <w:bCs/>
                <w:lang w:val="en-US"/>
              </w:rPr>
              <w:t>FELLOWSHIPS, AWARDS</w:t>
            </w:r>
            <w:r w:rsidR="00797FD0" w:rsidRPr="00797FD0">
              <w:rPr>
                <w:rFonts w:ascii="Aptos Light" w:hAnsi="Aptos Light"/>
                <w:b/>
                <w:bCs/>
                <w:lang w:val="en-US"/>
              </w:rPr>
              <w:t xml:space="preserve"> &amp; </w:t>
            </w:r>
            <w:r w:rsidR="00797FD0">
              <w:rPr>
                <w:rFonts w:ascii="Aptos Light" w:hAnsi="Aptos Light"/>
                <w:b/>
                <w:bCs/>
                <w:lang w:val="en-US"/>
              </w:rPr>
              <w:t>HONORS</w:t>
            </w:r>
          </w:p>
        </w:tc>
      </w:tr>
      <w:tr w:rsidR="00797FD0" w14:paraId="666BBC77" w14:textId="77777777" w:rsidTr="00E81D62">
        <w:tc>
          <w:tcPr>
            <w:tcW w:w="977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2130043" w14:textId="1DB2C445" w:rsidR="00797FD0" w:rsidRPr="00797FD0" w:rsidRDefault="00797FD0" w:rsidP="009B3A2A">
            <w:pPr>
              <w:jc w:val="right"/>
              <w:rPr>
                <w:rFonts w:ascii="Aptos Light" w:hAnsi="Aptos Light"/>
                <w:lang w:val="en-US"/>
              </w:rPr>
            </w:pPr>
            <w:r w:rsidRPr="00797FD0">
              <w:rPr>
                <w:rFonts w:ascii="Aptos Light" w:hAnsi="Aptos Light"/>
                <w:lang w:val="en-US"/>
              </w:rPr>
              <w:t>2024</w:t>
            </w:r>
          </w:p>
        </w:tc>
        <w:tc>
          <w:tcPr>
            <w:tcW w:w="4023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4D47A7D" w14:textId="39528194" w:rsidR="009C7A29" w:rsidRPr="00797FD0" w:rsidRDefault="00797FD0" w:rsidP="009C7A29">
            <w:pPr>
              <w:rPr>
                <w:rFonts w:ascii="Aptos Light" w:hAnsi="Aptos Light"/>
                <w:lang w:val="en-US"/>
              </w:rPr>
            </w:pPr>
            <w:r w:rsidRPr="00797FD0">
              <w:rPr>
                <w:rFonts w:ascii="Aptos Light" w:hAnsi="Aptos Light"/>
                <w:lang w:val="en-US"/>
              </w:rPr>
              <w:t xml:space="preserve">Jacobs </w:t>
            </w:r>
            <w:r w:rsidR="00B677AB">
              <w:rPr>
                <w:rFonts w:ascii="Aptos Light" w:hAnsi="Aptos Light"/>
                <w:lang w:val="en-US"/>
              </w:rPr>
              <w:t>Award for an Excellent</w:t>
            </w:r>
            <w:r w:rsidRPr="00797FD0">
              <w:rPr>
                <w:rFonts w:ascii="Aptos Light" w:hAnsi="Aptos Light"/>
                <w:lang w:val="en-US"/>
              </w:rPr>
              <w:t xml:space="preserve"> </w:t>
            </w:r>
            <w:r w:rsidR="00B677AB">
              <w:rPr>
                <w:rFonts w:ascii="Aptos Light" w:hAnsi="Aptos Light"/>
                <w:lang w:val="en-US"/>
              </w:rPr>
              <w:t>Publication</w:t>
            </w:r>
            <w:r w:rsidRPr="00797FD0">
              <w:rPr>
                <w:rFonts w:ascii="Aptos Light" w:hAnsi="Aptos Light"/>
                <w:lang w:val="en-US"/>
              </w:rPr>
              <w:t xml:space="preserve"> </w:t>
            </w:r>
            <w:r w:rsidR="0022689A" w:rsidRPr="00C768F4">
              <w:rPr>
                <w:rFonts w:ascii="Aptos Light" w:hAnsi="Aptos Light"/>
                <w:lang w:val="en-US"/>
              </w:rPr>
              <w:t>•</w:t>
            </w:r>
            <w:r w:rsidRPr="00797FD0">
              <w:rPr>
                <w:rFonts w:ascii="Aptos Light" w:hAnsi="Aptos Light"/>
                <w:lang w:val="en-US"/>
              </w:rPr>
              <w:t xml:space="preserve"> Technion award for best </w:t>
            </w:r>
            <w:r w:rsidR="00BF68F5">
              <w:rPr>
                <w:rFonts w:ascii="Aptos Light" w:hAnsi="Aptos Light"/>
                <w:lang w:val="en-US"/>
              </w:rPr>
              <w:t>publication</w:t>
            </w:r>
          </w:p>
        </w:tc>
      </w:tr>
      <w:tr w:rsidR="009C7A29" w14:paraId="11E6BA4F" w14:textId="77777777" w:rsidTr="00E81D62"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</w:tcPr>
          <w:p w14:paraId="7996B783" w14:textId="2199DAA8" w:rsidR="009C7A29" w:rsidRPr="00797FD0" w:rsidRDefault="009C7A29" w:rsidP="009B3A2A">
            <w:pPr>
              <w:jc w:val="right"/>
              <w:rPr>
                <w:rFonts w:ascii="Aptos Light" w:hAnsi="Aptos Light"/>
                <w:lang w:val="en-US"/>
              </w:rPr>
            </w:pPr>
            <w:r>
              <w:rPr>
                <w:rFonts w:ascii="Aptos Light" w:hAnsi="Aptos Light"/>
                <w:lang w:val="en-US"/>
              </w:rPr>
              <w:t>2024</w:t>
            </w:r>
          </w:p>
        </w:tc>
        <w:tc>
          <w:tcPr>
            <w:tcW w:w="402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0B130E" w14:textId="487F8CF5" w:rsidR="009C7A29" w:rsidRPr="00797FD0" w:rsidRDefault="009C7A29" w:rsidP="009B3A2A">
            <w:pPr>
              <w:rPr>
                <w:rFonts w:ascii="Aptos Light" w:hAnsi="Aptos Light"/>
                <w:rtl/>
                <w:lang w:val="en-US"/>
              </w:rPr>
            </w:pPr>
            <w:r>
              <w:rPr>
                <w:rFonts w:ascii="Aptos Light" w:hAnsi="Aptos Light"/>
                <w:lang w:val="en-US"/>
              </w:rPr>
              <w:t xml:space="preserve">Best </w:t>
            </w:r>
            <w:r w:rsidR="003008B0">
              <w:rPr>
                <w:rFonts w:ascii="Aptos Light" w:hAnsi="Aptos Light"/>
                <w:lang w:val="en-US"/>
              </w:rPr>
              <w:t>P</w:t>
            </w:r>
            <w:r>
              <w:rPr>
                <w:rFonts w:ascii="Aptos Light" w:hAnsi="Aptos Light"/>
                <w:lang w:val="en-US"/>
              </w:rPr>
              <w:t xml:space="preserve">oster Award </w:t>
            </w:r>
            <w:r w:rsidR="00B35041">
              <w:rPr>
                <w:rFonts w:ascii="Aptos Light" w:hAnsi="Aptos Light"/>
                <w:lang w:val="en-US"/>
              </w:rPr>
              <w:t>–</w:t>
            </w:r>
            <w:r w:rsidR="006B3425">
              <w:rPr>
                <w:rFonts w:ascii="Aptos Light" w:hAnsi="Aptos Light"/>
                <w:lang w:val="en-US"/>
              </w:rPr>
              <w:t xml:space="preserve"> </w:t>
            </w:r>
            <w:r w:rsidR="00171CBD" w:rsidRPr="00797FD0">
              <w:rPr>
                <w:rFonts w:ascii="Aptos Light" w:hAnsi="Aptos Light"/>
                <w:lang w:val="en-US"/>
              </w:rPr>
              <w:t>The</w:t>
            </w:r>
            <w:r w:rsidR="00B35041">
              <w:rPr>
                <w:rFonts w:ascii="Aptos Light" w:hAnsi="Aptos Light"/>
                <w:lang w:val="en-US"/>
              </w:rPr>
              <w:t xml:space="preserve"> Technion’s</w:t>
            </w:r>
            <w:r w:rsidR="00171CBD" w:rsidRPr="00797FD0">
              <w:rPr>
                <w:rFonts w:ascii="Aptos Light" w:hAnsi="Aptos Light"/>
                <w:lang w:val="en-US"/>
              </w:rPr>
              <w:t xml:space="preserve"> Faculty of Medicine</w:t>
            </w:r>
            <w:r w:rsidR="00171CBD">
              <w:rPr>
                <w:rFonts w:ascii="Aptos Light" w:hAnsi="Aptos Light"/>
                <w:lang w:val="en-US"/>
              </w:rPr>
              <w:t xml:space="preserve"> </w:t>
            </w:r>
            <w:r w:rsidR="00B35041">
              <w:rPr>
                <w:rFonts w:ascii="Aptos Light" w:hAnsi="Aptos Light"/>
                <w:lang w:val="en-US"/>
              </w:rPr>
              <w:t>graduate research day</w:t>
            </w:r>
          </w:p>
        </w:tc>
      </w:tr>
      <w:tr w:rsidR="00797FD0" w14:paraId="01303291" w14:textId="77777777" w:rsidTr="00E81D62"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</w:tcPr>
          <w:p w14:paraId="4E29FDC4" w14:textId="6ABAD63D" w:rsidR="00797FD0" w:rsidRPr="00797FD0" w:rsidRDefault="00797FD0" w:rsidP="009B3A2A">
            <w:pPr>
              <w:jc w:val="right"/>
              <w:rPr>
                <w:rFonts w:ascii="Aptos Light" w:hAnsi="Aptos Light"/>
                <w:lang w:val="en-US"/>
              </w:rPr>
            </w:pPr>
            <w:r w:rsidRPr="00797FD0">
              <w:rPr>
                <w:rFonts w:ascii="Aptos Light" w:hAnsi="Aptos Light"/>
                <w:lang w:val="en-US"/>
              </w:rPr>
              <w:t>2023</w:t>
            </w:r>
          </w:p>
        </w:tc>
        <w:tc>
          <w:tcPr>
            <w:tcW w:w="402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38054C" w14:textId="015F6CC3" w:rsidR="00797FD0" w:rsidRPr="00797FD0" w:rsidRDefault="00797FD0" w:rsidP="009B3A2A">
            <w:pPr>
              <w:rPr>
                <w:rFonts w:ascii="Aptos Light" w:hAnsi="Aptos Light"/>
                <w:lang w:val="en-US"/>
              </w:rPr>
            </w:pPr>
            <w:proofErr w:type="spellStart"/>
            <w:r w:rsidRPr="00797FD0">
              <w:rPr>
                <w:rFonts w:ascii="Aptos Light" w:hAnsi="Aptos Light"/>
                <w:lang w:val="en-US"/>
              </w:rPr>
              <w:t>Gutwirth</w:t>
            </w:r>
            <w:proofErr w:type="spellEnd"/>
            <w:r w:rsidRPr="00797FD0">
              <w:rPr>
                <w:rFonts w:ascii="Aptos Light" w:hAnsi="Aptos Light"/>
                <w:lang w:val="en-US"/>
              </w:rPr>
              <w:t xml:space="preserve"> Excellence Scholarship</w:t>
            </w:r>
            <w:r w:rsidR="0022689A">
              <w:rPr>
                <w:rFonts w:ascii="Aptos Light" w:hAnsi="Aptos Light"/>
                <w:lang w:val="en-US"/>
              </w:rPr>
              <w:t xml:space="preserve"> </w:t>
            </w:r>
          </w:p>
        </w:tc>
      </w:tr>
      <w:tr w:rsidR="00797FD0" w14:paraId="75867A2B" w14:textId="77777777" w:rsidTr="00E81D62"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</w:tcPr>
          <w:p w14:paraId="3110A531" w14:textId="1D8D90BE" w:rsidR="00797FD0" w:rsidRPr="00797FD0" w:rsidRDefault="00797FD0" w:rsidP="009B3A2A">
            <w:pPr>
              <w:jc w:val="right"/>
              <w:rPr>
                <w:rFonts w:ascii="Aptos Light" w:hAnsi="Aptos Light"/>
                <w:lang w:val="en-US"/>
              </w:rPr>
            </w:pPr>
            <w:r w:rsidRPr="00797FD0">
              <w:rPr>
                <w:rFonts w:ascii="Aptos Light" w:hAnsi="Aptos Light"/>
                <w:lang w:val="en-US"/>
              </w:rPr>
              <w:t>2022</w:t>
            </w:r>
          </w:p>
        </w:tc>
        <w:tc>
          <w:tcPr>
            <w:tcW w:w="402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E3AE6" w14:textId="2D202388" w:rsidR="00797FD0" w:rsidRPr="00797FD0" w:rsidRDefault="00797FD0" w:rsidP="009B3A2A">
            <w:pPr>
              <w:rPr>
                <w:rFonts w:ascii="Aptos Light" w:hAnsi="Aptos Light"/>
                <w:lang w:val="en-US"/>
              </w:rPr>
            </w:pPr>
            <w:r w:rsidRPr="00797FD0">
              <w:rPr>
                <w:rFonts w:ascii="Aptos Light" w:hAnsi="Aptos Light"/>
                <w:lang w:val="en-US"/>
              </w:rPr>
              <w:t xml:space="preserve">Teva's </w:t>
            </w:r>
            <w:proofErr w:type="spellStart"/>
            <w:r w:rsidRPr="00797FD0">
              <w:rPr>
                <w:rFonts w:ascii="Aptos Light" w:hAnsi="Aptos Light"/>
                <w:lang w:val="en-US"/>
              </w:rPr>
              <w:t>BioInnovation</w:t>
            </w:r>
            <w:proofErr w:type="spellEnd"/>
            <w:r w:rsidRPr="00797FD0">
              <w:rPr>
                <w:rFonts w:ascii="Aptos Light" w:hAnsi="Aptos Light"/>
                <w:lang w:val="en-US"/>
              </w:rPr>
              <w:t xml:space="preserve"> Student Fellowship &amp; Mentorship Program</w:t>
            </w:r>
          </w:p>
        </w:tc>
      </w:tr>
      <w:tr w:rsidR="00797FD0" w14:paraId="3C3ADB60" w14:textId="77777777" w:rsidTr="00E81D62"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</w:tcPr>
          <w:p w14:paraId="4309C420" w14:textId="3E7D3BE1" w:rsidR="00797FD0" w:rsidRPr="00797FD0" w:rsidRDefault="00797FD0" w:rsidP="009B3A2A">
            <w:pPr>
              <w:jc w:val="right"/>
              <w:rPr>
                <w:rFonts w:ascii="Aptos Light" w:hAnsi="Aptos Light"/>
                <w:lang w:val="en-US"/>
              </w:rPr>
            </w:pPr>
            <w:r w:rsidRPr="00797FD0">
              <w:rPr>
                <w:rFonts w:ascii="Aptos Light" w:hAnsi="Aptos Light"/>
                <w:lang w:val="en-US"/>
              </w:rPr>
              <w:t>2020-2024</w:t>
            </w:r>
          </w:p>
        </w:tc>
        <w:tc>
          <w:tcPr>
            <w:tcW w:w="402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D91656" w14:textId="044D46D9" w:rsidR="00797FD0" w:rsidRPr="00797FD0" w:rsidRDefault="00797FD0" w:rsidP="009B3A2A">
            <w:pPr>
              <w:rPr>
                <w:rFonts w:ascii="Aptos Light" w:hAnsi="Aptos Light"/>
                <w:lang w:val="en-US"/>
              </w:rPr>
            </w:pPr>
            <w:r w:rsidRPr="00797FD0">
              <w:rPr>
                <w:rFonts w:ascii="Aptos Light" w:hAnsi="Aptos Light"/>
                <w:lang w:val="en-US"/>
              </w:rPr>
              <w:t xml:space="preserve">The Faculty of Medicine Excellence Scholarship for graduate students </w:t>
            </w:r>
            <w:r w:rsidR="0022689A" w:rsidRPr="00C768F4">
              <w:rPr>
                <w:rFonts w:ascii="Aptos Light" w:hAnsi="Aptos Light"/>
                <w:lang w:val="en-US"/>
              </w:rPr>
              <w:t>•</w:t>
            </w:r>
            <w:r w:rsidR="0022689A" w:rsidRPr="00797FD0">
              <w:rPr>
                <w:rFonts w:ascii="Aptos Light" w:hAnsi="Aptos Light"/>
                <w:lang w:val="en-US"/>
              </w:rPr>
              <w:t xml:space="preserve"> </w:t>
            </w:r>
            <w:r w:rsidRPr="00797FD0">
              <w:rPr>
                <w:rFonts w:ascii="Aptos Light" w:hAnsi="Aptos Light"/>
                <w:lang w:val="en-US"/>
              </w:rPr>
              <w:t xml:space="preserve">five </w:t>
            </w:r>
            <w:r w:rsidR="000B36B4">
              <w:rPr>
                <w:rFonts w:ascii="Aptos Light" w:hAnsi="Aptos Light"/>
                <w:lang w:val="en-US"/>
              </w:rPr>
              <w:t>semesters</w:t>
            </w:r>
          </w:p>
        </w:tc>
      </w:tr>
      <w:tr w:rsidR="00797FD0" w14:paraId="278C3F2E" w14:textId="77777777" w:rsidTr="00E81D62"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</w:tcPr>
          <w:p w14:paraId="58B49A72" w14:textId="4A608779" w:rsidR="00797FD0" w:rsidRPr="00797FD0" w:rsidRDefault="00797FD0" w:rsidP="009B3A2A">
            <w:pPr>
              <w:jc w:val="right"/>
              <w:rPr>
                <w:rFonts w:ascii="Aptos Light" w:hAnsi="Aptos Light"/>
                <w:lang w:val="en-US"/>
              </w:rPr>
            </w:pPr>
            <w:r w:rsidRPr="00797FD0">
              <w:rPr>
                <w:rFonts w:ascii="Aptos Light" w:hAnsi="Aptos Light"/>
                <w:lang w:val="en-US"/>
              </w:rPr>
              <w:t>2017</w:t>
            </w:r>
          </w:p>
        </w:tc>
        <w:tc>
          <w:tcPr>
            <w:tcW w:w="402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72827" w14:textId="2790487F" w:rsidR="00797FD0" w:rsidRPr="00797FD0" w:rsidRDefault="00797FD0" w:rsidP="009B3A2A">
            <w:pPr>
              <w:rPr>
                <w:rFonts w:ascii="Aptos Light" w:hAnsi="Aptos Light"/>
                <w:lang w:val="en-US"/>
              </w:rPr>
            </w:pPr>
            <w:r w:rsidRPr="00797FD0">
              <w:rPr>
                <w:rFonts w:ascii="Aptos Light" w:hAnsi="Aptos Light"/>
                <w:lang w:val="en-US"/>
              </w:rPr>
              <w:t>Outstanding bachelor student in the Faculty of Biology award</w:t>
            </w:r>
          </w:p>
        </w:tc>
      </w:tr>
      <w:tr w:rsidR="00797FD0" w14:paraId="609D1C5B" w14:textId="77777777" w:rsidTr="00E81D62"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</w:tcPr>
          <w:p w14:paraId="2AE30EBC" w14:textId="0655B5B7" w:rsidR="00797FD0" w:rsidRPr="00797FD0" w:rsidRDefault="00797FD0" w:rsidP="009B3A2A">
            <w:pPr>
              <w:jc w:val="right"/>
              <w:rPr>
                <w:rFonts w:ascii="Aptos Light" w:hAnsi="Aptos Light"/>
                <w:lang w:val="en-US"/>
              </w:rPr>
            </w:pPr>
            <w:r w:rsidRPr="00797FD0">
              <w:rPr>
                <w:rFonts w:ascii="Aptos Light" w:hAnsi="Aptos Light"/>
                <w:lang w:val="en-US"/>
              </w:rPr>
              <w:t>2017-2018</w:t>
            </w:r>
          </w:p>
        </w:tc>
        <w:tc>
          <w:tcPr>
            <w:tcW w:w="402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5F21B6" w14:textId="1D3BEB7E" w:rsidR="00797FD0" w:rsidRPr="00797FD0" w:rsidRDefault="00797FD0" w:rsidP="009B3A2A">
            <w:pPr>
              <w:rPr>
                <w:rFonts w:ascii="Aptos Light" w:hAnsi="Aptos Light"/>
                <w:lang w:val="en-US"/>
              </w:rPr>
            </w:pPr>
            <w:r w:rsidRPr="00797FD0">
              <w:rPr>
                <w:rFonts w:ascii="Aptos Light" w:hAnsi="Aptos Light"/>
                <w:lang w:val="en-US"/>
              </w:rPr>
              <w:t xml:space="preserve">Faculty of Biology Dean's list </w:t>
            </w:r>
            <w:r w:rsidR="0022689A" w:rsidRPr="00C768F4">
              <w:rPr>
                <w:rFonts w:ascii="Aptos Light" w:hAnsi="Aptos Light"/>
                <w:lang w:val="en-US"/>
              </w:rPr>
              <w:t>•</w:t>
            </w:r>
            <w:r w:rsidR="0022689A" w:rsidRPr="00797FD0">
              <w:rPr>
                <w:rFonts w:ascii="Aptos Light" w:hAnsi="Aptos Light"/>
                <w:lang w:val="en-US"/>
              </w:rPr>
              <w:t xml:space="preserve"> </w:t>
            </w:r>
            <w:r w:rsidRPr="00797FD0">
              <w:rPr>
                <w:rFonts w:ascii="Aptos Light" w:hAnsi="Aptos Light"/>
                <w:lang w:val="en-US"/>
              </w:rPr>
              <w:t>three semesters</w:t>
            </w:r>
          </w:p>
        </w:tc>
      </w:tr>
      <w:tr w:rsidR="0022689A" w14:paraId="55168679" w14:textId="77777777" w:rsidTr="00E81D62"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</w:tcPr>
          <w:p w14:paraId="41D1A583" w14:textId="77777777" w:rsidR="0022689A" w:rsidRPr="00797FD0" w:rsidRDefault="0022689A" w:rsidP="009B3A2A">
            <w:pPr>
              <w:jc w:val="right"/>
              <w:rPr>
                <w:rFonts w:ascii="Aptos Light" w:hAnsi="Aptos Light"/>
                <w:lang w:val="en-US"/>
              </w:rPr>
            </w:pPr>
          </w:p>
        </w:tc>
        <w:tc>
          <w:tcPr>
            <w:tcW w:w="402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C75BB9" w14:textId="77777777" w:rsidR="0022689A" w:rsidRPr="00797FD0" w:rsidRDefault="0022689A" w:rsidP="009B3A2A">
            <w:pPr>
              <w:rPr>
                <w:rFonts w:ascii="Aptos Light" w:hAnsi="Aptos Light"/>
                <w:lang w:val="en-US"/>
              </w:rPr>
            </w:pPr>
          </w:p>
        </w:tc>
      </w:tr>
      <w:tr w:rsidR="0022689A" w14:paraId="2ACF44DB" w14:textId="77777777" w:rsidTr="00E81D62">
        <w:tc>
          <w:tcPr>
            <w:tcW w:w="5000" w:type="pct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3693C2" w14:textId="4DA059A8" w:rsidR="0022689A" w:rsidRPr="0022689A" w:rsidRDefault="0022689A" w:rsidP="009B3A2A">
            <w:pPr>
              <w:rPr>
                <w:rFonts w:ascii="Aptos Light" w:hAnsi="Aptos Light"/>
                <w:b/>
                <w:bCs/>
                <w:lang w:val="en-US"/>
              </w:rPr>
            </w:pPr>
            <w:r w:rsidRPr="0022689A">
              <w:rPr>
                <w:rFonts w:ascii="Aptos Light" w:hAnsi="Aptos Light"/>
                <w:b/>
                <w:bCs/>
                <w:lang w:val="en-US"/>
              </w:rPr>
              <w:t>PUBLICATIONS</w:t>
            </w:r>
          </w:p>
        </w:tc>
      </w:tr>
      <w:tr w:rsidR="0022689A" w14:paraId="5F789C8B" w14:textId="77777777" w:rsidTr="00E81D62">
        <w:tc>
          <w:tcPr>
            <w:tcW w:w="5000" w:type="pct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34BD6B5" w14:textId="4A1BBC83" w:rsidR="0022689A" w:rsidRPr="0022689A" w:rsidRDefault="0022689A" w:rsidP="009B3A2A">
            <w:pPr>
              <w:rPr>
                <w:rFonts w:ascii="Aptos Light" w:hAnsi="Aptos Light"/>
                <w:lang w:val="en-US"/>
              </w:rPr>
            </w:pPr>
            <w:r w:rsidRPr="0022689A">
              <w:rPr>
                <w:rFonts w:ascii="Aptos Light" w:hAnsi="Aptos Light" w:cstheme="minorHAnsi"/>
                <w:b/>
                <w:bCs/>
                <w:u w:val="single"/>
              </w:rPr>
              <w:t>Refereed papers in professional journals</w:t>
            </w:r>
            <w:r w:rsidR="00DB3670">
              <w:rPr>
                <w:rFonts w:ascii="Aptos Light" w:hAnsi="Aptos Light" w:cstheme="minorHAnsi"/>
                <w:b/>
                <w:bCs/>
                <w:u w:val="single"/>
              </w:rPr>
              <w:t xml:space="preserve">: </w:t>
            </w:r>
          </w:p>
        </w:tc>
      </w:tr>
      <w:tr w:rsidR="0022689A" w14:paraId="34B66E01" w14:textId="77777777" w:rsidTr="00E81D62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644BA3" w14:textId="2DC15D21" w:rsidR="0022689A" w:rsidRPr="0022689A" w:rsidRDefault="0022689A" w:rsidP="009B3A2A">
            <w:pPr>
              <w:rPr>
                <w:rFonts w:ascii="Aptos Light" w:hAnsi="Aptos Light"/>
                <w:lang w:val="en-US"/>
              </w:rPr>
            </w:pPr>
            <w:r w:rsidRPr="0022689A">
              <w:rPr>
                <w:rFonts w:ascii="Aptos Light" w:hAnsi="Aptos Light" w:cstheme="minorHAnsi"/>
              </w:rPr>
              <w:t xml:space="preserve">1. #Bar-Yoseph H, </w:t>
            </w:r>
            <w:r w:rsidRPr="0022689A">
              <w:rPr>
                <w:rFonts w:ascii="Aptos Light" w:hAnsi="Aptos Light" w:cstheme="minorHAnsi"/>
                <w:b/>
                <w:bCs/>
              </w:rPr>
              <w:t>#Carasso S</w:t>
            </w:r>
            <w:r w:rsidRPr="0022689A">
              <w:rPr>
                <w:rFonts w:ascii="Aptos Light" w:hAnsi="Aptos Light" w:cstheme="minorHAnsi"/>
              </w:rPr>
              <w:t xml:space="preserve">, </w:t>
            </w:r>
            <w:proofErr w:type="spellStart"/>
            <w:r w:rsidRPr="0022689A">
              <w:rPr>
                <w:rFonts w:ascii="Aptos Light" w:hAnsi="Aptos Light" w:cstheme="minorHAnsi"/>
              </w:rPr>
              <w:t>Shklar</w:t>
            </w:r>
            <w:proofErr w:type="spellEnd"/>
            <w:r w:rsidRPr="0022689A">
              <w:rPr>
                <w:rFonts w:ascii="Aptos Light" w:hAnsi="Aptos Light" w:cstheme="minorHAnsi"/>
              </w:rPr>
              <w:t xml:space="preserve"> S, </w:t>
            </w:r>
            <w:proofErr w:type="spellStart"/>
            <w:r w:rsidRPr="0022689A">
              <w:rPr>
                <w:rFonts w:ascii="Aptos Light" w:hAnsi="Aptos Light" w:cstheme="minorHAnsi"/>
              </w:rPr>
              <w:t>Korytny</w:t>
            </w:r>
            <w:proofErr w:type="spellEnd"/>
            <w:r w:rsidRPr="0022689A">
              <w:rPr>
                <w:rFonts w:ascii="Aptos Light" w:hAnsi="Aptos Light" w:cstheme="minorHAnsi"/>
              </w:rPr>
              <w:t xml:space="preserve"> A, Even Dar R, Daoud H, Nassar R, </w:t>
            </w:r>
            <w:proofErr w:type="spellStart"/>
            <w:r w:rsidRPr="0022689A">
              <w:rPr>
                <w:rFonts w:ascii="Aptos Light" w:hAnsi="Aptos Light" w:cstheme="minorHAnsi"/>
              </w:rPr>
              <w:t>Maharshak</w:t>
            </w:r>
            <w:proofErr w:type="spellEnd"/>
            <w:r w:rsidRPr="0022689A">
              <w:rPr>
                <w:rFonts w:ascii="Aptos Light" w:hAnsi="Aptos Light" w:cstheme="minorHAnsi"/>
              </w:rPr>
              <w:t xml:space="preserve"> N, Hussein K, Geffen Y, </w:t>
            </w:r>
            <w:proofErr w:type="spellStart"/>
            <w:r w:rsidRPr="0022689A">
              <w:rPr>
                <w:rFonts w:ascii="Aptos Light" w:hAnsi="Aptos Light" w:cstheme="minorHAnsi"/>
              </w:rPr>
              <w:t>Chowers</w:t>
            </w:r>
            <w:proofErr w:type="spellEnd"/>
            <w:r w:rsidRPr="0022689A">
              <w:rPr>
                <w:rFonts w:ascii="Aptos Light" w:hAnsi="Aptos Light" w:cstheme="minorHAnsi"/>
              </w:rPr>
              <w:t xml:space="preserve"> Y, Geva-Zatorsky N, Paul M. Oral capsulized </w:t>
            </w:r>
            <w:proofErr w:type="spellStart"/>
            <w:r w:rsidRPr="0022689A">
              <w:rPr>
                <w:rFonts w:ascii="Aptos Light" w:hAnsi="Aptos Light" w:cstheme="minorHAnsi"/>
              </w:rPr>
              <w:t>fecal</w:t>
            </w:r>
            <w:proofErr w:type="spellEnd"/>
            <w:r w:rsidRPr="0022689A">
              <w:rPr>
                <w:rFonts w:ascii="Aptos Light" w:hAnsi="Aptos Light" w:cstheme="minorHAnsi"/>
              </w:rPr>
              <w:t xml:space="preserve"> microbiota transplantation for eradication of carbapenemase-producing Enterobacteriaceae colonization with a metagenomic perspective, </w:t>
            </w:r>
            <w:r w:rsidRPr="0022689A">
              <w:rPr>
                <w:rFonts w:ascii="Aptos Light" w:hAnsi="Aptos Light" w:cstheme="minorHAnsi"/>
                <w:i/>
                <w:iCs/>
              </w:rPr>
              <w:t>Clinical Infectious Diseases</w:t>
            </w:r>
            <w:r w:rsidRPr="0022689A">
              <w:rPr>
                <w:rFonts w:ascii="Aptos Light" w:hAnsi="Aptos Light" w:cstheme="minorHAnsi"/>
              </w:rPr>
              <w:t xml:space="preserve">, 2020. </w:t>
            </w:r>
            <w:r w:rsidRPr="0022689A">
              <w:rPr>
                <w:rFonts w:ascii="Aptos Light" w:hAnsi="Aptos Light" w:cstheme="minorHAnsi"/>
                <w:b/>
                <w:bCs/>
              </w:rPr>
              <w:t># Equal Contribution</w:t>
            </w:r>
            <w:r w:rsidRPr="0022689A">
              <w:rPr>
                <w:rFonts w:ascii="Aptos Light" w:hAnsi="Aptos Light" w:cstheme="minorHAnsi"/>
              </w:rPr>
              <w:t xml:space="preserve">. </w:t>
            </w:r>
          </w:p>
        </w:tc>
      </w:tr>
      <w:tr w:rsidR="0022689A" w14:paraId="19C3EBBF" w14:textId="77777777" w:rsidTr="00E81D62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F9E49A" w14:textId="3B7A1118" w:rsidR="0022689A" w:rsidRPr="0022689A" w:rsidRDefault="0022689A" w:rsidP="009B3A2A">
            <w:pPr>
              <w:spacing w:before="240"/>
              <w:rPr>
                <w:rFonts w:ascii="Aptos Light" w:hAnsi="Aptos Light"/>
              </w:rPr>
            </w:pPr>
            <w:r w:rsidRPr="0022689A">
              <w:rPr>
                <w:rFonts w:ascii="Aptos Light" w:hAnsi="Aptos Light" w:cstheme="minorHAnsi"/>
              </w:rPr>
              <w:t>2. Ben-</w:t>
            </w:r>
            <w:proofErr w:type="spellStart"/>
            <w:r w:rsidRPr="0022689A">
              <w:rPr>
                <w:rFonts w:ascii="Aptos Light" w:hAnsi="Aptos Light" w:cstheme="minorHAnsi"/>
              </w:rPr>
              <w:t>Assa</w:t>
            </w:r>
            <w:proofErr w:type="spellEnd"/>
            <w:r w:rsidRPr="0022689A">
              <w:rPr>
                <w:rFonts w:ascii="Aptos Light" w:hAnsi="Aptos Light" w:cstheme="minorHAnsi"/>
              </w:rPr>
              <w:t xml:space="preserve"> N, Coyne MJ, Fomenkov A, </w:t>
            </w:r>
            <w:proofErr w:type="spellStart"/>
            <w:r w:rsidRPr="0022689A">
              <w:rPr>
                <w:rFonts w:ascii="Aptos Light" w:hAnsi="Aptos Light" w:cstheme="minorHAnsi"/>
              </w:rPr>
              <w:t>Livny</w:t>
            </w:r>
            <w:proofErr w:type="spellEnd"/>
            <w:r w:rsidRPr="0022689A">
              <w:rPr>
                <w:rFonts w:ascii="Aptos Light" w:hAnsi="Aptos Light" w:cstheme="minorHAnsi"/>
              </w:rPr>
              <w:t xml:space="preserve"> J, Robins WP, </w:t>
            </w:r>
            <w:proofErr w:type="spellStart"/>
            <w:r w:rsidRPr="0022689A">
              <w:rPr>
                <w:rFonts w:ascii="Aptos Light" w:hAnsi="Aptos Light" w:cstheme="minorHAnsi"/>
              </w:rPr>
              <w:t>Muniesa</w:t>
            </w:r>
            <w:proofErr w:type="spellEnd"/>
            <w:r w:rsidRPr="0022689A">
              <w:rPr>
                <w:rFonts w:ascii="Aptos Light" w:hAnsi="Aptos Light" w:cstheme="minorHAnsi"/>
              </w:rPr>
              <w:t xml:space="preserve"> M, Carey V, </w:t>
            </w:r>
            <w:r w:rsidRPr="0022689A">
              <w:rPr>
                <w:rFonts w:ascii="Aptos Light" w:hAnsi="Aptos Light" w:cstheme="minorHAnsi"/>
                <w:b/>
                <w:bCs/>
              </w:rPr>
              <w:t>Carasso S</w:t>
            </w:r>
            <w:r w:rsidRPr="0022689A">
              <w:rPr>
                <w:rFonts w:ascii="Aptos Light" w:hAnsi="Aptos Light" w:cstheme="minorHAnsi"/>
              </w:rPr>
              <w:t xml:space="preserve">, Gefen T, Jofre J, Roberts RJ, Comstock LE, Geva-Zatorsky N, Analysis of a phase-variable restriction modification system of the human gut symbiont </w:t>
            </w:r>
            <w:r w:rsidRPr="00A44BF9">
              <w:rPr>
                <w:rFonts w:ascii="Aptos Light" w:hAnsi="Aptos Light" w:cstheme="minorHAnsi"/>
                <w:i/>
                <w:iCs/>
              </w:rPr>
              <w:t>Bacteroides fragilis</w:t>
            </w:r>
            <w:r w:rsidRPr="0022689A">
              <w:rPr>
                <w:rFonts w:ascii="Aptos Light" w:hAnsi="Aptos Light" w:cstheme="minorHAnsi"/>
              </w:rPr>
              <w:t xml:space="preserve">, </w:t>
            </w:r>
            <w:r w:rsidRPr="0022689A">
              <w:rPr>
                <w:rFonts w:ascii="Aptos Light" w:hAnsi="Aptos Light" w:cstheme="minorHAnsi"/>
                <w:i/>
                <w:iCs/>
              </w:rPr>
              <w:t>Nucleic Acids Research</w:t>
            </w:r>
            <w:r w:rsidRPr="0022689A">
              <w:rPr>
                <w:rFonts w:ascii="Aptos Light" w:hAnsi="Aptos Light" w:cstheme="minorHAnsi"/>
              </w:rPr>
              <w:t xml:space="preserve">, 2020. </w:t>
            </w:r>
          </w:p>
        </w:tc>
      </w:tr>
      <w:tr w:rsidR="0022689A" w14:paraId="1045E7F8" w14:textId="77777777" w:rsidTr="00E81D62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9A9B55" w14:textId="19C1CE1E" w:rsidR="0022689A" w:rsidRPr="0022689A" w:rsidRDefault="0022689A" w:rsidP="009B3A2A">
            <w:pPr>
              <w:spacing w:before="240"/>
              <w:rPr>
                <w:rFonts w:ascii="Aptos Light" w:hAnsi="Aptos Light"/>
                <w:lang w:val="en-US"/>
              </w:rPr>
            </w:pPr>
            <w:r w:rsidRPr="0022689A">
              <w:rPr>
                <w:rFonts w:ascii="Aptos Light" w:hAnsi="Aptos Light" w:cstheme="minorHAnsi"/>
              </w:rPr>
              <w:t xml:space="preserve">3. Berkowitz E, Kopelman Y, Kadosh D, </w:t>
            </w:r>
            <w:r w:rsidRPr="0022689A">
              <w:rPr>
                <w:rFonts w:ascii="Aptos Light" w:hAnsi="Aptos Light" w:cstheme="minorHAnsi"/>
                <w:b/>
                <w:bCs/>
              </w:rPr>
              <w:t>Carasso S</w:t>
            </w:r>
            <w:r w:rsidRPr="0022689A">
              <w:rPr>
                <w:rFonts w:ascii="Aptos Light" w:hAnsi="Aptos Light" w:cstheme="minorHAnsi"/>
              </w:rPr>
              <w:t xml:space="preserve">, </w:t>
            </w:r>
            <w:proofErr w:type="spellStart"/>
            <w:r w:rsidRPr="0022689A">
              <w:rPr>
                <w:rFonts w:ascii="Aptos Light" w:hAnsi="Aptos Light" w:cstheme="minorHAnsi"/>
              </w:rPr>
              <w:t>Tiosano</w:t>
            </w:r>
            <w:proofErr w:type="spellEnd"/>
            <w:r w:rsidRPr="0022689A">
              <w:rPr>
                <w:rFonts w:ascii="Aptos Light" w:hAnsi="Aptos Light" w:cstheme="minorHAnsi"/>
              </w:rPr>
              <w:t xml:space="preserve"> B, Kesler A, Geva-Zatorsky N, “More Guts than Brains?”–The Role of Gut Microbiota in Idiopathic Intracranial Hypertension, </w:t>
            </w:r>
            <w:r w:rsidRPr="0022689A">
              <w:rPr>
                <w:rFonts w:ascii="Aptos Light" w:hAnsi="Aptos Light" w:cstheme="minorHAnsi"/>
                <w:i/>
                <w:iCs/>
              </w:rPr>
              <w:t>Journal of Neuro-Ophthalmology</w:t>
            </w:r>
            <w:r w:rsidRPr="0022689A">
              <w:rPr>
                <w:rFonts w:ascii="Aptos Light" w:hAnsi="Aptos Light" w:cstheme="minorHAnsi"/>
              </w:rPr>
              <w:t xml:space="preserve">, 2021. </w:t>
            </w:r>
          </w:p>
        </w:tc>
      </w:tr>
      <w:tr w:rsidR="0022689A" w14:paraId="19D0978B" w14:textId="77777777" w:rsidTr="00E81D62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AB1EFD" w14:textId="6736F998" w:rsidR="0022689A" w:rsidRPr="0022689A" w:rsidRDefault="0022689A" w:rsidP="009B3A2A">
            <w:pPr>
              <w:pStyle w:val="BodyText"/>
              <w:spacing w:before="240"/>
              <w:ind w:right="0"/>
              <w:jc w:val="left"/>
              <w:rPr>
                <w:rFonts w:ascii="Aptos Light" w:hAnsi="Aptos Light" w:cstheme="minorHAnsi"/>
                <w:sz w:val="22"/>
                <w:szCs w:val="22"/>
              </w:rPr>
            </w:pPr>
            <w:r w:rsidRPr="0022689A">
              <w:rPr>
                <w:rFonts w:ascii="Aptos Light" w:hAnsi="Aptos Light" w:cstheme="minorHAnsi"/>
                <w:sz w:val="22"/>
                <w:szCs w:val="22"/>
              </w:rPr>
              <w:lastRenderedPageBreak/>
              <w:t xml:space="preserve">4. </w:t>
            </w:r>
            <w:r w:rsidRPr="0022689A">
              <w:rPr>
                <w:rFonts w:ascii="Aptos Light" w:hAnsi="Aptos Light" w:cstheme="minorHAnsi"/>
                <w:b/>
                <w:bCs/>
                <w:sz w:val="22"/>
                <w:szCs w:val="22"/>
              </w:rPr>
              <w:t>Carasso S</w:t>
            </w:r>
            <w:r w:rsidRPr="0022689A">
              <w:rPr>
                <w:rFonts w:ascii="Aptos Light" w:hAnsi="Aptos Light" w:cstheme="minorHAnsi"/>
                <w:sz w:val="22"/>
                <w:szCs w:val="22"/>
              </w:rPr>
              <w:t xml:space="preserve">, Fishman B, Lask LS, </w:t>
            </w:r>
            <w:proofErr w:type="spellStart"/>
            <w:r w:rsidRPr="0022689A">
              <w:rPr>
                <w:rFonts w:ascii="Aptos Light" w:hAnsi="Aptos Light" w:cstheme="minorHAnsi"/>
                <w:sz w:val="22"/>
                <w:szCs w:val="22"/>
              </w:rPr>
              <w:t>Shochat</w:t>
            </w:r>
            <w:proofErr w:type="spellEnd"/>
            <w:r w:rsidRPr="0022689A">
              <w:rPr>
                <w:rFonts w:ascii="Aptos Light" w:hAnsi="Aptos Light" w:cstheme="minorHAnsi"/>
                <w:sz w:val="22"/>
                <w:szCs w:val="22"/>
              </w:rPr>
              <w:t xml:space="preserve"> T, Geva-Zatorsky N, Tauber E, Metagenomic analysis reveals the signature of gut microbiota associated with human chronotypes. </w:t>
            </w:r>
            <w:r w:rsidRPr="0022689A">
              <w:rPr>
                <w:rFonts w:ascii="Aptos Light" w:hAnsi="Aptos Light" w:cstheme="minorHAnsi"/>
                <w:i/>
                <w:iCs/>
                <w:sz w:val="22"/>
                <w:szCs w:val="22"/>
              </w:rPr>
              <w:t>FASEB J.</w:t>
            </w:r>
            <w:r w:rsidRPr="0022689A">
              <w:rPr>
                <w:rFonts w:ascii="Aptos Light" w:hAnsi="Aptos Light" w:cstheme="minorHAnsi"/>
                <w:sz w:val="22"/>
                <w:szCs w:val="22"/>
              </w:rPr>
              <w:t xml:space="preserve">, 2021. </w:t>
            </w:r>
          </w:p>
        </w:tc>
      </w:tr>
      <w:tr w:rsidR="0022689A" w14:paraId="7DF2F8EA" w14:textId="77777777" w:rsidTr="00E81D62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E81178" w14:textId="4BD7FD2D" w:rsidR="0065121A" w:rsidRPr="0022689A" w:rsidRDefault="0022689A" w:rsidP="009B3A2A">
            <w:pPr>
              <w:pStyle w:val="BodyText"/>
              <w:spacing w:before="240"/>
              <w:ind w:right="0"/>
              <w:jc w:val="left"/>
              <w:rPr>
                <w:rFonts w:ascii="Aptos Light" w:hAnsi="Aptos Light" w:cstheme="minorHAnsi"/>
                <w:sz w:val="22"/>
                <w:szCs w:val="22"/>
              </w:rPr>
            </w:pPr>
            <w:r w:rsidRPr="0022689A">
              <w:rPr>
                <w:rFonts w:ascii="Aptos Light" w:hAnsi="Aptos Light" w:cstheme="minorHAnsi"/>
                <w:sz w:val="22"/>
                <w:szCs w:val="22"/>
              </w:rPr>
              <w:t xml:space="preserve">5. Marai I, Carasso D, </w:t>
            </w:r>
            <w:r w:rsidRPr="0022689A">
              <w:rPr>
                <w:rFonts w:ascii="Aptos Light" w:hAnsi="Aptos Light" w:cstheme="minorHAnsi"/>
                <w:b/>
                <w:bCs/>
                <w:sz w:val="22"/>
                <w:szCs w:val="22"/>
              </w:rPr>
              <w:t>Carasso S</w:t>
            </w:r>
            <w:r w:rsidRPr="0022689A">
              <w:rPr>
                <w:rFonts w:ascii="Aptos Light" w:hAnsi="Aptos Light" w:cstheme="minorHAnsi"/>
                <w:sz w:val="22"/>
                <w:szCs w:val="22"/>
              </w:rPr>
              <w:t xml:space="preserve">, Carasso S. The Mechanical Cost of Decreasing Conduction Velocity: A Mathematical Model of Pacing-Induced Lower Strain. </w:t>
            </w:r>
            <w:r w:rsidRPr="0022689A">
              <w:rPr>
                <w:rFonts w:ascii="Aptos Light" w:hAnsi="Aptos Light" w:cstheme="minorHAnsi"/>
                <w:i/>
                <w:iCs/>
                <w:sz w:val="22"/>
                <w:szCs w:val="22"/>
              </w:rPr>
              <w:t xml:space="preserve">J </w:t>
            </w:r>
            <w:proofErr w:type="spellStart"/>
            <w:r w:rsidRPr="0022689A">
              <w:rPr>
                <w:rFonts w:ascii="Aptos Light" w:hAnsi="Aptos Light" w:cstheme="minorHAnsi"/>
                <w:i/>
                <w:iCs/>
                <w:sz w:val="22"/>
                <w:szCs w:val="22"/>
              </w:rPr>
              <w:t>Atr</w:t>
            </w:r>
            <w:proofErr w:type="spellEnd"/>
            <w:r w:rsidRPr="0022689A">
              <w:rPr>
                <w:rFonts w:ascii="Aptos Light" w:hAnsi="Aptos Light" w:cstheme="minorHAnsi"/>
                <w:i/>
                <w:iCs/>
                <w:sz w:val="22"/>
                <w:szCs w:val="22"/>
              </w:rPr>
              <w:t xml:space="preserve"> Fibrillation,</w:t>
            </w:r>
            <w:r w:rsidRPr="0022689A">
              <w:rPr>
                <w:rFonts w:ascii="Aptos Light" w:hAnsi="Aptos Light" w:cstheme="minorHAnsi"/>
                <w:sz w:val="22"/>
                <w:szCs w:val="22"/>
              </w:rPr>
              <w:t xml:space="preserve"> 2021.</w:t>
            </w:r>
          </w:p>
        </w:tc>
      </w:tr>
      <w:tr w:rsidR="0022689A" w14:paraId="10C944C7" w14:textId="77777777" w:rsidTr="00E81D62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7710B8" w14:textId="2F497637" w:rsidR="0022689A" w:rsidRPr="0022689A" w:rsidRDefault="0022689A" w:rsidP="009B3A2A">
            <w:pPr>
              <w:pStyle w:val="BodyText"/>
              <w:spacing w:before="240"/>
              <w:ind w:right="-108"/>
              <w:jc w:val="left"/>
              <w:rPr>
                <w:rFonts w:ascii="Aptos Light" w:hAnsi="Aptos Light" w:cstheme="minorHAnsi"/>
                <w:sz w:val="22"/>
                <w:szCs w:val="22"/>
              </w:rPr>
            </w:pPr>
            <w:r w:rsidRPr="0022689A">
              <w:rPr>
                <w:rFonts w:ascii="Aptos Light" w:hAnsi="Aptos Light" w:cstheme="minorHAnsi"/>
                <w:sz w:val="22"/>
                <w:szCs w:val="22"/>
              </w:rPr>
              <w:t>6.</w:t>
            </w:r>
            <w:r w:rsidRPr="0022689A">
              <w:rPr>
                <w:rFonts w:ascii="Aptos Light" w:hAnsi="Aptos Light"/>
                <w:sz w:val="22"/>
                <w:szCs w:val="22"/>
              </w:rPr>
              <w:t xml:space="preserve"> #</w:t>
            </w:r>
            <w:r w:rsidRPr="0022689A">
              <w:rPr>
                <w:rFonts w:ascii="Aptos Light" w:hAnsi="Aptos Light" w:cstheme="minorHAnsi"/>
                <w:sz w:val="22"/>
                <w:szCs w:val="22"/>
              </w:rPr>
              <w:t xml:space="preserve">Hadar </w:t>
            </w:r>
            <w:proofErr w:type="spellStart"/>
            <w:r w:rsidRPr="0022689A">
              <w:rPr>
                <w:rFonts w:ascii="Aptos Light" w:hAnsi="Aptos Light" w:cstheme="minorHAnsi"/>
                <w:sz w:val="22"/>
                <w:szCs w:val="22"/>
              </w:rPr>
              <w:t>Mudrik</w:t>
            </w:r>
            <w:proofErr w:type="spellEnd"/>
            <w:r w:rsidRPr="0022689A">
              <w:rPr>
                <w:rFonts w:ascii="Aptos Light" w:hAnsi="Aptos Light" w:cstheme="minorHAnsi"/>
                <w:sz w:val="22"/>
                <w:szCs w:val="22"/>
              </w:rPr>
              <w:t>-Zohar H,</w:t>
            </w:r>
            <w:r w:rsidRPr="0022689A">
              <w:rPr>
                <w:rFonts w:ascii="Aptos Light" w:hAnsi="Aptos Light" w:cstheme="minorHAnsi"/>
                <w:b/>
                <w:bCs/>
                <w:sz w:val="22"/>
                <w:szCs w:val="22"/>
              </w:rPr>
              <w:t xml:space="preserve"> #Carasso S</w:t>
            </w:r>
            <w:r w:rsidRPr="0022689A">
              <w:rPr>
                <w:rFonts w:ascii="Aptos Light" w:hAnsi="Aptos Light" w:cstheme="minorHAnsi"/>
                <w:sz w:val="22"/>
                <w:szCs w:val="22"/>
              </w:rPr>
              <w:t xml:space="preserve">, Gefen T, </w:t>
            </w:r>
            <w:proofErr w:type="spellStart"/>
            <w:r w:rsidRPr="0022689A">
              <w:rPr>
                <w:rFonts w:ascii="Aptos Light" w:hAnsi="Aptos Light" w:cstheme="minorHAnsi"/>
                <w:sz w:val="22"/>
                <w:szCs w:val="22"/>
              </w:rPr>
              <w:t>Zalmanovich</w:t>
            </w:r>
            <w:proofErr w:type="spellEnd"/>
            <w:r w:rsidRPr="0022689A">
              <w:rPr>
                <w:rFonts w:ascii="Aptos Light" w:hAnsi="Aptos Light" w:cstheme="minorHAnsi"/>
                <w:sz w:val="22"/>
                <w:szCs w:val="22"/>
              </w:rPr>
              <w:t xml:space="preserve"> A, Katzir M, Cohen Y, </w:t>
            </w:r>
            <w:proofErr w:type="spellStart"/>
            <w:r w:rsidRPr="0022689A">
              <w:rPr>
                <w:rFonts w:ascii="Aptos Light" w:hAnsi="Aptos Light" w:cstheme="minorHAnsi"/>
                <w:sz w:val="22"/>
                <w:szCs w:val="22"/>
              </w:rPr>
              <w:t>Paitan</w:t>
            </w:r>
            <w:proofErr w:type="spellEnd"/>
            <w:r w:rsidRPr="0022689A">
              <w:rPr>
                <w:rFonts w:ascii="Aptos Light" w:hAnsi="Aptos Light" w:cstheme="minorHAnsi"/>
                <w:sz w:val="22"/>
                <w:szCs w:val="22"/>
              </w:rPr>
              <w:t xml:space="preserve"> Y,</w:t>
            </w:r>
            <w:r w:rsidR="00D30313">
              <w:rPr>
                <w:rFonts w:ascii="Aptos Light" w:hAnsi="Aptos Light" w:cstheme="minorHAnsi"/>
                <w:sz w:val="22"/>
                <w:szCs w:val="22"/>
              </w:rPr>
              <w:t xml:space="preserve"> </w:t>
            </w:r>
            <w:r w:rsidRPr="0022689A">
              <w:rPr>
                <w:rFonts w:ascii="Aptos Light" w:hAnsi="Aptos Light" w:cstheme="minorHAnsi"/>
                <w:sz w:val="22"/>
                <w:szCs w:val="22"/>
              </w:rPr>
              <w:t xml:space="preserve">Geva-Zatorsky N, </w:t>
            </w:r>
            <w:proofErr w:type="spellStart"/>
            <w:r w:rsidRPr="0022689A">
              <w:rPr>
                <w:rFonts w:ascii="Aptos Light" w:hAnsi="Aptos Light" w:cstheme="minorHAnsi"/>
                <w:sz w:val="22"/>
                <w:szCs w:val="22"/>
              </w:rPr>
              <w:t>Chowers</w:t>
            </w:r>
            <w:proofErr w:type="spellEnd"/>
            <w:r w:rsidRPr="0022689A">
              <w:rPr>
                <w:rFonts w:ascii="Aptos Light" w:hAnsi="Aptos Light" w:cstheme="minorHAnsi"/>
                <w:sz w:val="22"/>
                <w:szCs w:val="22"/>
              </w:rPr>
              <w:t xml:space="preserve"> M, Microbiome Characterization of Infected Diabetic Foot Ulcers in Association with Clinical Outcomes: Traditional Cultures versus Molecular Sequencing Methods. </w:t>
            </w:r>
            <w:r w:rsidRPr="0022689A">
              <w:rPr>
                <w:rFonts w:ascii="Aptos Light" w:hAnsi="Aptos Light" w:cstheme="minorHAnsi"/>
                <w:i/>
                <w:iCs/>
                <w:sz w:val="22"/>
                <w:szCs w:val="22"/>
              </w:rPr>
              <w:t xml:space="preserve">Front. Cell. Infect. </w:t>
            </w:r>
            <w:proofErr w:type="spellStart"/>
            <w:r w:rsidRPr="0022689A">
              <w:rPr>
                <w:rFonts w:ascii="Aptos Light" w:hAnsi="Aptos Light" w:cstheme="minorHAnsi"/>
                <w:i/>
                <w:iCs/>
                <w:sz w:val="22"/>
                <w:szCs w:val="22"/>
              </w:rPr>
              <w:t>Microbiol</w:t>
            </w:r>
            <w:proofErr w:type="spellEnd"/>
            <w:r w:rsidRPr="0022689A">
              <w:rPr>
                <w:rFonts w:ascii="Aptos Light" w:hAnsi="Aptos Light" w:cstheme="minorHAnsi"/>
                <w:i/>
                <w:iCs/>
                <w:sz w:val="22"/>
                <w:szCs w:val="22"/>
              </w:rPr>
              <w:t xml:space="preserve">. </w:t>
            </w:r>
            <w:r w:rsidRPr="0022689A">
              <w:rPr>
                <w:rFonts w:ascii="Aptos Light" w:hAnsi="Aptos Light" w:cstheme="minorHAnsi"/>
                <w:sz w:val="22"/>
                <w:szCs w:val="22"/>
              </w:rPr>
              <w:t xml:space="preserve">2022. </w:t>
            </w:r>
            <w:r w:rsidR="0065121A">
              <w:rPr>
                <w:rFonts w:ascii="Aptos Light" w:hAnsi="Aptos Light" w:cstheme="minorHAnsi"/>
                <w:sz w:val="22"/>
                <w:szCs w:val="22"/>
              </w:rPr>
              <w:br/>
            </w:r>
            <w:r w:rsidRPr="0022689A">
              <w:rPr>
                <w:rFonts w:ascii="Aptos Light" w:hAnsi="Aptos Light" w:cstheme="minorHAnsi"/>
                <w:b/>
                <w:bCs/>
                <w:sz w:val="22"/>
                <w:szCs w:val="22"/>
              </w:rPr>
              <w:t># Equal Contribution</w:t>
            </w:r>
            <w:r w:rsidRPr="0022689A">
              <w:rPr>
                <w:rFonts w:ascii="Aptos Light" w:hAnsi="Aptos Light" w:cstheme="minorHAnsi"/>
                <w:sz w:val="22"/>
                <w:szCs w:val="22"/>
              </w:rPr>
              <w:t>.</w:t>
            </w:r>
          </w:p>
        </w:tc>
      </w:tr>
      <w:tr w:rsidR="0022689A" w14:paraId="387715F7" w14:textId="77777777" w:rsidTr="00E81D62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4FE0FC" w14:textId="6A627CD4" w:rsidR="0022689A" w:rsidRPr="0022689A" w:rsidRDefault="0022689A" w:rsidP="009B3A2A">
            <w:pPr>
              <w:pStyle w:val="BodyText"/>
              <w:spacing w:before="240" w:after="160"/>
              <w:ind w:right="-108"/>
              <w:jc w:val="left"/>
              <w:rPr>
                <w:rFonts w:ascii="Aptos Light" w:hAnsi="Aptos Light" w:cstheme="minorHAnsi"/>
                <w:sz w:val="22"/>
                <w:szCs w:val="22"/>
                <w:lang w:val="en-IL"/>
              </w:rPr>
            </w:pPr>
            <w:r w:rsidRPr="0022689A">
              <w:rPr>
                <w:rFonts w:ascii="Aptos Light" w:hAnsi="Aptos Light" w:cstheme="minorHAnsi"/>
                <w:sz w:val="22"/>
                <w:szCs w:val="22"/>
                <w:lang w:val="en-IL"/>
              </w:rPr>
              <w:t>7.</w:t>
            </w:r>
            <w:r w:rsidRPr="0022689A">
              <w:rPr>
                <w:rFonts w:ascii="Aptos Light" w:hAnsi="Aptos Light"/>
                <w:sz w:val="22"/>
                <w:szCs w:val="22"/>
                <w:lang w:val="en-IL"/>
              </w:rPr>
              <w:t xml:space="preserve"> </w:t>
            </w:r>
            <w:r w:rsidRPr="0022689A">
              <w:rPr>
                <w:rFonts w:ascii="Aptos Light" w:hAnsi="Aptos Light" w:cstheme="minorHAnsi"/>
                <w:sz w:val="22"/>
                <w:szCs w:val="22"/>
                <w:lang w:val="en-IL"/>
              </w:rPr>
              <w:t xml:space="preserve">Mandelbaum N, Zhang L, </w:t>
            </w:r>
            <w:r w:rsidRPr="0022689A">
              <w:rPr>
                <w:rFonts w:ascii="Aptos Light" w:hAnsi="Aptos Light" w:cstheme="minorHAnsi"/>
                <w:b/>
                <w:bCs/>
                <w:sz w:val="22"/>
                <w:szCs w:val="22"/>
                <w:lang w:val="en-IL"/>
              </w:rPr>
              <w:t>Carasso S</w:t>
            </w:r>
            <w:r w:rsidRPr="0022689A">
              <w:rPr>
                <w:rFonts w:ascii="Aptos Light" w:hAnsi="Aptos Light" w:cstheme="minorHAnsi"/>
                <w:sz w:val="22"/>
                <w:szCs w:val="22"/>
                <w:lang w:val="en-IL"/>
              </w:rPr>
              <w:t xml:space="preserve">, Ziv T, </w:t>
            </w:r>
            <w:proofErr w:type="spellStart"/>
            <w:r w:rsidRPr="0022689A">
              <w:rPr>
                <w:rFonts w:ascii="Aptos Light" w:hAnsi="Aptos Light" w:cstheme="minorHAnsi"/>
                <w:sz w:val="22"/>
                <w:szCs w:val="22"/>
                <w:lang w:val="en-IL"/>
              </w:rPr>
              <w:t>Lifshiz</w:t>
            </w:r>
            <w:proofErr w:type="spellEnd"/>
            <w:r w:rsidRPr="0022689A">
              <w:rPr>
                <w:rFonts w:ascii="Aptos Light" w:hAnsi="Aptos Light" w:cstheme="minorHAnsi"/>
                <w:sz w:val="22"/>
                <w:szCs w:val="22"/>
                <w:lang w:val="en-IL"/>
              </w:rPr>
              <w:t xml:space="preserve">-Simon S, Davidovich I, Luz I, </w:t>
            </w:r>
            <w:proofErr w:type="spellStart"/>
            <w:r w:rsidRPr="0022689A">
              <w:rPr>
                <w:rFonts w:ascii="Aptos Light" w:hAnsi="Aptos Light" w:cstheme="minorHAnsi"/>
                <w:sz w:val="22"/>
                <w:szCs w:val="22"/>
                <w:lang w:val="en-IL"/>
              </w:rPr>
              <w:t>Berinstein</w:t>
            </w:r>
            <w:proofErr w:type="spellEnd"/>
            <w:r w:rsidRPr="0022689A">
              <w:rPr>
                <w:rFonts w:ascii="Aptos Light" w:hAnsi="Aptos Light" w:cstheme="minorHAnsi"/>
                <w:sz w:val="22"/>
                <w:szCs w:val="22"/>
                <w:lang w:val="en-IL"/>
              </w:rPr>
              <w:t xml:space="preserve"> E, Gefen T, Cooks T, Talmon Y, </w:t>
            </w:r>
            <w:proofErr w:type="spellStart"/>
            <w:r w:rsidRPr="0022689A">
              <w:rPr>
                <w:rFonts w:ascii="Aptos Light" w:hAnsi="Aptos Light" w:cstheme="minorHAnsi"/>
                <w:sz w:val="22"/>
                <w:szCs w:val="22"/>
                <w:lang w:val="en-IL"/>
              </w:rPr>
              <w:t>Balskus</w:t>
            </w:r>
            <w:proofErr w:type="spellEnd"/>
            <w:r w:rsidRPr="0022689A">
              <w:rPr>
                <w:rFonts w:ascii="Aptos Light" w:hAnsi="Aptos Light" w:cstheme="minorHAnsi"/>
                <w:sz w:val="22"/>
                <w:szCs w:val="22"/>
                <w:lang w:val="en-IL"/>
              </w:rPr>
              <w:t xml:space="preserve"> E. P., Geva-Zatorsky N, Extracellular vesicles of the Gram-positive gut symbiont </w:t>
            </w:r>
            <w:r w:rsidRPr="0022689A">
              <w:rPr>
                <w:rFonts w:ascii="Aptos Light" w:hAnsi="Aptos Light" w:cstheme="minorHAnsi"/>
                <w:i/>
                <w:iCs/>
                <w:sz w:val="22"/>
                <w:szCs w:val="22"/>
                <w:lang w:val="en-IL"/>
              </w:rPr>
              <w:t>Bifidobacterium longum</w:t>
            </w:r>
            <w:r w:rsidRPr="0022689A">
              <w:rPr>
                <w:rFonts w:ascii="Aptos Light" w:hAnsi="Aptos Light" w:cstheme="minorHAnsi"/>
                <w:sz w:val="22"/>
                <w:szCs w:val="22"/>
                <w:lang w:val="en-IL"/>
              </w:rPr>
              <w:t xml:space="preserve"> induce immune-modulatory, anti-inflammatory effects, </w:t>
            </w:r>
            <w:proofErr w:type="spellStart"/>
            <w:r w:rsidRPr="0022689A">
              <w:rPr>
                <w:rFonts w:ascii="Aptos Light" w:hAnsi="Aptos Light" w:cstheme="minorHAnsi"/>
                <w:i/>
                <w:iCs/>
                <w:sz w:val="22"/>
                <w:szCs w:val="22"/>
                <w:lang w:val="en-IL"/>
              </w:rPr>
              <w:t>npj</w:t>
            </w:r>
            <w:proofErr w:type="spellEnd"/>
            <w:r w:rsidRPr="0022689A">
              <w:rPr>
                <w:rFonts w:ascii="Aptos Light" w:hAnsi="Aptos Light" w:cstheme="minorHAnsi"/>
                <w:i/>
                <w:iCs/>
                <w:sz w:val="22"/>
                <w:szCs w:val="22"/>
                <w:lang w:val="en-IL"/>
              </w:rPr>
              <w:t xml:space="preserve"> Biofilms and Microbiomes.</w:t>
            </w:r>
            <w:r w:rsidRPr="0022689A">
              <w:rPr>
                <w:rFonts w:ascii="Aptos Light" w:hAnsi="Aptos Light" w:cstheme="minorHAnsi"/>
                <w:sz w:val="22"/>
                <w:szCs w:val="22"/>
                <w:lang w:val="en-IL"/>
              </w:rPr>
              <w:t xml:space="preserve"> </w:t>
            </w:r>
            <w:r w:rsidRPr="0022689A">
              <w:rPr>
                <w:rFonts w:ascii="Aptos Light" w:hAnsi="Aptos Light" w:cstheme="minorHAnsi"/>
                <w:sz w:val="22"/>
                <w:szCs w:val="22"/>
              </w:rPr>
              <w:t>2023.</w:t>
            </w:r>
          </w:p>
        </w:tc>
      </w:tr>
      <w:tr w:rsidR="0022689A" w14:paraId="24E8F6F9" w14:textId="77777777" w:rsidTr="00E81D62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5FF28E" w14:textId="5CF99621" w:rsidR="0022689A" w:rsidRPr="0022689A" w:rsidRDefault="0022689A" w:rsidP="009B3A2A">
            <w:pPr>
              <w:pStyle w:val="BodyText"/>
              <w:spacing w:after="160"/>
              <w:ind w:right="-108"/>
              <w:jc w:val="left"/>
              <w:rPr>
                <w:rFonts w:ascii="Aptos Light" w:hAnsi="Aptos Light" w:cstheme="minorHAnsi"/>
                <w:sz w:val="22"/>
                <w:szCs w:val="22"/>
                <w:lang w:val="en-IL"/>
              </w:rPr>
            </w:pPr>
            <w:r w:rsidRPr="0022689A">
              <w:rPr>
                <w:rFonts w:ascii="Aptos Light" w:hAnsi="Aptos Light" w:cstheme="minorHAnsi"/>
                <w:sz w:val="22"/>
                <w:szCs w:val="22"/>
                <w:lang w:val="en-IL"/>
              </w:rPr>
              <w:t xml:space="preserve">8. #Naddaf R, </w:t>
            </w:r>
            <w:r w:rsidRPr="0022689A">
              <w:rPr>
                <w:rFonts w:ascii="Aptos Light" w:hAnsi="Aptos Light" w:cstheme="minorHAnsi"/>
                <w:b/>
                <w:bCs/>
                <w:sz w:val="22"/>
                <w:szCs w:val="22"/>
                <w:lang w:val="en-IL"/>
              </w:rPr>
              <w:t>#Carasso S</w:t>
            </w:r>
            <w:r w:rsidRPr="0022689A">
              <w:rPr>
                <w:rFonts w:ascii="Aptos Light" w:hAnsi="Aptos Light" w:cstheme="minorHAnsi"/>
                <w:sz w:val="22"/>
                <w:szCs w:val="22"/>
                <w:lang w:val="en-IL"/>
              </w:rPr>
              <w:t xml:space="preserve">, Reznick-Levi G, </w:t>
            </w:r>
            <w:proofErr w:type="spellStart"/>
            <w:r w:rsidRPr="0022689A">
              <w:rPr>
                <w:rFonts w:ascii="Aptos Light" w:hAnsi="Aptos Light" w:cstheme="minorHAnsi"/>
                <w:sz w:val="22"/>
                <w:szCs w:val="22"/>
                <w:lang w:val="en-IL"/>
              </w:rPr>
              <w:t>Hasnis</w:t>
            </w:r>
            <w:proofErr w:type="spellEnd"/>
            <w:r w:rsidRPr="0022689A">
              <w:rPr>
                <w:rFonts w:ascii="Aptos Light" w:hAnsi="Aptos Light" w:cstheme="minorHAnsi"/>
                <w:sz w:val="22"/>
                <w:szCs w:val="22"/>
                <w:lang w:val="en-IL"/>
              </w:rPr>
              <w:t xml:space="preserve"> E, </w:t>
            </w:r>
            <w:proofErr w:type="spellStart"/>
            <w:r w:rsidRPr="0022689A">
              <w:rPr>
                <w:rFonts w:ascii="Aptos Light" w:hAnsi="Aptos Light" w:cstheme="minorHAnsi"/>
                <w:sz w:val="22"/>
                <w:szCs w:val="22"/>
                <w:lang w:val="en-IL"/>
              </w:rPr>
              <w:t>Qarawani</w:t>
            </w:r>
            <w:proofErr w:type="spellEnd"/>
            <w:r w:rsidRPr="0022689A">
              <w:rPr>
                <w:rFonts w:ascii="Aptos Light" w:hAnsi="Aptos Light" w:cstheme="minorHAnsi"/>
                <w:sz w:val="22"/>
                <w:szCs w:val="22"/>
                <w:lang w:val="en-IL"/>
              </w:rPr>
              <w:t xml:space="preserve"> A, Maza I, Gefen T, Half E. E., Geva-Zatorsky N, </w:t>
            </w:r>
            <w:r w:rsidRPr="0022689A">
              <w:rPr>
                <w:rFonts w:ascii="Aptos Light" w:hAnsi="Aptos Light" w:cstheme="minorHAnsi"/>
                <w:sz w:val="22"/>
                <w:szCs w:val="22"/>
              </w:rPr>
              <w:t xml:space="preserve">Gut microbial signatures are associated with Lynch syndrome (LS) and cancer history in Druze communities in Israel, </w:t>
            </w:r>
            <w:r w:rsidRPr="0022689A">
              <w:rPr>
                <w:rFonts w:ascii="Aptos Light" w:hAnsi="Aptos Light" w:cstheme="minorHAnsi"/>
                <w:i/>
                <w:iCs/>
                <w:sz w:val="22"/>
                <w:szCs w:val="22"/>
              </w:rPr>
              <w:t>Scientific Reports</w:t>
            </w:r>
            <w:r w:rsidRPr="0022689A">
              <w:rPr>
                <w:rFonts w:ascii="Aptos Light" w:hAnsi="Aptos Light" w:cstheme="minorHAnsi"/>
                <w:sz w:val="22"/>
                <w:szCs w:val="22"/>
              </w:rPr>
              <w:t xml:space="preserve">. 2023. </w:t>
            </w:r>
            <w:r w:rsidRPr="0022689A">
              <w:rPr>
                <w:rFonts w:ascii="Aptos Light" w:hAnsi="Aptos Light" w:cstheme="minorHAnsi"/>
                <w:b/>
                <w:bCs/>
                <w:sz w:val="22"/>
                <w:szCs w:val="22"/>
              </w:rPr>
              <w:t># Equal Contribution</w:t>
            </w:r>
            <w:r w:rsidRPr="0022689A">
              <w:rPr>
                <w:rFonts w:ascii="Aptos Light" w:hAnsi="Aptos Light" w:cstheme="minorHAnsi"/>
                <w:sz w:val="22"/>
                <w:szCs w:val="22"/>
              </w:rPr>
              <w:t>.</w:t>
            </w:r>
          </w:p>
        </w:tc>
      </w:tr>
      <w:tr w:rsidR="0022689A" w14:paraId="6C7A124D" w14:textId="77777777" w:rsidTr="00E81D62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576994" w14:textId="00990596" w:rsidR="0022689A" w:rsidRPr="005A6ED8" w:rsidRDefault="0022689A" w:rsidP="009B3A2A">
            <w:pPr>
              <w:pStyle w:val="BodyText"/>
              <w:spacing w:after="160"/>
              <w:ind w:right="0"/>
              <w:jc w:val="left"/>
              <w:rPr>
                <w:rFonts w:ascii="Aptos Light" w:hAnsi="Aptos Light" w:cstheme="minorHAnsi"/>
                <w:sz w:val="22"/>
                <w:szCs w:val="22"/>
              </w:rPr>
            </w:pPr>
            <w:r w:rsidRPr="0022689A">
              <w:rPr>
                <w:rFonts w:ascii="Aptos Light" w:hAnsi="Aptos Light" w:cstheme="minorHAnsi"/>
                <w:sz w:val="22"/>
                <w:szCs w:val="22"/>
                <w:lang w:val="en-IL"/>
              </w:rPr>
              <w:t>9.</w:t>
            </w:r>
            <w:r w:rsidRPr="0022689A">
              <w:rPr>
                <w:rFonts w:ascii="Aptos Light" w:hAnsi="Aptos Light" w:cstheme="minorHAnsi"/>
                <w:b/>
                <w:bCs/>
                <w:sz w:val="22"/>
                <w:szCs w:val="22"/>
                <w:lang w:val="en-IL"/>
              </w:rPr>
              <w:t xml:space="preserve"> #Carasso S</w:t>
            </w:r>
            <w:r w:rsidRPr="0022689A">
              <w:rPr>
                <w:rFonts w:ascii="Aptos Light" w:hAnsi="Aptos Light" w:cstheme="minorHAnsi"/>
                <w:sz w:val="22"/>
                <w:szCs w:val="22"/>
                <w:lang w:val="en-IL"/>
              </w:rPr>
              <w:t>, #Zaatry R, #Hajjo H, #Kadosh-Kariti D, Ben-</w:t>
            </w:r>
            <w:proofErr w:type="spellStart"/>
            <w:r w:rsidRPr="0022689A">
              <w:rPr>
                <w:rFonts w:ascii="Aptos Light" w:hAnsi="Aptos Light" w:cstheme="minorHAnsi"/>
                <w:sz w:val="22"/>
                <w:szCs w:val="22"/>
                <w:lang w:val="en-IL"/>
              </w:rPr>
              <w:t>Assa</w:t>
            </w:r>
            <w:proofErr w:type="spellEnd"/>
            <w:r w:rsidRPr="0022689A">
              <w:rPr>
                <w:rFonts w:ascii="Aptos Light" w:hAnsi="Aptos Light" w:cstheme="minorHAnsi"/>
                <w:sz w:val="22"/>
                <w:szCs w:val="22"/>
                <w:lang w:val="en-IL"/>
              </w:rPr>
              <w:t xml:space="preserve"> N, Naddaf N, Mandelbaum N, Pressman S, </w:t>
            </w:r>
            <w:proofErr w:type="spellStart"/>
            <w:r w:rsidRPr="0022689A">
              <w:rPr>
                <w:rFonts w:ascii="Aptos Light" w:hAnsi="Aptos Light" w:cstheme="minorHAnsi"/>
                <w:sz w:val="22"/>
                <w:szCs w:val="22"/>
                <w:lang w:val="en-IL"/>
              </w:rPr>
              <w:t>Chowers</w:t>
            </w:r>
            <w:proofErr w:type="spellEnd"/>
            <w:r w:rsidRPr="0022689A">
              <w:rPr>
                <w:rFonts w:ascii="Aptos Light" w:hAnsi="Aptos Light" w:cstheme="minorHAnsi"/>
                <w:sz w:val="22"/>
                <w:szCs w:val="22"/>
                <w:lang w:val="en-IL"/>
              </w:rPr>
              <w:t xml:space="preserve"> Y, Gefen T, Jeffrey K.L., Jofre J, Coyne M.J., Comstock L.E., Sharon I, Geva-Zatorsky N, Inflammation and bacteriophages affect DNA inversion states and functionality of the gut microbiota, </w:t>
            </w:r>
            <w:r w:rsidRPr="0022689A">
              <w:rPr>
                <w:rFonts w:ascii="Aptos Light" w:hAnsi="Aptos Light" w:cstheme="minorHAnsi"/>
                <w:i/>
                <w:iCs/>
                <w:sz w:val="22"/>
                <w:szCs w:val="22"/>
                <w:lang w:val="en-IL"/>
              </w:rPr>
              <w:t>Cell Host &amp; Microbe</w:t>
            </w:r>
            <w:r w:rsidRPr="0022689A">
              <w:rPr>
                <w:rFonts w:ascii="Aptos Light" w:hAnsi="Aptos Light" w:cstheme="minorHAnsi"/>
                <w:sz w:val="22"/>
                <w:szCs w:val="22"/>
                <w:lang w:val="en-IL"/>
              </w:rPr>
              <w:t xml:space="preserve">. 2024. </w:t>
            </w:r>
            <w:r w:rsidRPr="0022689A">
              <w:rPr>
                <w:rFonts w:ascii="Aptos Light" w:hAnsi="Aptos Light" w:cstheme="minorHAnsi"/>
                <w:b/>
                <w:bCs/>
                <w:sz w:val="22"/>
                <w:szCs w:val="22"/>
                <w:lang w:val="en-IL"/>
              </w:rPr>
              <w:t># Equal Contribution</w:t>
            </w:r>
            <w:r w:rsidRPr="0022689A">
              <w:rPr>
                <w:rFonts w:ascii="Aptos Light" w:hAnsi="Aptos Light" w:cstheme="minorHAnsi"/>
                <w:sz w:val="22"/>
                <w:szCs w:val="22"/>
                <w:lang w:val="en-IL"/>
              </w:rPr>
              <w:t>.</w:t>
            </w:r>
          </w:p>
        </w:tc>
      </w:tr>
      <w:tr w:rsidR="005A6ED8" w14:paraId="6D6AAE78" w14:textId="77777777" w:rsidTr="00E81D62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370D6F" w14:textId="2F1B4696" w:rsidR="005A6ED8" w:rsidRDefault="000055AC" w:rsidP="009B3A2A">
            <w:pPr>
              <w:pStyle w:val="BodyText"/>
              <w:spacing w:after="160"/>
              <w:ind w:right="0"/>
              <w:jc w:val="left"/>
              <w:rPr>
                <w:rFonts w:ascii="Aptos Light" w:eastAsiaTheme="minorHAnsi" w:hAnsi="Aptos Light" w:cstheme="minorBidi"/>
                <w:kern w:val="2"/>
                <w:sz w:val="22"/>
                <w:szCs w:val="22"/>
                <w:rtl/>
                <w:lang w:val="en-IL" w:eastAsia="en-US"/>
              </w:rPr>
            </w:pPr>
            <w:r>
              <w:rPr>
                <w:rFonts w:ascii="Aptos Light" w:eastAsiaTheme="minorHAnsi" w:hAnsi="Aptos Light" w:cstheme="minorHAnsi"/>
                <w:b/>
                <w:bCs/>
                <w:kern w:val="2"/>
                <w:sz w:val="22"/>
                <w:szCs w:val="22"/>
                <w:u w:val="single"/>
                <w:lang w:val="en-IL" w:eastAsia="en-US"/>
              </w:rPr>
              <w:t>P</w:t>
            </w:r>
            <w:r w:rsidR="005A6ED8" w:rsidRPr="005A6ED8">
              <w:rPr>
                <w:rFonts w:ascii="Aptos Light" w:eastAsiaTheme="minorHAnsi" w:hAnsi="Aptos Light" w:cstheme="minorHAnsi"/>
                <w:b/>
                <w:bCs/>
                <w:kern w:val="2"/>
                <w:sz w:val="22"/>
                <w:szCs w:val="22"/>
                <w:u w:val="single"/>
                <w:lang w:val="en-IL" w:eastAsia="en-US"/>
              </w:rPr>
              <w:t>atents:</w:t>
            </w:r>
            <w:r w:rsidR="005A6ED8">
              <w:rPr>
                <w:rFonts w:ascii="Aptos Light" w:eastAsiaTheme="minorHAnsi" w:hAnsi="Aptos Light" w:cstheme="minorHAnsi"/>
                <w:b/>
                <w:bCs/>
                <w:kern w:val="2"/>
                <w:sz w:val="22"/>
                <w:szCs w:val="22"/>
                <w:u w:val="single"/>
                <w:lang w:val="en-IL" w:eastAsia="en-US"/>
              </w:rPr>
              <w:br/>
            </w:r>
            <w:r w:rsidR="00720924">
              <w:rPr>
                <w:rFonts w:ascii="Aptos Light" w:eastAsiaTheme="minorHAnsi" w:hAnsi="Aptos Light" w:cstheme="minorHAnsi"/>
                <w:kern w:val="2"/>
                <w:sz w:val="22"/>
                <w:szCs w:val="22"/>
                <w:lang w:val="en-IL" w:eastAsia="en-US"/>
              </w:rPr>
              <w:t xml:space="preserve">10. </w:t>
            </w:r>
            <w:r w:rsidR="0009314B">
              <w:rPr>
                <w:rFonts w:ascii="Aptos Light" w:eastAsiaTheme="minorHAnsi" w:hAnsi="Aptos Light" w:cstheme="minorHAnsi"/>
                <w:kern w:val="2"/>
                <w:sz w:val="22"/>
                <w:szCs w:val="22"/>
                <w:lang w:val="en-IL" w:eastAsia="en-US"/>
              </w:rPr>
              <w:t>(</w:t>
            </w:r>
            <w:r w:rsidR="0009314B" w:rsidRPr="0009314B">
              <w:rPr>
                <w:rFonts w:ascii="Aptos Light" w:eastAsiaTheme="minorHAnsi" w:hAnsi="Aptos Light" w:cstheme="minorHAnsi"/>
                <w:i/>
                <w:iCs/>
                <w:kern w:val="2"/>
                <w:sz w:val="22"/>
                <w:szCs w:val="22"/>
                <w:lang w:val="en-IL" w:eastAsia="en-US"/>
              </w:rPr>
              <w:t>pending</w:t>
            </w:r>
            <w:r w:rsidR="0009314B">
              <w:rPr>
                <w:rFonts w:ascii="Aptos Light" w:eastAsiaTheme="minorHAnsi" w:hAnsi="Aptos Light" w:cstheme="minorHAnsi"/>
                <w:kern w:val="2"/>
                <w:sz w:val="22"/>
                <w:szCs w:val="22"/>
                <w:lang w:val="en-IL" w:eastAsia="en-US"/>
              </w:rPr>
              <w:t>)</w:t>
            </w:r>
            <w:r w:rsidR="00D33630" w:rsidRPr="00D33630">
              <w:rPr>
                <w:rFonts w:ascii="Aptos Light" w:eastAsiaTheme="minorHAnsi" w:hAnsi="Aptos Light" w:cstheme="minorHAnsi"/>
                <w:kern w:val="2"/>
                <w:sz w:val="22"/>
                <w:szCs w:val="22"/>
                <w:lang w:val="en-IL" w:eastAsia="en-US"/>
              </w:rPr>
              <w:t xml:space="preserve"> Geva-Zatorsky</w:t>
            </w:r>
            <w:r w:rsidR="00D33630">
              <w:rPr>
                <w:rFonts w:ascii="Aptos Light" w:eastAsiaTheme="minorHAnsi" w:hAnsi="Aptos Light" w:cstheme="minorHAnsi"/>
                <w:kern w:val="2"/>
                <w:sz w:val="22"/>
                <w:szCs w:val="22"/>
                <w:lang w:val="en-IL" w:eastAsia="en-US"/>
              </w:rPr>
              <w:t xml:space="preserve"> N</w:t>
            </w:r>
            <w:r w:rsidR="00FA3665">
              <w:rPr>
                <w:rFonts w:ascii="Aptos Light" w:eastAsiaTheme="minorHAnsi" w:hAnsi="Aptos Light" w:cstheme="minorHAnsi"/>
                <w:kern w:val="2"/>
                <w:sz w:val="22"/>
                <w:szCs w:val="22"/>
                <w:lang w:val="en-IL" w:eastAsia="en-US"/>
              </w:rPr>
              <w:t>,</w:t>
            </w:r>
            <w:r w:rsidR="00D33630">
              <w:rPr>
                <w:rFonts w:ascii="Aptos Light" w:eastAsiaTheme="minorHAnsi" w:hAnsi="Aptos Light" w:cstheme="minorHAnsi"/>
                <w:kern w:val="2"/>
                <w:sz w:val="22"/>
                <w:szCs w:val="22"/>
                <w:lang w:val="en-IL" w:eastAsia="en-US"/>
              </w:rPr>
              <w:t xml:space="preserve"> </w:t>
            </w:r>
            <w:r w:rsidR="00FA3665" w:rsidRPr="00FA3665">
              <w:rPr>
                <w:rFonts w:ascii="Aptos Light" w:eastAsiaTheme="minorHAnsi" w:hAnsi="Aptos Light" w:cstheme="minorHAnsi"/>
                <w:b/>
                <w:bCs/>
                <w:kern w:val="2"/>
                <w:sz w:val="22"/>
                <w:szCs w:val="22"/>
                <w:lang w:val="en-IL" w:eastAsia="en-US"/>
              </w:rPr>
              <w:t>Carasso S</w:t>
            </w:r>
            <w:r w:rsidR="00FA3665">
              <w:rPr>
                <w:rFonts w:ascii="Aptos Light" w:eastAsiaTheme="minorHAnsi" w:hAnsi="Aptos Light" w:cstheme="minorHAnsi"/>
                <w:kern w:val="2"/>
                <w:sz w:val="22"/>
                <w:szCs w:val="22"/>
                <w:lang w:val="en-IL" w:eastAsia="en-US"/>
              </w:rPr>
              <w:t xml:space="preserve">, </w:t>
            </w:r>
            <w:r w:rsidR="00D33630" w:rsidRPr="00D33630">
              <w:rPr>
                <w:rFonts w:ascii="Aptos Light" w:eastAsiaTheme="minorHAnsi" w:hAnsi="Aptos Light" w:cstheme="minorHAnsi"/>
                <w:kern w:val="2"/>
                <w:sz w:val="22"/>
                <w:szCs w:val="22"/>
                <w:lang w:val="en-IL" w:eastAsia="en-US"/>
              </w:rPr>
              <w:t>Gefen</w:t>
            </w:r>
            <w:r w:rsidR="00FA3665">
              <w:rPr>
                <w:rFonts w:ascii="Aptos Light" w:eastAsiaTheme="minorHAnsi" w:hAnsi="Aptos Light" w:cstheme="minorHAnsi"/>
                <w:kern w:val="2"/>
                <w:sz w:val="22"/>
                <w:szCs w:val="22"/>
                <w:lang w:val="en-IL" w:eastAsia="en-US"/>
              </w:rPr>
              <w:t xml:space="preserve"> T, Keshet R, </w:t>
            </w:r>
            <w:proofErr w:type="spellStart"/>
            <w:r w:rsidR="00FA3665">
              <w:rPr>
                <w:rFonts w:ascii="Aptos Light" w:eastAsiaTheme="minorHAnsi" w:hAnsi="Aptos Light" w:cstheme="minorHAnsi"/>
                <w:kern w:val="2"/>
                <w:sz w:val="22"/>
                <w:szCs w:val="22"/>
                <w:lang w:val="en-IL" w:eastAsia="en-US"/>
              </w:rPr>
              <w:t>Hajjo</w:t>
            </w:r>
            <w:proofErr w:type="spellEnd"/>
            <w:r w:rsidR="00BC64CA">
              <w:rPr>
                <w:rFonts w:ascii="Aptos Light" w:eastAsiaTheme="minorHAnsi" w:hAnsi="Aptos Light" w:cstheme="minorHAnsi"/>
                <w:kern w:val="2"/>
                <w:sz w:val="22"/>
                <w:szCs w:val="22"/>
                <w:lang w:val="en-IL" w:eastAsia="en-US"/>
              </w:rPr>
              <w:t xml:space="preserve"> </w:t>
            </w:r>
            <w:r w:rsidR="00FA3665">
              <w:rPr>
                <w:rFonts w:ascii="Aptos Light" w:eastAsiaTheme="minorHAnsi" w:hAnsi="Aptos Light" w:cstheme="minorHAnsi"/>
                <w:kern w:val="2"/>
                <w:sz w:val="22"/>
                <w:szCs w:val="22"/>
                <w:lang w:val="en-IL" w:eastAsia="en-US"/>
              </w:rPr>
              <w:t>H,</w:t>
            </w:r>
            <w:r w:rsidR="00BC64CA">
              <w:rPr>
                <w:rFonts w:ascii="Aptos Light" w:eastAsiaTheme="minorHAnsi" w:hAnsi="Aptos Light" w:cstheme="minorHAnsi"/>
                <w:kern w:val="2"/>
                <w:sz w:val="22"/>
                <w:szCs w:val="22"/>
                <w:lang w:val="en-IL" w:eastAsia="en-US"/>
              </w:rPr>
              <w:t xml:space="preserve"> </w:t>
            </w:r>
            <w:proofErr w:type="spellStart"/>
            <w:r w:rsidR="00BC64CA">
              <w:rPr>
                <w:rFonts w:ascii="Aptos Light" w:eastAsiaTheme="minorHAnsi" w:hAnsi="Aptos Light" w:cstheme="minorHAnsi"/>
                <w:kern w:val="2"/>
                <w:sz w:val="22"/>
                <w:szCs w:val="22"/>
                <w:lang w:val="en-IL" w:eastAsia="en-US"/>
              </w:rPr>
              <w:t>Zaatry</w:t>
            </w:r>
            <w:proofErr w:type="spellEnd"/>
            <w:r w:rsidR="00FA3665">
              <w:rPr>
                <w:rFonts w:ascii="Aptos Light" w:eastAsiaTheme="minorHAnsi" w:hAnsi="Aptos Light" w:cstheme="minorHAnsi"/>
                <w:kern w:val="2"/>
                <w:sz w:val="22"/>
                <w:szCs w:val="22"/>
                <w:lang w:val="en-IL" w:eastAsia="en-US"/>
              </w:rPr>
              <w:t xml:space="preserve"> </w:t>
            </w:r>
            <w:r w:rsidR="00D33630" w:rsidRPr="00D33630">
              <w:rPr>
                <w:rFonts w:ascii="Aptos Light" w:eastAsiaTheme="minorHAnsi" w:hAnsi="Aptos Light" w:cstheme="minorHAnsi"/>
                <w:kern w:val="2"/>
                <w:sz w:val="22"/>
                <w:szCs w:val="22"/>
                <w:lang w:val="en-IL" w:eastAsia="en-US"/>
              </w:rPr>
              <w:t>R</w:t>
            </w:r>
            <w:r w:rsidR="00BC64CA">
              <w:rPr>
                <w:rFonts w:ascii="Aptos Light" w:eastAsiaTheme="minorHAnsi" w:hAnsi="Aptos Light" w:cstheme="minorHAnsi"/>
                <w:kern w:val="2"/>
                <w:sz w:val="22"/>
                <w:szCs w:val="22"/>
                <w:lang w:val="en-IL" w:eastAsia="en-US"/>
              </w:rPr>
              <w:t xml:space="preserve">, Sharon I, </w:t>
            </w:r>
            <w:r w:rsidR="00BC64CA" w:rsidRPr="00BC64CA">
              <w:rPr>
                <w:rFonts w:ascii="Aptos Light" w:eastAsiaTheme="minorHAnsi" w:hAnsi="Aptos Light" w:cstheme="minorHAnsi"/>
                <w:kern w:val="2"/>
                <w:sz w:val="22"/>
                <w:szCs w:val="22"/>
                <w:lang w:val="en-IL" w:eastAsia="en-US"/>
              </w:rPr>
              <w:t>Reversible bacterial ph</w:t>
            </w:r>
            <w:r w:rsidR="00BC64CA">
              <w:rPr>
                <w:rFonts w:ascii="Aptos Light" w:eastAsiaTheme="minorHAnsi" w:hAnsi="Aptos Light" w:cstheme="minorHAnsi"/>
                <w:kern w:val="2"/>
                <w:sz w:val="22"/>
                <w:szCs w:val="22"/>
                <w:lang w:val="en-IL" w:eastAsia="en-US"/>
              </w:rPr>
              <w:t>a</w:t>
            </w:r>
            <w:r w:rsidR="00BC64CA" w:rsidRPr="00BC64CA">
              <w:rPr>
                <w:rFonts w:ascii="Aptos Light" w:eastAsiaTheme="minorHAnsi" w:hAnsi="Aptos Light" w:cstheme="minorHAnsi"/>
                <w:kern w:val="2"/>
                <w:sz w:val="22"/>
                <w:szCs w:val="22"/>
                <w:lang w:val="en-IL" w:eastAsia="en-US"/>
              </w:rPr>
              <w:t>se-variations and uses thereof in diagnostic and therapeutic applications</w:t>
            </w:r>
            <w:r w:rsidR="00BC64CA">
              <w:rPr>
                <w:rFonts w:ascii="Aptos Light" w:eastAsiaTheme="minorHAnsi" w:hAnsi="Aptos Light" w:cstheme="minorHAnsi"/>
                <w:kern w:val="2"/>
                <w:sz w:val="22"/>
                <w:szCs w:val="22"/>
                <w:lang w:val="en-IL" w:eastAsia="en-US"/>
              </w:rPr>
              <w:t xml:space="preserve">, </w:t>
            </w:r>
            <w:r w:rsidR="003C3A78" w:rsidRPr="003C3A78">
              <w:rPr>
                <w:rFonts w:ascii="Aptos Light" w:eastAsiaTheme="minorHAnsi" w:hAnsi="Aptos Light" w:cstheme="minorHAnsi"/>
                <w:kern w:val="2"/>
                <w:sz w:val="22"/>
                <w:szCs w:val="22"/>
                <w:lang w:val="en-IL" w:eastAsia="en-US"/>
              </w:rPr>
              <w:t>WO2024176230A1</w:t>
            </w:r>
            <w:r w:rsidR="0069000E" w:rsidRPr="0069000E">
              <w:rPr>
                <w:rFonts w:ascii="Aptos Light" w:eastAsiaTheme="minorHAnsi" w:hAnsi="Aptos Light" w:cstheme="minorHAnsi"/>
                <w:kern w:val="2"/>
                <w:sz w:val="22"/>
                <w:szCs w:val="22"/>
                <w:lang w:val="en-IL" w:eastAsia="en-US"/>
              </w:rPr>
              <w:t>. World Intellectual Property Organization; 2024.</w:t>
            </w:r>
          </w:p>
          <w:p w14:paraId="50A1E212" w14:textId="4EFA1729" w:rsidR="003A1133" w:rsidRPr="003C3A78" w:rsidRDefault="003A1133" w:rsidP="00AA4825">
            <w:pPr>
              <w:pStyle w:val="BodyText"/>
              <w:spacing w:after="160"/>
              <w:ind w:right="0"/>
              <w:jc w:val="left"/>
              <w:rPr>
                <w:rFonts w:ascii="Aptos Light" w:eastAsiaTheme="minorHAnsi" w:hAnsi="Aptos Light" w:cstheme="minorBidi"/>
                <w:kern w:val="2"/>
                <w:sz w:val="22"/>
                <w:szCs w:val="22"/>
                <w:lang w:val="en-IL" w:eastAsia="en-US"/>
              </w:rPr>
            </w:pPr>
            <w:r>
              <w:rPr>
                <w:rFonts w:ascii="Aptos Light" w:eastAsiaTheme="minorHAnsi" w:hAnsi="Aptos Light" w:cstheme="minorBidi"/>
                <w:kern w:val="2"/>
                <w:sz w:val="22"/>
                <w:szCs w:val="22"/>
                <w:lang w:eastAsia="en-US"/>
              </w:rPr>
              <w:t>11. (</w:t>
            </w:r>
            <w:r>
              <w:rPr>
                <w:rFonts w:ascii="Aptos Light" w:eastAsiaTheme="minorHAnsi" w:hAnsi="Aptos Light" w:cstheme="minorBidi"/>
                <w:i/>
                <w:iCs/>
                <w:kern w:val="2"/>
                <w:sz w:val="22"/>
                <w:szCs w:val="22"/>
                <w:lang w:eastAsia="en-US"/>
              </w:rPr>
              <w:t>pending)</w:t>
            </w:r>
            <w:r>
              <w:rPr>
                <w:rFonts w:ascii="Aptos Light" w:eastAsiaTheme="minorHAnsi" w:hAnsi="Aptos Light" w:cstheme="minorBidi"/>
                <w:kern w:val="2"/>
                <w:sz w:val="22"/>
                <w:szCs w:val="22"/>
                <w:lang w:eastAsia="en-US"/>
              </w:rPr>
              <w:t xml:space="preserve"> </w:t>
            </w:r>
            <w:r w:rsidR="00AA4825" w:rsidRPr="00AA4825">
              <w:rPr>
                <w:rFonts w:ascii="Aptos Light" w:eastAsiaTheme="minorHAnsi" w:hAnsi="Aptos Light" w:cstheme="minorBidi"/>
                <w:kern w:val="2"/>
                <w:sz w:val="22"/>
                <w:szCs w:val="22"/>
                <w:lang w:eastAsia="en-US"/>
              </w:rPr>
              <w:t>Geva-Zatorsky</w:t>
            </w:r>
            <w:r w:rsidR="00AA4825">
              <w:rPr>
                <w:rFonts w:ascii="Aptos Light" w:eastAsiaTheme="minorHAnsi" w:hAnsi="Aptos Light" w:cstheme="minorBidi"/>
                <w:kern w:val="2"/>
                <w:sz w:val="22"/>
                <w:szCs w:val="22"/>
                <w:lang w:eastAsia="en-US"/>
              </w:rPr>
              <w:t xml:space="preserve"> N, </w:t>
            </w:r>
            <w:r w:rsidR="00AA4825" w:rsidRPr="00AA4825">
              <w:rPr>
                <w:rFonts w:ascii="Aptos Light" w:eastAsiaTheme="minorHAnsi" w:hAnsi="Aptos Light" w:cstheme="minorBidi"/>
                <w:kern w:val="2"/>
                <w:sz w:val="22"/>
                <w:szCs w:val="22"/>
                <w:lang w:eastAsia="en-US"/>
              </w:rPr>
              <w:t>Gefen</w:t>
            </w:r>
            <w:r w:rsidR="00AA4825">
              <w:rPr>
                <w:rFonts w:ascii="Aptos Light" w:eastAsiaTheme="minorHAnsi" w:hAnsi="Aptos Light" w:cstheme="minorBidi"/>
                <w:kern w:val="2"/>
                <w:sz w:val="22"/>
                <w:szCs w:val="22"/>
                <w:lang w:eastAsia="en-US"/>
              </w:rPr>
              <w:t xml:space="preserve"> T, </w:t>
            </w:r>
            <w:proofErr w:type="spellStart"/>
            <w:r w:rsidR="00AA4825">
              <w:rPr>
                <w:rFonts w:ascii="Aptos Light" w:eastAsiaTheme="minorHAnsi" w:hAnsi="Aptos Light" w:cstheme="minorBidi"/>
                <w:kern w:val="2"/>
                <w:sz w:val="22"/>
                <w:szCs w:val="22"/>
                <w:lang w:eastAsia="en-US"/>
              </w:rPr>
              <w:t>Kariti</w:t>
            </w:r>
            <w:proofErr w:type="spellEnd"/>
            <w:r w:rsidR="00AA4825">
              <w:rPr>
                <w:rFonts w:ascii="Aptos Light" w:eastAsiaTheme="minorHAnsi" w:hAnsi="Aptos Light" w:cstheme="minorBidi"/>
                <w:kern w:val="2"/>
                <w:sz w:val="22"/>
                <w:szCs w:val="22"/>
                <w:lang w:eastAsia="en-US"/>
              </w:rPr>
              <w:t xml:space="preserve"> D,</w:t>
            </w:r>
            <w:r w:rsidR="00AA4825" w:rsidRPr="00AA4825">
              <w:rPr>
                <w:rFonts w:ascii="Aptos Light" w:eastAsiaTheme="minorHAnsi" w:hAnsi="Aptos Light" w:cstheme="minorBidi"/>
                <w:kern w:val="2"/>
                <w:sz w:val="22"/>
                <w:szCs w:val="22"/>
                <w:lang w:eastAsia="en-US"/>
              </w:rPr>
              <w:t xml:space="preserve"> </w:t>
            </w:r>
            <w:r w:rsidR="00AA4825">
              <w:rPr>
                <w:rFonts w:ascii="Aptos Light" w:eastAsiaTheme="minorHAnsi" w:hAnsi="Aptos Light" w:cstheme="minorBidi"/>
                <w:kern w:val="2"/>
                <w:sz w:val="22"/>
                <w:szCs w:val="22"/>
                <w:lang w:eastAsia="en-US"/>
              </w:rPr>
              <w:t>Ben</w:t>
            </w:r>
            <w:r w:rsidR="00AA4825" w:rsidRPr="00AA4825">
              <w:rPr>
                <w:rFonts w:ascii="Aptos Light" w:eastAsiaTheme="minorHAnsi" w:hAnsi="Aptos Light" w:cstheme="minorBidi"/>
                <w:kern w:val="2"/>
                <w:sz w:val="22"/>
                <w:szCs w:val="22"/>
                <w:lang w:eastAsia="en-US"/>
              </w:rPr>
              <w:t>-</w:t>
            </w:r>
            <w:proofErr w:type="spellStart"/>
            <w:r w:rsidR="00AA4825">
              <w:rPr>
                <w:rFonts w:ascii="Aptos Light" w:eastAsiaTheme="minorHAnsi" w:hAnsi="Aptos Light" w:cstheme="minorBidi"/>
                <w:kern w:val="2"/>
                <w:sz w:val="22"/>
                <w:szCs w:val="22"/>
                <w:lang w:eastAsia="en-US"/>
              </w:rPr>
              <w:t>Assa</w:t>
            </w:r>
            <w:proofErr w:type="spellEnd"/>
            <w:r w:rsidR="00AA4825">
              <w:rPr>
                <w:rFonts w:ascii="Aptos Light" w:eastAsiaTheme="minorHAnsi" w:hAnsi="Aptos Light" w:cstheme="minorBidi"/>
                <w:kern w:val="2"/>
                <w:sz w:val="22"/>
                <w:szCs w:val="22"/>
                <w:lang w:eastAsia="en-US"/>
              </w:rPr>
              <w:t xml:space="preserve"> N, Abboud R, </w:t>
            </w:r>
            <w:r w:rsidR="00AA4825" w:rsidRPr="00106E9D">
              <w:rPr>
                <w:rFonts w:ascii="Aptos Light" w:eastAsiaTheme="minorHAnsi" w:hAnsi="Aptos Light" w:cstheme="minorBidi"/>
                <w:b/>
                <w:bCs/>
                <w:kern w:val="2"/>
                <w:sz w:val="22"/>
                <w:szCs w:val="22"/>
                <w:lang w:eastAsia="en-US"/>
              </w:rPr>
              <w:t>Carasso S</w:t>
            </w:r>
            <w:r w:rsidR="00AA4825">
              <w:rPr>
                <w:rFonts w:ascii="Aptos Light" w:eastAsiaTheme="minorHAnsi" w:hAnsi="Aptos Light" w:cstheme="minorBidi"/>
                <w:kern w:val="2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="00AA4825">
              <w:rPr>
                <w:rFonts w:ascii="Aptos Light" w:eastAsiaTheme="minorHAnsi" w:hAnsi="Aptos Light" w:cstheme="minorBidi"/>
                <w:kern w:val="2"/>
                <w:sz w:val="22"/>
                <w:szCs w:val="22"/>
                <w:lang w:eastAsia="en-US"/>
              </w:rPr>
              <w:t>Zaatry</w:t>
            </w:r>
            <w:proofErr w:type="spellEnd"/>
            <w:r w:rsidR="00AA4825">
              <w:rPr>
                <w:rFonts w:ascii="Aptos Light" w:eastAsiaTheme="minorHAnsi" w:hAnsi="Aptos Light" w:cstheme="minorBidi"/>
                <w:kern w:val="2"/>
                <w:sz w:val="22"/>
                <w:szCs w:val="22"/>
                <w:lang w:eastAsia="en-US"/>
              </w:rPr>
              <w:t xml:space="preserve"> R, </w:t>
            </w:r>
            <w:r w:rsidR="00AA4825" w:rsidRPr="00AA4825">
              <w:rPr>
                <w:rFonts w:ascii="Aptos Light" w:eastAsiaTheme="minorHAnsi" w:hAnsi="Aptos Light" w:cstheme="minorBidi"/>
                <w:kern w:val="2"/>
                <w:sz w:val="22"/>
                <w:szCs w:val="22"/>
                <w:lang w:val="en-IL" w:eastAsia="en-US"/>
              </w:rPr>
              <w:t>Bacteriophages as a tool to manipulate gut commensal immune-modulation activity</w:t>
            </w:r>
            <w:r w:rsidR="00AA4825">
              <w:rPr>
                <w:rFonts w:ascii="Aptos Light" w:eastAsiaTheme="minorHAnsi" w:hAnsi="Aptos Light" w:cstheme="minorBidi"/>
                <w:kern w:val="2"/>
                <w:sz w:val="22"/>
                <w:szCs w:val="22"/>
                <w:lang w:val="en-IL" w:eastAsia="en-US"/>
              </w:rPr>
              <w:t xml:space="preserve">, </w:t>
            </w:r>
            <w:r w:rsidR="003C3A78" w:rsidRPr="003C3A78">
              <w:rPr>
                <w:rFonts w:ascii="Aptos Light" w:eastAsiaTheme="minorHAnsi" w:hAnsi="Aptos Light" w:cstheme="minorBidi"/>
                <w:kern w:val="2"/>
                <w:sz w:val="22"/>
                <w:szCs w:val="22"/>
                <w:lang w:val="en-IL" w:eastAsia="en-US"/>
              </w:rPr>
              <w:t>WO2024194876A1</w:t>
            </w:r>
            <w:r w:rsidR="003C3A78">
              <w:rPr>
                <w:rFonts w:ascii="Aptos Light" w:eastAsiaTheme="minorHAnsi" w:hAnsi="Aptos Light" w:cstheme="minorBidi"/>
                <w:kern w:val="2"/>
                <w:sz w:val="22"/>
                <w:szCs w:val="22"/>
                <w:lang w:val="en-IL" w:eastAsia="en-US"/>
              </w:rPr>
              <w:t xml:space="preserve">. </w:t>
            </w:r>
            <w:r w:rsidR="003C3A78" w:rsidRPr="0069000E">
              <w:rPr>
                <w:rFonts w:ascii="Aptos Light" w:eastAsiaTheme="minorHAnsi" w:hAnsi="Aptos Light" w:cstheme="minorHAnsi"/>
                <w:kern w:val="2"/>
                <w:sz w:val="22"/>
                <w:szCs w:val="22"/>
                <w:lang w:val="en-IL" w:eastAsia="en-US"/>
              </w:rPr>
              <w:t>World Intellectual Property Organization; 2024.</w:t>
            </w:r>
          </w:p>
        </w:tc>
      </w:tr>
      <w:tr w:rsidR="0022689A" w14:paraId="50C9D206" w14:textId="77777777" w:rsidTr="00E81D62">
        <w:trPr>
          <w:trHeight w:val="28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1D1560" w14:textId="0657AFFA" w:rsidR="0022689A" w:rsidRPr="0022689A" w:rsidRDefault="0022689A" w:rsidP="009B3A2A">
            <w:pPr>
              <w:pStyle w:val="BodyText"/>
              <w:ind w:right="0"/>
              <w:jc w:val="left"/>
              <w:rPr>
                <w:rFonts w:ascii="Aptos Light" w:eastAsiaTheme="minorHAnsi" w:hAnsi="Aptos Light" w:cstheme="minorHAnsi"/>
                <w:b/>
                <w:bCs/>
                <w:kern w:val="2"/>
                <w:sz w:val="22"/>
                <w:szCs w:val="22"/>
                <w:u w:val="single"/>
                <w:lang w:val="en-IL" w:eastAsia="en-US"/>
              </w:rPr>
            </w:pPr>
            <w:r w:rsidRPr="0022689A">
              <w:rPr>
                <w:rFonts w:ascii="Aptos Light" w:eastAsiaTheme="minorHAnsi" w:hAnsi="Aptos Light" w:cstheme="minorHAnsi"/>
                <w:b/>
                <w:bCs/>
                <w:kern w:val="2"/>
                <w:sz w:val="22"/>
                <w:szCs w:val="22"/>
                <w:u w:val="single"/>
                <w:lang w:val="en-IL" w:eastAsia="en-US"/>
              </w:rPr>
              <w:t>Preview articles</w:t>
            </w:r>
            <w:r w:rsidR="00DB3670">
              <w:rPr>
                <w:rFonts w:ascii="Aptos Light" w:eastAsiaTheme="minorHAnsi" w:hAnsi="Aptos Light" w:cstheme="minorHAnsi"/>
                <w:b/>
                <w:bCs/>
                <w:kern w:val="2"/>
                <w:sz w:val="22"/>
                <w:szCs w:val="22"/>
                <w:u w:val="single"/>
                <w:lang w:val="en-IL" w:eastAsia="en-US"/>
              </w:rPr>
              <w:t>:</w:t>
            </w:r>
          </w:p>
        </w:tc>
      </w:tr>
      <w:tr w:rsidR="0022689A" w14:paraId="6EA9A88A" w14:textId="77777777" w:rsidTr="00DB3670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A4359E" w14:textId="72A1F3AB" w:rsidR="0022689A" w:rsidRPr="0022689A" w:rsidRDefault="0022689A" w:rsidP="009B3A2A">
            <w:pPr>
              <w:pStyle w:val="BodyText"/>
              <w:spacing w:after="160"/>
              <w:ind w:right="0"/>
              <w:jc w:val="left"/>
              <w:rPr>
                <w:rFonts w:ascii="Aptos Light" w:hAnsi="Aptos Light" w:cstheme="minorHAnsi"/>
              </w:rPr>
            </w:pPr>
            <w:r w:rsidRPr="0022689A">
              <w:rPr>
                <w:rFonts w:ascii="Aptos Light" w:hAnsi="Aptos Light" w:cstheme="minorHAnsi"/>
                <w:sz w:val="22"/>
                <w:szCs w:val="22"/>
              </w:rPr>
              <w:t>1</w:t>
            </w:r>
            <w:r w:rsidR="00720924">
              <w:rPr>
                <w:rFonts w:ascii="Aptos Light" w:hAnsi="Aptos Light" w:cstheme="minorHAnsi"/>
                <w:sz w:val="22"/>
                <w:szCs w:val="22"/>
              </w:rPr>
              <w:t>2</w:t>
            </w:r>
            <w:r w:rsidRPr="0022689A">
              <w:rPr>
                <w:rFonts w:ascii="Aptos Light" w:hAnsi="Aptos Light" w:cstheme="minorHAnsi"/>
                <w:sz w:val="22"/>
                <w:szCs w:val="22"/>
              </w:rPr>
              <w:t xml:space="preserve">. </w:t>
            </w:r>
            <w:r w:rsidRPr="0022689A">
              <w:rPr>
                <w:rFonts w:ascii="Aptos Light" w:hAnsi="Aptos Light" w:cstheme="minorHAnsi"/>
                <w:b/>
                <w:bCs/>
                <w:sz w:val="22"/>
                <w:szCs w:val="22"/>
              </w:rPr>
              <w:t>Carasso S</w:t>
            </w:r>
            <w:r w:rsidRPr="0022689A">
              <w:rPr>
                <w:rFonts w:ascii="Aptos Light" w:hAnsi="Aptos Light" w:cstheme="minorHAnsi"/>
                <w:sz w:val="22"/>
                <w:szCs w:val="22"/>
              </w:rPr>
              <w:t xml:space="preserve">, </w:t>
            </w:r>
            <w:proofErr w:type="spellStart"/>
            <w:r w:rsidRPr="0022689A">
              <w:rPr>
                <w:rFonts w:ascii="Aptos Light" w:hAnsi="Aptos Light" w:cstheme="minorHAnsi"/>
                <w:sz w:val="22"/>
                <w:szCs w:val="22"/>
              </w:rPr>
              <w:t>Hajjo</w:t>
            </w:r>
            <w:proofErr w:type="spellEnd"/>
            <w:r w:rsidRPr="0022689A">
              <w:rPr>
                <w:rFonts w:ascii="Aptos Light" w:hAnsi="Aptos Light" w:cstheme="minorHAnsi"/>
                <w:sz w:val="22"/>
                <w:szCs w:val="22"/>
              </w:rPr>
              <w:t xml:space="preserve"> H, Geva-Zatorsky N, Phage-Bacteria Associations: Analyze. Match. Develop Therapies. </w:t>
            </w:r>
            <w:r w:rsidRPr="0022689A">
              <w:rPr>
                <w:rFonts w:ascii="Aptos Light" w:hAnsi="Aptos Light" w:cstheme="minorHAnsi"/>
                <w:i/>
                <w:iCs/>
                <w:sz w:val="22"/>
                <w:szCs w:val="22"/>
              </w:rPr>
              <w:t>Cell Host &amp; Microbe</w:t>
            </w:r>
            <w:r w:rsidRPr="0022689A">
              <w:rPr>
                <w:rFonts w:ascii="Aptos Light" w:hAnsi="Aptos Light" w:cstheme="minorHAnsi"/>
                <w:sz w:val="22"/>
                <w:szCs w:val="22"/>
              </w:rPr>
              <w:t>, 2020.</w:t>
            </w:r>
          </w:p>
        </w:tc>
      </w:tr>
      <w:tr w:rsidR="00E81D62" w14:paraId="181552F2" w14:textId="77777777" w:rsidTr="006516C4">
        <w:trPr>
          <w:trHeight w:val="28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5954C1" w14:textId="54519002" w:rsidR="00E81D62" w:rsidRPr="00E81D62" w:rsidRDefault="00C5131A" w:rsidP="009B3A2A">
            <w:pPr>
              <w:rPr>
                <w:rFonts w:ascii="Aptos Light" w:hAnsi="Aptos Light"/>
                <w:b/>
                <w:bCs/>
                <w:lang w:val="en-US"/>
              </w:rPr>
            </w:pPr>
            <w:r w:rsidRPr="00C5131A">
              <w:rPr>
                <w:rFonts w:ascii="Aptos Light" w:hAnsi="Aptos Light"/>
                <w:b/>
                <w:bCs/>
                <w:lang w:val="en-US"/>
              </w:rPr>
              <w:t>CONFERENCES</w:t>
            </w:r>
          </w:p>
        </w:tc>
      </w:tr>
      <w:tr w:rsidR="00D30313" w14:paraId="7327F8AA" w14:textId="77777777" w:rsidTr="006516C4">
        <w:trPr>
          <w:trHeight w:val="283"/>
        </w:trPr>
        <w:tc>
          <w:tcPr>
            <w:tcW w:w="977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03FE5B2" w14:textId="22D4E606" w:rsidR="00D30313" w:rsidRPr="003D5A4D" w:rsidRDefault="00F1375D" w:rsidP="009B3A2A">
            <w:pPr>
              <w:rPr>
                <w:rFonts w:ascii="Aptos Light" w:hAnsi="Aptos Light"/>
                <w:b/>
                <w:bCs/>
                <w:lang w:val="en-US"/>
              </w:rPr>
            </w:pPr>
            <w:r w:rsidRPr="003D5A4D">
              <w:rPr>
                <w:rFonts w:ascii="Aptos Light" w:hAnsi="Aptos Light"/>
                <w:b/>
                <w:bCs/>
                <w:lang w:val="en-US"/>
              </w:rPr>
              <w:t>Invited talks</w:t>
            </w:r>
          </w:p>
        </w:tc>
        <w:tc>
          <w:tcPr>
            <w:tcW w:w="4023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E5BCF2F" w14:textId="77777777" w:rsidR="00D30313" w:rsidRPr="00797FD0" w:rsidRDefault="00D30313" w:rsidP="009B3A2A">
            <w:pPr>
              <w:rPr>
                <w:rFonts w:ascii="Aptos Light" w:hAnsi="Aptos Light"/>
                <w:lang w:val="en-US"/>
              </w:rPr>
            </w:pPr>
          </w:p>
        </w:tc>
      </w:tr>
      <w:tr w:rsidR="00F1375D" w14:paraId="4FDDE014" w14:textId="77777777" w:rsidTr="006516C4">
        <w:trPr>
          <w:trHeight w:val="283"/>
        </w:trPr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</w:tcPr>
          <w:p w14:paraId="738EAD0E" w14:textId="33136526" w:rsidR="00F1375D" w:rsidRDefault="00F1375D" w:rsidP="00DA6ACF">
            <w:pPr>
              <w:jc w:val="right"/>
              <w:rPr>
                <w:rFonts w:ascii="Aptos Light" w:hAnsi="Aptos Light"/>
                <w:lang w:val="en-US"/>
              </w:rPr>
            </w:pPr>
            <w:r w:rsidRPr="00D43B80">
              <w:rPr>
                <w:rFonts w:ascii="Aptos Light" w:hAnsi="Aptos Light"/>
                <w:lang w:val="en-US"/>
              </w:rPr>
              <w:t>February 2023</w:t>
            </w:r>
          </w:p>
        </w:tc>
        <w:tc>
          <w:tcPr>
            <w:tcW w:w="402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1EA7F" w14:textId="1F3453FC" w:rsidR="00F1375D" w:rsidRPr="00797FD0" w:rsidRDefault="001A6F69" w:rsidP="00DA6ACF">
            <w:pPr>
              <w:rPr>
                <w:rFonts w:ascii="Aptos Light" w:hAnsi="Aptos Light"/>
                <w:lang w:val="en-US"/>
              </w:rPr>
            </w:pPr>
            <w:r w:rsidRPr="001A6F69">
              <w:rPr>
                <w:rFonts w:ascii="Aptos Light" w:hAnsi="Aptos Light"/>
                <w:lang w:val="en-US"/>
              </w:rPr>
              <w:t xml:space="preserve">“Gut </w:t>
            </w:r>
            <w:r w:rsidRPr="002F312F">
              <w:rPr>
                <w:rFonts w:ascii="Aptos Light" w:hAnsi="Aptos Light"/>
                <w:i/>
                <w:iCs/>
                <w:lang w:val="en-US"/>
              </w:rPr>
              <w:t>Bacteroides</w:t>
            </w:r>
            <w:r w:rsidRPr="001A6F69">
              <w:rPr>
                <w:rFonts w:ascii="Aptos Light" w:hAnsi="Aptos Light"/>
                <w:lang w:val="en-US"/>
              </w:rPr>
              <w:t xml:space="preserve"> exhibit genomic phase variations under inflammatory conditions”</w:t>
            </w:r>
            <w:r>
              <w:rPr>
                <w:rFonts w:ascii="Aptos Light" w:hAnsi="Aptos Light"/>
                <w:lang w:val="en-US"/>
              </w:rPr>
              <w:t xml:space="preserve">, </w:t>
            </w:r>
            <w:r w:rsidR="00F1375D" w:rsidRPr="00D43B80">
              <w:rPr>
                <w:rFonts w:ascii="Aptos Light" w:hAnsi="Aptos Light"/>
                <w:lang w:val="en-US"/>
              </w:rPr>
              <w:t>ILANIT | FISEB Experimental Biology Conference</w:t>
            </w:r>
            <w:r w:rsidR="00F1375D">
              <w:rPr>
                <w:rFonts w:ascii="Aptos Light" w:hAnsi="Aptos Light"/>
                <w:lang w:val="en-US"/>
              </w:rPr>
              <w:t xml:space="preserve"> </w:t>
            </w:r>
            <w:r w:rsidR="00F1375D" w:rsidRPr="00C768F4">
              <w:rPr>
                <w:rFonts w:ascii="Aptos Light" w:hAnsi="Aptos Light"/>
                <w:lang w:val="en-US"/>
              </w:rPr>
              <w:t>•</w:t>
            </w:r>
            <w:r w:rsidR="00F1375D" w:rsidRPr="00D43B80">
              <w:rPr>
                <w:rFonts w:ascii="Aptos Light" w:hAnsi="Aptos Light"/>
                <w:lang w:val="en-US"/>
              </w:rPr>
              <w:t xml:space="preserve"> Eilat, Israel</w:t>
            </w:r>
          </w:p>
        </w:tc>
      </w:tr>
      <w:tr w:rsidR="00F1375D" w14:paraId="36DFF159" w14:textId="77777777" w:rsidTr="006516C4">
        <w:trPr>
          <w:trHeight w:val="283"/>
        </w:trPr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</w:tcPr>
          <w:p w14:paraId="2276A3E4" w14:textId="7C122BE6" w:rsidR="00F1375D" w:rsidRPr="00D43B80" w:rsidRDefault="003D5A4D" w:rsidP="00DA6ACF">
            <w:pPr>
              <w:jc w:val="right"/>
              <w:rPr>
                <w:rFonts w:ascii="Aptos Light" w:hAnsi="Aptos Light"/>
                <w:lang w:val="en-US"/>
              </w:rPr>
            </w:pPr>
            <w:r w:rsidRPr="00D43B80">
              <w:rPr>
                <w:rFonts w:ascii="Aptos Light" w:hAnsi="Aptos Light"/>
                <w:lang w:val="en-US"/>
              </w:rPr>
              <w:t>September 2023</w:t>
            </w:r>
          </w:p>
        </w:tc>
        <w:tc>
          <w:tcPr>
            <w:tcW w:w="402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A3214" w14:textId="76EF230D" w:rsidR="00F1375D" w:rsidRPr="00D43B80" w:rsidRDefault="00A66078" w:rsidP="00DA6ACF">
            <w:pPr>
              <w:rPr>
                <w:rFonts w:ascii="Aptos Light" w:hAnsi="Aptos Light"/>
                <w:lang w:val="en-US"/>
              </w:rPr>
            </w:pPr>
            <w:r w:rsidRPr="00A66078">
              <w:rPr>
                <w:rFonts w:ascii="Aptos Light" w:hAnsi="Aptos Light"/>
                <w:lang w:val="en-US"/>
              </w:rPr>
              <w:t>“Bacterial DNA inversions and functional plasticity during inflammation and encounter with</w:t>
            </w:r>
            <w:r>
              <w:rPr>
                <w:rFonts w:ascii="Aptos Light" w:hAnsi="Aptos Light"/>
                <w:lang w:val="en-US"/>
              </w:rPr>
              <w:t xml:space="preserve"> </w:t>
            </w:r>
            <w:r w:rsidRPr="00A66078">
              <w:rPr>
                <w:rFonts w:ascii="Aptos Light" w:hAnsi="Aptos Light"/>
                <w:lang w:val="en-US"/>
              </w:rPr>
              <w:t>bacteriophages”</w:t>
            </w:r>
            <w:r>
              <w:rPr>
                <w:rFonts w:ascii="Aptos Light" w:hAnsi="Aptos Light"/>
                <w:lang w:val="en-US"/>
              </w:rPr>
              <w:t>,</w:t>
            </w:r>
            <w:r w:rsidR="00A80EB6">
              <w:rPr>
                <w:rFonts w:ascii="Aptos Light" w:hAnsi="Aptos Light"/>
                <w:lang w:val="en-US"/>
              </w:rPr>
              <w:t xml:space="preserve"> </w:t>
            </w:r>
            <w:r w:rsidR="00F1375D" w:rsidRPr="00D43B80">
              <w:rPr>
                <w:rFonts w:ascii="Aptos Light" w:hAnsi="Aptos Light"/>
                <w:lang w:val="en-US"/>
              </w:rPr>
              <w:t>EMBL Symposium The human microbiome</w:t>
            </w:r>
            <w:r w:rsidR="00F1375D">
              <w:rPr>
                <w:rFonts w:ascii="Aptos Light" w:hAnsi="Aptos Light"/>
                <w:lang w:val="en-US"/>
              </w:rPr>
              <w:t xml:space="preserve"> </w:t>
            </w:r>
            <w:r w:rsidR="00F1375D" w:rsidRPr="00C768F4">
              <w:rPr>
                <w:rFonts w:ascii="Aptos Light" w:hAnsi="Aptos Light"/>
                <w:lang w:val="en-US"/>
              </w:rPr>
              <w:t>•</w:t>
            </w:r>
            <w:r w:rsidR="00F1375D" w:rsidRPr="00D43B80">
              <w:rPr>
                <w:rFonts w:ascii="Aptos Light" w:hAnsi="Aptos Light"/>
                <w:lang w:val="en-US"/>
              </w:rPr>
              <w:t xml:space="preserve"> Heidelberg, Germany</w:t>
            </w:r>
          </w:p>
        </w:tc>
      </w:tr>
      <w:tr w:rsidR="00F1375D" w14:paraId="5BF5CB74" w14:textId="77777777" w:rsidTr="006516C4">
        <w:trPr>
          <w:trHeight w:val="283"/>
        </w:trPr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</w:tcPr>
          <w:p w14:paraId="3EEDC252" w14:textId="23924AF7" w:rsidR="00F1375D" w:rsidRPr="003D5A4D" w:rsidRDefault="003D5A4D" w:rsidP="00DA6ACF">
            <w:pPr>
              <w:rPr>
                <w:rFonts w:ascii="Aptos Light" w:hAnsi="Aptos Light"/>
                <w:b/>
                <w:bCs/>
                <w:lang w:val="en-US"/>
              </w:rPr>
            </w:pPr>
            <w:r w:rsidRPr="003D5A4D">
              <w:rPr>
                <w:rFonts w:ascii="Aptos Light" w:hAnsi="Aptos Light"/>
                <w:b/>
                <w:bCs/>
                <w:lang w:val="en-US"/>
              </w:rPr>
              <w:t>Posters</w:t>
            </w:r>
          </w:p>
        </w:tc>
        <w:tc>
          <w:tcPr>
            <w:tcW w:w="402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49430" w14:textId="77777777" w:rsidR="00F1375D" w:rsidRPr="00D43B80" w:rsidRDefault="00F1375D" w:rsidP="00DA6ACF">
            <w:pPr>
              <w:rPr>
                <w:rFonts w:ascii="Aptos Light" w:hAnsi="Aptos Light"/>
                <w:lang w:val="en-US"/>
              </w:rPr>
            </w:pPr>
          </w:p>
        </w:tc>
      </w:tr>
      <w:tr w:rsidR="00F1375D" w14:paraId="1DB4B82D" w14:textId="77777777" w:rsidTr="006516C4">
        <w:trPr>
          <w:trHeight w:val="283"/>
        </w:trPr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</w:tcPr>
          <w:p w14:paraId="30952313" w14:textId="18A04BF8" w:rsidR="00F1375D" w:rsidRPr="00D43B80" w:rsidRDefault="006516C4" w:rsidP="00DA6ACF">
            <w:pPr>
              <w:jc w:val="right"/>
              <w:rPr>
                <w:rFonts w:ascii="Aptos Light" w:hAnsi="Aptos Light"/>
                <w:lang w:val="en-US"/>
              </w:rPr>
            </w:pPr>
            <w:r w:rsidRPr="00D43B80">
              <w:rPr>
                <w:rFonts w:ascii="Aptos Light" w:hAnsi="Aptos Light"/>
                <w:lang w:val="en-US"/>
              </w:rPr>
              <w:t>June 2023</w:t>
            </w:r>
          </w:p>
        </w:tc>
        <w:tc>
          <w:tcPr>
            <w:tcW w:w="402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F5249" w14:textId="3586B208" w:rsidR="00F1375D" w:rsidRPr="00D43B80" w:rsidRDefault="00A80EB6" w:rsidP="00DA6ACF">
            <w:pPr>
              <w:rPr>
                <w:rFonts w:ascii="Aptos Light" w:hAnsi="Aptos Light"/>
                <w:lang w:val="en-US"/>
              </w:rPr>
            </w:pPr>
            <w:r w:rsidRPr="00A80EB6">
              <w:rPr>
                <w:rFonts w:ascii="Aptos Light" w:hAnsi="Aptos Light"/>
                <w:lang w:val="en-US"/>
              </w:rPr>
              <w:t>“Inflammation and bacteriophages affect DNA inversion states and functionality of the gut microbiota”</w:t>
            </w:r>
            <w:r>
              <w:rPr>
                <w:rFonts w:ascii="Aptos Light" w:hAnsi="Aptos Light"/>
                <w:lang w:val="en-US"/>
              </w:rPr>
              <w:t xml:space="preserve">, </w:t>
            </w:r>
            <w:r w:rsidR="006516C4" w:rsidRPr="00D43B80">
              <w:rPr>
                <w:rFonts w:ascii="Aptos Light" w:hAnsi="Aptos Light"/>
                <w:lang w:val="en-US"/>
              </w:rPr>
              <w:t>10</w:t>
            </w:r>
            <w:r w:rsidR="006516C4" w:rsidRPr="00C21F7F">
              <w:rPr>
                <w:rFonts w:ascii="Aptos Light" w:hAnsi="Aptos Light"/>
                <w:vertAlign w:val="superscript"/>
                <w:lang w:val="en-US"/>
              </w:rPr>
              <w:t>th</w:t>
            </w:r>
            <w:r w:rsidR="00C21F7F">
              <w:rPr>
                <w:rFonts w:ascii="Aptos Light" w:hAnsi="Aptos Light"/>
                <w:lang w:val="en-US"/>
              </w:rPr>
              <w:t xml:space="preserve"> </w:t>
            </w:r>
            <w:r w:rsidR="006516C4" w:rsidRPr="00D43B80">
              <w:rPr>
                <w:rFonts w:ascii="Aptos Light" w:hAnsi="Aptos Light"/>
                <w:lang w:val="en-US"/>
              </w:rPr>
              <w:t>Annual Broad-ISF Symposium</w:t>
            </w:r>
            <w:r w:rsidR="006516C4">
              <w:rPr>
                <w:rFonts w:ascii="Aptos Light" w:hAnsi="Aptos Light" w:hint="cs"/>
                <w:rtl/>
                <w:lang w:val="en-US"/>
              </w:rPr>
              <w:t xml:space="preserve"> </w:t>
            </w:r>
            <w:r w:rsidR="006516C4" w:rsidRPr="00C768F4">
              <w:rPr>
                <w:rFonts w:ascii="Aptos Light" w:hAnsi="Aptos Light"/>
                <w:lang w:val="en-US"/>
              </w:rPr>
              <w:t>•</w:t>
            </w:r>
            <w:r w:rsidR="006516C4" w:rsidRPr="00D43B80">
              <w:rPr>
                <w:rFonts w:ascii="Aptos Light" w:hAnsi="Aptos Light"/>
                <w:lang w:val="en-US"/>
              </w:rPr>
              <w:t xml:space="preserve"> Jerusalem, Israel</w:t>
            </w:r>
          </w:p>
        </w:tc>
      </w:tr>
      <w:tr w:rsidR="00955332" w14:paraId="61BC7885" w14:textId="77777777" w:rsidTr="006516C4">
        <w:trPr>
          <w:trHeight w:val="283"/>
        </w:trPr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</w:tcPr>
          <w:p w14:paraId="1BB81B63" w14:textId="12775A5B" w:rsidR="00955332" w:rsidRPr="00D43B80" w:rsidRDefault="007B355E" w:rsidP="00DA6ACF">
            <w:pPr>
              <w:jc w:val="right"/>
              <w:rPr>
                <w:rFonts w:ascii="Aptos Light" w:hAnsi="Aptos Light"/>
                <w:lang w:val="en-US"/>
              </w:rPr>
            </w:pPr>
            <w:r>
              <w:rPr>
                <w:rFonts w:ascii="Aptos Light" w:hAnsi="Aptos Light"/>
                <w:lang w:val="en-US"/>
              </w:rPr>
              <w:t>June 2024</w:t>
            </w:r>
          </w:p>
        </w:tc>
        <w:tc>
          <w:tcPr>
            <w:tcW w:w="402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F6B1A" w14:textId="0D60CD9D" w:rsidR="00955332" w:rsidRPr="00E17B6F" w:rsidRDefault="007B355E" w:rsidP="00DA6ACF">
            <w:pPr>
              <w:rPr>
                <w:rFonts w:ascii="Aptos Light" w:hAnsi="Aptos Light"/>
              </w:rPr>
            </w:pPr>
            <w:r w:rsidRPr="00A80EB6">
              <w:rPr>
                <w:rFonts w:ascii="Aptos Light" w:hAnsi="Aptos Light"/>
                <w:lang w:val="en-US"/>
              </w:rPr>
              <w:t>“</w:t>
            </w:r>
            <w:r w:rsidR="00DA6ACF" w:rsidRPr="00350957">
              <w:rPr>
                <w:rFonts w:ascii="Aptos Light" w:hAnsi="Aptos Light"/>
                <w:lang w:val="en-US"/>
              </w:rPr>
              <w:t>Bacterial DNA inversions and functional plasticity during inflammation and encounter with</w:t>
            </w:r>
            <w:r w:rsidR="00DA6ACF">
              <w:rPr>
                <w:rFonts w:ascii="Aptos Light" w:hAnsi="Aptos Light"/>
                <w:lang w:val="en-US"/>
              </w:rPr>
              <w:t xml:space="preserve"> </w:t>
            </w:r>
            <w:r w:rsidR="00DA6ACF" w:rsidRPr="00350957">
              <w:rPr>
                <w:rFonts w:ascii="Aptos Light" w:hAnsi="Aptos Light"/>
                <w:lang w:val="en-US"/>
              </w:rPr>
              <w:t>bacteriophages</w:t>
            </w:r>
            <w:r w:rsidRPr="00A80EB6">
              <w:rPr>
                <w:rFonts w:ascii="Aptos Light" w:hAnsi="Aptos Light"/>
                <w:lang w:val="en-US"/>
              </w:rPr>
              <w:t>”</w:t>
            </w:r>
            <w:r>
              <w:rPr>
                <w:rFonts w:ascii="Aptos Light" w:hAnsi="Aptos Light"/>
                <w:lang w:val="en-US"/>
              </w:rPr>
              <w:t xml:space="preserve">, </w:t>
            </w:r>
            <w:r w:rsidR="00E17B6F" w:rsidRPr="00E17B6F">
              <w:rPr>
                <w:rFonts w:ascii="Aptos Light" w:hAnsi="Aptos Light"/>
              </w:rPr>
              <w:t>Jacobs Graduate Research Day</w:t>
            </w:r>
            <w:r w:rsidR="00783A7A">
              <w:rPr>
                <w:rFonts w:ascii="Aptos Light" w:hAnsi="Aptos Light"/>
              </w:rPr>
              <w:t xml:space="preserve"> </w:t>
            </w:r>
            <w:r w:rsidRPr="00C768F4">
              <w:rPr>
                <w:rFonts w:ascii="Aptos Light" w:hAnsi="Aptos Light"/>
                <w:lang w:val="en-US"/>
              </w:rPr>
              <w:t>•</w:t>
            </w:r>
            <w:r w:rsidRPr="00D43B80">
              <w:rPr>
                <w:rFonts w:ascii="Aptos Light" w:hAnsi="Aptos Light"/>
                <w:lang w:val="en-US"/>
              </w:rPr>
              <w:t xml:space="preserve"> </w:t>
            </w:r>
            <w:r w:rsidR="00783A7A">
              <w:rPr>
                <w:rFonts w:ascii="Aptos Light" w:hAnsi="Aptos Light"/>
                <w:lang w:val="en-US"/>
              </w:rPr>
              <w:t>Technion, Haifa</w:t>
            </w:r>
            <w:r w:rsidRPr="00D43B80">
              <w:rPr>
                <w:rFonts w:ascii="Aptos Light" w:hAnsi="Aptos Light"/>
                <w:lang w:val="en-US"/>
              </w:rPr>
              <w:t>, Israel</w:t>
            </w:r>
          </w:p>
        </w:tc>
      </w:tr>
      <w:tr w:rsidR="006F71EF" w14:paraId="5A45BC94" w14:textId="77777777" w:rsidTr="006516C4">
        <w:trPr>
          <w:trHeight w:val="283"/>
        </w:trPr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</w:tcPr>
          <w:p w14:paraId="38C05CA9" w14:textId="56D8E27F" w:rsidR="006F71EF" w:rsidRPr="0022689A" w:rsidRDefault="006516C4" w:rsidP="00DA6ACF">
            <w:pPr>
              <w:jc w:val="right"/>
              <w:rPr>
                <w:rFonts w:ascii="Aptos Light" w:hAnsi="Aptos Light"/>
                <w:lang w:val="en-US"/>
              </w:rPr>
            </w:pPr>
            <w:r w:rsidRPr="00D43B80">
              <w:rPr>
                <w:rFonts w:ascii="Aptos Light" w:hAnsi="Aptos Light"/>
                <w:lang w:val="en-US"/>
              </w:rPr>
              <w:t>June 2024</w:t>
            </w:r>
          </w:p>
        </w:tc>
        <w:tc>
          <w:tcPr>
            <w:tcW w:w="402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AF9DCE" w14:textId="0B689B53" w:rsidR="006F71EF" w:rsidRPr="00797FD0" w:rsidRDefault="00350957" w:rsidP="00DA6ACF">
            <w:pPr>
              <w:rPr>
                <w:rFonts w:ascii="Aptos Light" w:hAnsi="Aptos Light"/>
                <w:lang w:val="en-US"/>
              </w:rPr>
            </w:pPr>
            <w:r w:rsidRPr="00350957">
              <w:rPr>
                <w:rFonts w:ascii="Aptos Light" w:hAnsi="Aptos Light"/>
                <w:lang w:val="en-US"/>
              </w:rPr>
              <w:t xml:space="preserve">“Long-term impact: bacteriophage-driven DNA inversions shape </w:t>
            </w:r>
            <w:r w:rsidRPr="00D579D0">
              <w:rPr>
                <w:rFonts w:ascii="Aptos Light" w:hAnsi="Aptos Light"/>
                <w:i/>
                <w:iCs/>
                <w:lang w:val="en-US"/>
              </w:rPr>
              <w:t>Bacteroides fragilis</w:t>
            </w:r>
            <w:r w:rsidRPr="00350957">
              <w:rPr>
                <w:rFonts w:ascii="Aptos Light" w:hAnsi="Aptos Light"/>
                <w:lang w:val="en-US"/>
              </w:rPr>
              <w:t xml:space="preserve"> functionality”</w:t>
            </w:r>
            <w:r>
              <w:rPr>
                <w:rFonts w:ascii="Aptos Light" w:hAnsi="Aptos Light"/>
                <w:lang w:val="en-US"/>
              </w:rPr>
              <w:t xml:space="preserve">, </w:t>
            </w:r>
            <w:r w:rsidR="006516C4" w:rsidRPr="00D43B80">
              <w:rPr>
                <w:rFonts w:ascii="Aptos Light" w:hAnsi="Aptos Light"/>
                <w:lang w:val="en-US"/>
              </w:rPr>
              <w:t>10</w:t>
            </w:r>
            <w:r w:rsidR="006516C4" w:rsidRPr="00C21F7F">
              <w:rPr>
                <w:rFonts w:ascii="Aptos Light" w:hAnsi="Aptos Light"/>
                <w:vertAlign w:val="superscript"/>
                <w:lang w:val="en-US"/>
              </w:rPr>
              <w:t>th</w:t>
            </w:r>
            <w:r w:rsidR="00C21F7F">
              <w:rPr>
                <w:rFonts w:ascii="Aptos Light" w:hAnsi="Aptos Light"/>
                <w:lang w:val="en-US"/>
              </w:rPr>
              <w:t xml:space="preserve"> </w:t>
            </w:r>
            <w:r w:rsidR="006516C4" w:rsidRPr="00D43B80">
              <w:rPr>
                <w:rFonts w:ascii="Aptos Light" w:hAnsi="Aptos Light"/>
                <w:lang w:val="en-US"/>
              </w:rPr>
              <w:t>International Human Microbiome Consortium Congress (IHMC)</w:t>
            </w:r>
            <w:r w:rsidR="006516C4">
              <w:rPr>
                <w:rFonts w:ascii="Aptos Light" w:hAnsi="Aptos Light"/>
                <w:lang w:val="en-US"/>
              </w:rPr>
              <w:t xml:space="preserve"> </w:t>
            </w:r>
            <w:r w:rsidR="006516C4" w:rsidRPr="00C768F4">
              <w:rPr>
                <w:rFonts w:ascii="Aptos Light" w:hAnsi="Aptos Light"/>
                <w:lang w:val="en-US"/>
              </w:rPr>
              <w:t>•</w:t>
            </w:r>
            <w:r w:rsidR="006516C4" w:rsidRPr="00D43B80">
              <w:rPr>
                <w:rFonts w:ascii="Aptos Light" w:hAnsi="Aptos Light"/>
                <w:lang w:val="en-US"/>
              </w:rPr>
              <w:t xml:space="preserve"> Rome, Italy</w:t>
            </w:r>
          </w:p>
        </w:tc>
      </w:tr>
      <w:tr w:rsidR="006516C4" w14:paraId="7F978899" w14:textId="77777777" w:rsidTr="00DA6ACF">
        <w:trPr>
          <w:trHeight w:val="1134"/>
        </w:trPr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</w:tcPr>
          <w:p w14:paraId="762ADE30" w14:textId="43CC2BFA" w:rsidR="006516C4" w:rsidRPr="0022689A" w:rsidRDefault="006516C4" w:rsidP="00DA6ACF">
            <w:pPr>
              <w:jc w:val="right"/>
              <w:rPr>
                <w:rFonts w:ascii="Aptos Light" w:hAnsi="Aptos Light"/>
                <w:lang w:val="en-US"/>
              </w:rPr>
            </w:pPr>
            <w:r w:rsidRPr="00D43B80">
              <w:rPr>
                <w:rFonts w:ascii="Aptos Light" w:hAnsi="Aptos Light"/>
                <w:lang w:val="en-US"/>
              </w:rPr>
              <w:t>September 2024</w:t>
            </w:r>
          </w:p>
        </w:tc>
        <w:tc>
          <w:tcPr>
            <w:tcW w:w="402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9AD2D8" w14:textId="5C6DE9B3" w:rsidR="006516C4" w:rsidRPr="00797FD0" w:rsidRDefault="00350957" w:rsidP="00DA6ACF">
            <w:pPr>
              <w:rPr>
                <w:rFonts w:ascii="Aptos Light" w:hAnsi="Aptos Light"/>
                <w:lang w:val="en-US"/>
              </w:rPr>
            </w:pPr>
            <w:r w:rsidRPr="00350957">
              <w:rPr>
                <w:rFonts w:ascii="Aptos Light" w:hAnsi="Aptos Light"/>
                <w:lang w:val="en-US"/>
              </w:rPr>
              <w:t>“Bacterial DNA inversions and functional plasticity during inflammation and encounter with</w:t>
            </w:r>
            <w:r>
              <w:rPr>
                <w:rFonts w:ascii="Aptos Light" w:hAnsi="Aptos Light"/>
                <w:lang w:val="en-US"/>
              </w:rPr>
              <w:t xml:space="preserve"> </w:t>
            </w:r>
            <w:r w:rsidRPr="00350957">
              <w:rPr>
                <w:rFonts w:ascii="Aptos Light" w:hAnsi="Aptos Light"/>
                <w:lang w:val="en-US"/>
              </w:rPr>
              <w:t>bacteriophages”</w:t>
            </w:r>
            <w:r>
              <w:rPr>
                <w:rFonts w:ascii="Aptos Light" w:hAnsi="Aptos Light"/>
                <w:lang w:val="en-US"/>
              </w:rPr>
              <w:t xml:space="preserve">, </w:t>
            </w:r>
            <w:r w:rsidR="006516C4" w:rsidRPr="00D43B80">
              <w:rPr>
                <w:rFonts w:ascii="Aptos Light" w:hAnsi="Aptos Light"/>
                <w:lang w:val="en-US"/>
              </w:rPr>
              <w:t>Israel Society for Microbiology 2024 Annual Meeting</w:t>
            </w:r>
            <w:r w:rsidR="006516C4">
              <w:rPr>
                <w:rFonts w:ascii="Aptos Light" w:hAnsi="Aptos Light"/>
                <w:lang w:val="en-US"/>
              </w:rPr>
              <w:t xml:space="preserve"> </w:t>
            </w:r>
            <w:r w:rsidR="006516C4" w:rsidRPr="00C768F4">
              <w:rPr>
                <w:rFonts w:ascii="Aptos Light" w:hAnsi="Aptos Light"/>
                <w:lang w:val="en-US"/>
              </w:rPr>
              <w:t>•</w:t>
            </w:r>
            <w:r w:rsidR="006516C4">
              <w:rPr>
                <w:rFonts w:ascii="Aptos Light" w:hAnsi="Aptos Light"/>
                <w:lang w:val="en-US"/>
              </w:rPr>
              <w:t xml:space="preserve"> </w:t>
            </w:r>
            <w:r w:rsidR="006516C4" w:rsidRPr="00D43B80">
              <w:rPr>
                <w:rFonts w:ascii="Aptos Light" w:hAnsi="Aptos Light"/>
                <w:lang w:val="en-US"/>
              </w:rPr>
              <w:t>Bar Ilan University, Ramat Gan, Israel</w:t>
            </w:r>
          </w:p>
        </w:tc>
      </w:tr>
    </w:tbl>
    <w:p w14:paraId="19CBEA2A" w14:textId="6CD47DAF" w:rsidR="00CF4051" w:rsidRPr="00CF4051" w:rsidRDefault="00CF4051" w:rsidP="009B3A2A">
      <w:pPr>
        <w:tabs>
          <w:tab w:val="left" w:pos="9570"/>
        </w:tabs>
        <w:spacing w:line="240" w:lineRule="auto"/>
        <w:rPr>
          <w:rFonts w:ascii="Aptos Light" w:hAnsi="Aptos Light"/>
        </w:rPr>
      </w:pPr>
    </w:p>
    <w:sectPr w:rsidR="00CF4051" w:rsidRPr="00CF4051" w:rsidSect="00797FD0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0272E" w14:textId="77777777" w:rsidR="00D61F55" w:rsidRDefault="00D61F55" w:rsidP="00FA6A4B">
      <w:pPr>
        <w:spacing w:after="0" w:line="240" w:lineRule="auto"/>
      </w:pPr>
      <w:r>
        <w:separator/>
      </w:r>
    </w:p>
  </w:endnote>
  <w:endnote w:type="continuationSeparator" w:id="0">
    <w:p w14:paraId="7E1B3678" w14:textId="77777777" w:rsidR="00D61F55" w:rsidRDefault="00D61F55" w:rsidP="00FA6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74CD8" w14:textId="3CE4E8E2" w:rsidR="00FA6A4B" w:rsidRPr="00FA6A4B" w:rsidRDefault="00DE5EF5">
    <w:pPr>
      <w:pStyle w:val="Footer"/>
      <w:rPr>
        <w:lang w:val="en-US"/>
      </w:rPr>
    </w:pPr>
    <w:r>
      <w:rPr>
        <w:lang w:val="en-US"/>
      </w:rPr>
      <w:t>Shaqed Carasso | CV</w:t>
    </w:r>
    <w:r w:rsidR="00FA6A4B" w:rsidRPr="00FA6A4B">
      <w:rPr>
        <w:lang w:val="en-US"/>
      </w:rPr>
      <w:ptab w:relativeTo="margin" w:alignment="center" w:leader="none"/>
    </w:r>
    <w:r w:rsidRPr="00DE5EF5">
      <w:rPr>
        <w:lang w:val="en-US"/>
      </w:rPr>
      <w:fldChar w:fldCharType="begin"/>
    </w:r>
    <w:r w:rsidRPr="00DE5EF5">
      <w:rPr>
        <w:lang w:val="en-US"/>
      </w:rPr>
      <w:instrText xml:space="preserve"> PAGE   \* MERGEFORMAT </w:instrText>
    </w:r>
    <w:r w:rsidRPr="00DE5EF5">
      <w:rPr>
        <w:lang w:val="en-US"/>
      </w:rPr>
      <w:fldChar w:fldCharType="separate"/>
    </w:r>
    <w:r w:rsidRPr="00DE5EF5">
      <w:rPr>
        <w:noProof/>
        <w:lang w:val="en-US"/>
      </w:rPr>
      <w:t>1</w:t>
    </w:r>
    <w:r w:rsidRPr="00DE5EF5">
      <w:rPr>
        <w:noProof/>
        <w:lang w:val="en-US"/>
      </w:rPr>
      <w:fldChar w:fldCharType="end"/>
    </w:r>
    <w:r>
      <w:rPr>
        <w:noProof/>
        <w:lang w:val="en-US"/>
      </w:rPr>
      <w:t>/2</w:t>
    </w:r>
    <w:r w:rsidR="00FA6A4B" w:rsidRPr="00FA6A4B">
      <w:rPr>
        <w:lang w:val="en-US"/>
      </w:rPr>
      <w:ptab w:relativeTo="margin" w:alignment="right" w:leader="none"/>
    </w:r>
    <w:r>
      <w:rPr>
        <w:lang w:val="en-US"/>
      </w:rPr>
      <w:t xml:space="preserve">Last update: </w:t>
    </w:r>
    <w:r w:rsidR="00C22BAD">
      <w:rPr>
        <w:lang w:val="en-US"/>
      </w:rPr>
      <w:t>October</w:t>
    </w:r>
    <w:r>
      <w:rPr>
        <w:lang w:val="en-US"/>
      </w:rPr>
      <w:t xml:space="preserve">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79FA0" w14:textId="77777777" w:rsidR="00D61F55" w:rsidRDefault="00D61F55" w:rsidP="00FA6A4B">
      <w:pPr>
        <w:spacing w:after="0" w:line="240" w:lineRule="auto"/>
      </w:pPr>
      <w:r>
        <w:separator/>
      </w:r>
    </w:p>
  </w:footnote>
  <w:footnote w:type="continuationSeparator" w:id="0">
    <w:p w14:paraId="52E59189" w14:textId="77777777" w:rsidR="00D61F55" w:rsidRDefault="00D61F55" w:rsidP="00FA6A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D0"/>
    <w:rsid w:val="000055AC"/>
    <w:rsid w:val="00026A50"/>
    <w:rsid w:val="00042EB1"/>
    <w:rsid w:val="0009314B"/>
    <w:rsid w:val="000B36B4"/>
    <w:rsid w:val="00106E9D"/>
    <w:rsid w:val="00113A31"/>
    <w:rsid w:val="001404AC"/>
    <w:rsid w:val="00171CBD"/>
    <w:rsid w:val="00183673"/>
    <w:rsid w:val="001A6F69"/>
    <w:rsid w:val="001B68FC"/>
    <w:rsid w:val="001F0B12"/>
    <w:rsid w:val="0022689A"/>
    <w:rsid w:val="002544CE"/>
    <w:rsid w:val="002F312F"/>
    <w:rsid w:val="003008B0"/>
    <w:rsid w:val="00345C98"/>
    <w:rsid w:val="00350957"/>
    <w:rsid w:val="0035684F"/>
    <w:rsid w:val="003A1133"/>
    <w:rsid w:val="003B7CFA"/>
    <w:rsid w:val="003C2362"/>
    <w:rsid w:val="003C3A78"/>
    <w:rsid w:val="003D5A4D"/>
    <w:rsid w:val="003F0068"/>
    <w:rsid w:val="004112B0"/>
    <w:rsid w:val="0054361B"/>
    <w:rsid w:val="00556464"/>
    <w:rsid w:val="00591743"/>
    <w:rsid w:val="005A6ED8"/>
    <w:rsid w:val="0065121A"/>
    <w:rsid w:val="006516C4"/>
    <w:rsid w:val="0069000E"/>
    <w:rsid w:val="006B3425"/>
    <w:rsid w:val="006F71EF"/>
    <w:rsid w:val="00701386"/>
    <w:rsid w:val="00720924"/>
    <w:rsid w:val="00766CE1"/>
    <w:rsid w:val="00776578"/>
    <w:rsid w:val="00783A7A"/>
    <w:rsid w:val="00793C62"/>
    <w:rsid w:val="00797FD0"/>
    <w:rsid w:val="007A58E6"/>
    <w:rsid w:val="007B355E"/>
    <w:rsid w:val="007E0C14"/>
    <w:rsid w:val="007E1D2C"/>
    <w:rsid w:val="00883E75"/>
    <w:rsid w:val="00896419"/>
    <w:rsid w:val="008B3B34"/>
    <w:rsid w:val="008C1E19"/>
    <w:rsid w:val="008D5D9A"/>
    <w:rsid w:val="00900074"/>
    <w:rsid w:val="00917208"/>
    <w:rsid w:val="00932509"/>
    <w:rsid w:val="00937D1E"/>
    <w:rsid w:val="00955332"/>
    <w:rsid w:val="009B3A2A"/>
    <w:rsid w:val="009C7A29"/>
    <w:rsid w:val="009F2F2B"/>
    <w:rsid w:val="00A44BF9"/>
    <w:rsid w:val="00A66078"/>
    <w:rsid w:val="00A80EB6"/>
    <w:rsid w:val="00AA4825"/>
    <w:rsid w:val="00AC3029"/>
    <w:rsid w:val="00B35041"/>
    <w:rsid w:val="00B50675"/>
    <w:rsid w:val="00B677AB"/>
    <w:rsid w:val="00B93B11"/>
    <w:rsid w:val="00BC36E1"/>
    <w:rsid w:val="00BC64CA"/>
    <w:rsid w:val="00BF68F5"/>
    <w:rsid w:val="00C058EB"/>
    <w:rsid w:val="00C1696A"/>
    <w:rsid w:val="00C21F7F"/>
    <w:rsid w:val="00C22BAD"/>
    <w:rsid w:val="00C43ECB"/>
    <w:rsid w:val="00C5131A"/>
    <w:rsid w:val="00C635F7"/>
    <w:rsid w:val="00CF4051"/>
    <w:rsid w:val="00D30313"/>
    <w:rsid w:val="00D33630"/>
    <w:rsid w:val="00D43B80"/>
    <w:rsid w:val="00D47B44"/>
    <w:rsid w:val="00D579D0"/>
    <w:rsid w:val="00D61F55"/>
    <w:rsid w:val="00D94DBA"/>
    <w:rsid w:val="00DA6ACF"/>
    <w:rsid w:val="00DB3670"/>
    <w:rsid w:val="00DB3F0D"/>
    <w:rsid w:val="00DB537F"/>
    <w:rsid w:val="00DC0768"/>
    <w:rsid w:val="00DE5EF5"/>
    <w:rsid w:val="00E17B6F"/>
    <w:rsid w:val="00E37112"/>
    <w:rsid w:val="00E61702"/>
    <w:rsid w:val="00E72147"/>
    <w:rsid w:val="00E81D62"/>
    <w:rsid w:val="00F1375D"/>
    <w:rsid w:val="00F24A9E"/>
    <w:rsid w:val="00FA32F2"/>
    <w:rsid w:val="00FA3665"/>
    <w:rsid w:val="00FA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5E265C"/>
  <w15:chartTrackingRefBased/>
  <w15:docId w15:val="{337FC164-8739-415D-AE7D-83C0B2C4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7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F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7F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FD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2689A"/>
    <w:pPr>
      <w:spacing w:after="0" w:line="240" w:lineRule="auto"/>
      <w:ind w:right="-514"/>
      <w:jc w:val="both"/>
    </w:pPr>
    <w:rPr>
      <w:rFonts w:ascii="Bookman Old Style" w:eastAsia="Times New Roman" w:hAnsi="Bookman Old Style" w:cs="Times New Roman"/>
      <w:kern w:val="0"/>
      <w:sz w:val="24"/>
      <w:szCs w:val="24"/>
      <w:lang w:val="en-US" w:eastAsia="he-IL"/>
    </w:rPr>
  </w:style>
  <w:style w:type="character" w:customStyle="1" w:styleId="BodyTextChar">
    <w:name w:val="Body Text Char"/>
    <w:basedOn w:val="DefaultParagraphFont"/>
    <w:link w:val="BodyText"/>
    <w:rsid w:val="0022689A"/>
    <w:rPr>
      <w:rFonts w:ascii="Bookman Old Style" w:eastAsia="Times New Roman" w:hAnsi="Bookman Old Style" w:cs="Times New Roman"/>
      <w:kern w:val="0"/>
      <w:sz w:val="24"/>
      <w:szCs w:val="24"/>
      <w:lang w:val="en-US" w:eastAsia="he-IL"/>
    </w:rPr>
  </w:style>
  <w:style w:type="paragraph" w:styleId="Header">
    <w:name w:val="header"/>
    <w:basedOn w:val="Normal"/>
    <w:link w:val="HeaderChar"/>
    <w:uiPriority w:val="99"/>
    <w:unhideWhenUsed/>
    <w:rsid w:val="00FA6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A4B"/>
  </w:style>
  <w:style w:type="paragraph" w:styleId="Footer">
    <w:name w:val="footer"/>
    <w:basedOn w:val="Normal"/>
    <w:link w:val="FooterChar"/>
    <w:uiPriority w:val="99"/>
    <w:unhideWhenUsed/>
    <w:rsid w:val="00FA6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shaqed-carass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carasso@campus.technion.ac.i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Shaqed Carasso</dc:creator>
  <cp:keywords/>
  <dc:description/>
  <cp:lastModifiedBy>Shaqed Carasso</cp:lastModifiedBy>
  <cp:revision>57</cp:revision>
  <dcterms:created xsi:type="dcterms:W3CDTF">2024-10-28T16:00:00Z</dcterms:created>
  <dcterms:modified xsi:type="dcterms:W3CDTF">2024-11-01T13:37:00Z</dcterms:modified>
</cp:coreProperties>
</file>