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A36" w:rsidRPr="00720A36" w:rsidRDefault="00720A36" w:rsidP="00720A36">
      <w:pPr>
        <w:jc w:val="center"/>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Министерство науки и высшего образования Российской Федерации</w:t>
      </w:r>
    </w:p>
    <w:p w:rsidR="00720A36" w:rsidRPr="00720A36" w:rsidRDefault="00720A36" w:rsidP="00720A36">
      <w:pPr>
        <w:jc w:val="center"/>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НАЦИОНАЛЬНЫЙ ИССЛЕДОВАТЕЛЬСКИЙ</w:t>
      </w:r>
    </w:p>
    <w:p w:rsidR="00720A36" w:rsidRPr="00720A36" w:rsidRDefault="00720A36" w:rsidP="00720A36">
      <w:pPr>
        <w:jc w:val="center"/>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ТОМСКИЙ ГОСУДАРСТВЕННЫЙ УНИВЕРСИТЕТ (НИ ТГУ)</w:t>
      </w:r>
    </w:p>
    <w:p w:rsidR="00720A36" w:rsidRPr="00720A36" w:rsidRDefault="00720A36" w:rsidP="00720A36">
      <w:pPr>
        <w:jc w:val="center"/>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Институт прикладной математики и компьютерных наук</w:t>
      </w:r>
    </w:p>
    <w:p w:rsidR="00720A36" w:rsidRPr="00720A36" w:rsidRDefault="00720A36" w:rsidP="00720A36">
      <w:pPr>
        <w:jc w:val="center"/>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Кафедра прикладной информатики</w:t>
      </w: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spacing w:before="60" w:after="60"/>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b/>
          <w:kern w:val="0"/>
          <w:lang w:val="ru-RU" w:eastAsia="ru-RU" w:bidi="ar-SA"/>
        </w:rPr>
      </w:pPr>
      <w:r w:rsidRPr="00720A36">
        <w:rPr>
          <w:rFonts w:ascii="Times New Roman" w:eastAsia="Times New Roman" w:hAnsi="Times New Roman" w:cs="Times New Roman"/>
          <w:b/>
          <w:kern w:val="0"/>
          <w:sz w:val="32"/>
          <w:lang w:val="ru-RU" w:eastAsia="ru-RU" w:bidi="ar-SA"/>
        </w:rPr>
        <w:t xml:space="preserve">Отчет по лабораторной </w:t>
      </w:r>
      <w:r w:rsidR="00986A8C">
        <w:rPr>
          <w:rFonts w:ascii="Times New Roman" w:eastAsia="Times New Roman" w:hAnsi="Times New Roman" w:cs="Times New Roman"/>
          <w:b/>
          <w:kern w:val="0"/>
          <w:sz w:val="32"/>
          <w:lang w:val="ru-RU" w:eastAsia="ru-RU" w:bidi="ar-SA"/>
        </w:rPr>
        <w:t>работе №3</w:t>
      </w:r>
      <w:r w:rsidRPr="00720A36">
        <w:rPr>
          <w:rFonts w:ascii="Times New Roman" w:eastAsia="Times New Roman" w:hAnsi="Times New Roman" w:cs="Times New Roman"/>
          <w:b/>
          <w:kern w:val="0"/>
          <w:sz w:val="32"/>
          <w:lang w:val="ru-RU" w:eastAsia="ru-RU" w:bidi="ar-SA"/>
        </w:rPr>
        <w:t xml:space="preserve"> по дисциплине «Интеллектуальные системы»</w:t>
      </w:r>
    </w:p>
    <w:p w:rsidR="00720A36" w:rsidRPr="00720A36" w:rsidRDefault="00720A36" w:rsidP="00720A36">
      <w:pPr>
        <w:rPr>
          <w:rFonts w:ascii="Times New Roman" w:eastAsia="Times New Roman" w:hAnsi="Times New Roman" w:cs="Times New Roman"/>
          <w:kern w:val="0"/>
          <w:lang w:val="ru-RU" w:eastAsia="ru-RU" w:bidi="ar-SA"/>
        </w:rPr>
      </w:pPr>
    </w:p>
    <w:p w:rsidR="00720A36" w:rsidRDefault="00720A36" w:rsidP="00720A36">
      <w:pPr>
        <w:jc w:val="center"/>
        <w:rPr>
          <w:rFonts w:ascii="Times New Roman" w:eastAsia="Times New Roman" w:hAnsi="Times New Roman" w:cs="Times New Roman"/>
          <w:kern w:val="0"/>
          <w:lang w:val="ru-RU" w:eastAsia="ru-RU" w:bidi="ar-SA"/>
        </w:rPr>
      </w:pPr>
    </w:p>
    <w:p w:rsidR="00720A36" w:rsidRDefault="00720A36" w:rsidP="00720A36">
      <w:pPr>
        <w:jc w:val="center"/>
        <w:rPr>
          <w:rFonts w:ascii="Times New Roman" w:eastAsia="Times New Roman" w:hAnsi="Times New Roman" w:cs="Times New Roman"/>
          <w:kern w:val="0"/>
          <w:lang w:val="ru-RU" w:eastAsia="ru-RU" w:bidi="ar-SA"/>
        </w:rPr>
      </w:pPr>
    </w:p>
    <w:p w:rsid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p>
    <w:p w:rsidR="00720A36" w:rsidRDefault="00720A36" w:rsidP="00720A36">
      <w:pPr>
        <w:jc w:val="center"/>
        <w:rPr>
          <w:rFonts w:ascii="Times New Roman" w:eastAsia="Times New Roman" w:hAnsi="Times New Roman" w:cs="Times New Roman"/>
          <w:kern w:val="0"/>
          <w:lang w:val="ru-RU" w:eastAsia="ru-RU" w:bidi="ar-SA"/>
        </w:rPr>
      </w:pPr>
    </w:p>
    <w:p w:rsid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p>
    <w:p w:rsidR="00720A36" w:rsidRPr="00720A36" w:rsidRDefault="00720A36" w:rsidP="00720A36">
      <w:pPr>
        <w:ind w:left="5443"/>
        <w:jc w:val="both"/>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Выполнил</w:t>
      </w:r>
    </w:p>
    <w:p w:rsidR="00720A36" w:rsidRPr="00720A36" w:rsidRDefault="00720A36" w:rsidP="00720A36">
      <w:pPr>
        <w:ind w:left="5443"/>
        <w:jc w:val="both"/>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студент группы № 1462</w:t>
      </w:r>
    </w:p>
    <w:p w:rsidR="00720A36" w:rsidRPr="00720A36" w:rsidRDefault="00720A36" w:rsidP="00720A36">
      <w:pPr>
        <w:spacing w:before="60" w:after="60"/>
        <w:ind w:left="5443"/>
        <w:jc w:val="both"/>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 xml:space="preserve">____________А.В. </w:t>
      </w:r>
      <w:proofErr w:type="spellStart"/>
      <w:r w:rsidRPr="00720A36">
        <w:rPr>
          <w:rFonts w:ascii="Times New Roman" w:eastAsia="Times New Roman" w:hAnsi="Times New Roman" w:cs="Times New Roman"/>
          <w:kern w:val="0"/>
          <w:lang w:val="ru-RU" w:eastAsia="ru-RU" w:bidi="ar-SA"/>
        </w:rPr>
        <w:t>Шабля</w:t>
      </w:r>
      <w:proofErr w:type="spellEnd"/>
    </w:p>
    <w:p w:rsidR="00720A36" w:rsidRPr="00720A36" w:rsidRDefault="00720A36" w:rsidP="00720A36">
      <w:pPr>
        <w:spacing w:before="60" w:after="60"/>
        <w:ind w:left="5443"/>
        <w:rPr>
          <w:rFonts w:ascii="Times New Roman" w:eastAsia="Times New Roman" w:hAnsi="Times New Roman" w:cs="Times New Roman"/>
          <w:kern w:val="0"/>
          <w:lang w:val="ru-RU" w:eastAsia="ru-RU" w:bidi="ar-SA"/>
        </w:rPr>
      </w:pPr>
    </w:p>
    <w:p w:rsidR="00720A36" w:rsidRPr="00720A36" w:rsidRDefault="00720A36" w:rsidP="00720A36">
      <w:pPr>
        <w:spacing w:before="60" w:after="60"/>
        <w:ind w:left="5443"/>
        <w:rPr>
          <w:rFonts w:ascii="Times New Roman" w:eastAsia="Times New Roman" w:hAnsi="Times New Roman" w:cs="Times New Roman"/>
          <w:kern w:val="0"/>
          <w:lang w:val="ru-RU" w:eastAsia="ru-RU" w:bidi="ar-SA"/>
        </w:rPr>
      </w:pPr>
    </w:p>
    <w:p w:rsidR="00720A36" w:rsidRPr="00720A36" w:rsidRDefault="00720A36" w:rsidP="00720A36">
      <w:pPr>
        <w:spacing w:before="60" w:after="60"/>
        <w:ind w:left="5443"/>
        <w:rPr>
          <w:rFonts w:ascii="Times New Roman" w:eastAsia="Times New Roman" w:hAnsi="Times New Roman" w:cs="Times New Roman"/>
          <w:kern w:val="0"/>
          <w:lang w:val="ru-RU" w:eastAsia="ru-RU" w:bidi="ar-SA"/>
        </w:rPr>
      </w:pPr>
    </w:p>
    <w:p w:rsidR="00720A36" w:rsidRPr="00720A36" w:rsidRDefault="00720A36" w:rsidP="00720A36">
      <w:pPr>
        <w:ind w:left="5443"/>
        <w:jc w:val="both"/>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Проверил</w:t>
      </w:r>
    </w:p>
    <w:p w:rsidR="00720A36" w:rsidRPr="00720A36" w:rsidRDefault="00720A36" w:rsidP="00720A36">
      <w:pPr>
        <w:ind w:left="5443"/>
        <w:jc w:val="both"/>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 xml:space="preserve">доцент, канд. </w:t>
      </w:r>
      <w:proofErr w:type="spellStart"/>
      <w:r w:rsidRPr="00720A36">
        <w:rPr>
          <w:rFonts w:ascii="Times New Roman" w:eastAsia="Times New Roman" w:hAnsi="Times New Roman" w:cs="Times New Roman"/>
          <w:kern w:val="0"/>
          <w:lang w:val="ru-RU" w:eastAsia="ru-RU" w:bidi="ar-SA"/>
        </w:rPr>
        <w:t>техн</w:t>
      </w:r>
      <w:proofErr w:type="spellEnd"/>
      <w:r w:rsidRPr="00720A36">
        <w:rPr>
          <w:rFonts w:ascii="Times New Roman" w:eastAsia="Times New Roman" w:hAnsi="Times New Roman" w:cs="Times New Roman"/>
          <w:kern w:val="0"/>
          <w:lang w:val="ru-RU" w:eastAsia="ru-RU" w:bidi="ar-SA"/>
        </w:rPr>
        <w:t>. наук</w:t>
      </w:r>
    </w:p>
    <w:p w:rsidR="00720A36" w:rsidRPr="00720A36" w:rsidRDefault="00720A36" w:rsidP="00720A36">
      <w:pPr>
        <w:spacing w:before="60" w:after="60"/>
        <w:ind w:left="5443"/>
        <w:jc w:val="both"/>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____________</w:t>
      </w:r>
      <w:r w:rsidR="00A36D09">
        <w:rPr>
          <w:rFonts w:ascii="Times New Roman" w:eastAsia="Times New Roman" w:hAnsi="Times New Roman" w:cs="Times New Roman"/>
          <w:kern w:val="0"/>
          <w:lang w:val="ru-RU" w:eastAsia="ru-RU" w:bidi="ar-SA"/>
        </w:rPr>
        <w:t>С</w:t>
      </w:r>
      <w:r w:rsidRPr="00720A36">
        <w:rPr>
          <w:rFonts w:ascii="Times New Roman" w:eastAsia="Times New Roman" w:hAnsi="Times New Roman" w:cs="Times New Roman"/>
          <w:kern w:val="0"/>
          <w:lang w:val="ru-RU" w:eastAsia="ru-RU" w:bidi="ar-SA"/>
        </w:rPr>
        <w:t>.</w:t>
      </w:r>
      <w:r w:rsidR="00A36D09">
        <w:rPr>
          <w:rFonts w:ascii="Times New Roman" w:eastAsia="Times New Roman" w:hAnsi="Times New Roman" w:cs="Times New Roman"/>
          <w:kern w:val="0"/>
          <w:lang w:val="ru-RU" w:eastAsia="ru-RU" w:bidi="ar-SA"/>
        </w:rPr>
        <w:t>В</w:t>
      </w:r>
      <w:r w:rsidRPr="00720A36">
        <w:rPr>
          <w:rFonts w:ascii="Times New Roman" w:eastAsia="Times New Roman" w:hAnsi="Times New Roman" w:cs="Times New Roman"/>
          <w:kern w:val="0"/>
          <w:lang w:val="ru-RU" w:eastAsia="ru-RU" w:bidi="ar-SA"/>
        </w:rPr>
        <w:t xml:space="preserve">. </w:t>
      </w:r>
      <w:r w:rsidR="00A36D09">
        <w:rPr>
          <w:rFonts w:ascii="Times New Roman" w:eastAsia="Times New Roman" w:hAnsi="Times New Roman" w:cs="Times New Roman"/>
          <w:kern w:val="0"/>
          <w:lang w:val="ru-RU" w:eastAsia="ru-RU" w:bidi="ar-SA"/>
        </w:rPr>
        <w:t>Аксёнов</w:t>
      </w:r>
    </w:p>
    <w:p w:rsidR="00720A36" w:rsidRPr="00720A36" w:rsidRDefault="00720A36" w:rsidP="00720A36">
      <w:pPr>
        <w:spacing w:before="60" w:after="60"/>
        <w:ind w:left="5443"/>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___________________</w:t>
      </w: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rPr>
          <w:rFonts w:ascii="Times New Roman" w:eastAsia="Times New Roman" w:hAnsi="Times New Roman" w:cs="Times New Roman"/>
          <w:kern w:val="0"/>
          <w:lang w:val="ru-RU" w:eastAsia="ru-RU" w:bidi="ar-SA"/>
        </w:rPr>
      </w:pPr>
    </w:p>
    <w:p w:rsidR="00720A36" w:rsidRPr="00720A36" w:rsidRDefault="00720A36" w:rsidP="00720A36">
      <w:pPr>
        <w:jc w:val="center"/>
        <w:rPr>
          <w:rFonts w:ascii="Times New Roman" w:eastAsia="Times New Roman" w:hAnsi="Times New Roman" w:cs="Times New Roman"/>
          <w:kern w:val="0"/>
          <w:lang w:val="ru-RU" w:eastAsia="ru-RU" w:bidi="ar-SA"/>
        </w:rPr>
      </w:pPr>
      <w:r w:rsidRPr="00720A36">
        <w:rPr>
          <w:rFonts w:ascii="Times New Roman" w:eastAsia="Times New Roman" w:hAnsi="Times New Roman" w:cs="Times New Roman"/>
          <w:kern w:val="0"/>
          <w:lang w:val="ru-RU" w:eastAsia="ru-RU" w:bidi="ar-SA"/>
        </w:rPr>
        <w:t>Томск – 2020</w:t>
      </w:r>
    </w:p>
    <w:p w:rsidR="00031B12" w:rsidRPr="00031B12" w:rsidRDefault="00720A36" w:rsidP="00720A36">
      <w:pPr>
        <w:spacing w:after="160" w:line="259" w:lineRule="auto"/>
        <w:rPr>
          <w:rFonts w:ascii="Times New Roman" w:hAnsi="Times New Roman" w:cs="Times New Roman"/>
          <w:b/>
          <w:sz w:val="32"/>
          <w:szCs w:val="28"/>
          <w:lang w:val="ru-RU"/>
        </w:rPr>
      </w:pPr>
      <w:r w:rsidRPr="00720A36">
        <w:rPr>
          <w:rFonts w:asciiTheme="minorHAnsi" w:eastAsiaTheme="minorHAnsi" w:hAnsiTheme="minorHAnsi" w:cstheme="minorBidi"/>
          <w:kern w:val="0"/>
          <w:sz w:val="22"/>
          <w:szCs w:val="22"/>
          <w:lang w:val="ru-RU" w:eastAsia="en-US" w:bidi="ar-SA"/>
        </w:rPr>
        <w:br w:type="page"/>
      </w:r>
      <w:r w:rsidR="00031B12">
        <w:rPr>
          <w:rFonts w:ascii="Times New Roman" w:hAnsi="Times New Roman" w:cs="Times New Roman"/>
          <w:b/>
          <w:sz w:val="32"/>
          <w:szCs w:val="28"/>
          <w:lang w:val="ru-RU"/>
        </w:rPr>
        <w:lastRenderedPageBreak/>
        <w:t>Описание</w:t>
      </w:r>
    </w:p>
    <w:p w:rsidR="00031B12" w:rsidRDefault="00031B12" w:rsidP="00041D8A">
      <w:pPr>
        <w:spacing w:after="240"/>
        <w:jc w:val="both"/>
        <w:rPr>
          <w:rFonts w:ascii="Times New Roman" w:hAnsi="Times New Roman" w:cs="Times New Roman"/>
          <w:sz w:val="28"/>
          <w:szCs w:val="28"/>
          <w:lang w:val="ru-RU"/>
        </w:rPr>
      </w:pPr>
    </w:p>
    <w:p w:rsidR="005D0DE6" w:rsidRPr="0007658A" w:rsidRDefault="005D0DE6" w:rsidP="004F1004">
      <w:pPr>
        <w:spacing w:after="240"/>
        <w:jc w:val="both"/>
        <w:rPr>
          <w:rFonts w:ascii="Times New Roman" w:hAnsi="Times New Roman" w:cs="Times New Roman"/>
          <w:sz w:val="28"/>
          <w:szCs w:val="28"/>
          <w:lang w:val="ru-RU"/>
        </w:rPr>
      </w:pPr>
      <w:r w:rsidRPr="005D0DE6">
        <w:rPr>
          <w:rFonts w:ascii="Times New Roman" w:hAnsi="Times New Roman" w:cs="Times New Roman"/>
          <w:sz w:val="28"/>
          <w:szCs w:val="28"/>
          <w:lang w:val="ru-RU"/>
        </w:rPr>
        <w:t>Данные содержат 1473 записей и 10 атрибутов. Набор данных является подмножеством Национального обследования распространенности контрацептивов в Индонезии 1987 года.</w:t>
      </w:r>
      <w:r w:rsidR="0007658A" w:rsidRPr="0007658A">
        <w:rPr>
          <w:rFonts w:ascii="Times New Roman" w:hAnsi="Times New Roman" w:cs="Times New Roman"/>
          <w:sz w:val="28"/>
          <w:szCs w:val="28"/>
          <w:lang w:val="ru-RU"/>
        </w:rPr>
        <w:t xml:space="preserve"> </w:t>
      </w:r>
      <w:r w:rsidR="0007658A">
        <w:rPr>
          <w:rFonts w:ascii="Times New Roman" w:hAnsi="Times New Roman" w:cs="Times New Roman"/>
          <w:sz w:val="28"/>
          <w:szCs w:val="28"/>
          <w:lang w:val="ru-RU"/>
        </w:rPr>
        <w:t xml:space="preserve">Скачан с </w:t>
      </w:r>
      <w:hyperlink r:id="rId5" w:history="1">
        <w:r w:rsidR="0007658A" w:rsidRPr="0007658A">
          <w:rPr>
            <w:rStyle w:val="a5"/>
            <w:rFonts w:ascii="Times New Roman" w:hAnsi="Times New Roman" w:cs="Times New Roman"/>
            <w:sz w:val="28"/>
            <w:szCs w:val="28"/>
          </w:rPr>
          <w:t>https</w:t>
        </w:r>
        <w:r w:rsidR="0007658A" w:rsidRPr="0007658A">
          <w:rPr>
            <w:rStyle w:val="a5"/>
            <w:rFonts w:ascii="Times New Roman" w:hAnsi="Times New Roman" w:cs="Times New Roman"/>
            <w:sz w:val="28"/>
            <w:szCs w:val="28"/>
            <w:lang w:val="ru-RU"/>
          </w:rPr>
          <w:t>://</w:t>
        </w:r>
        <w:r w:rsidR="0007658A" w:rsidRPr="0007658A">
          <w:rPr>
            <w:rStyle w:val="a5"/>
            <w:rFonts w:ascii="Times New Roman" w:hAnsi="Times New Roman" w:cs="Times New Roman"/>
            <w:sz w:val="28"/>
            <w:szCs w:val="28"/>
          </w:rPr>
          <w:t>archive</w:t>
        </w:r>
        <w:r w:rsidR="0007658A" w:rsidRPr="0007658A">
          <w:rPr>
            <w:rStyle w:val="a5"/>
            <w:rFonts w:ascii="Times New Roman" w:hAnsi="Times New Roman" w:cs="Times New Roman"/>
            <w:sz w:val="28"/>
            <w:szCs w:val="28"/>
            <w:lang w:val="ru-RU"/>
          </w:rPr>
          <w:t>.</w:t>
        </w:r>
        <w:proofErr w:type="spellStart"/>
        <w:r w:rsidR="0007658A" w:rsidRPr="0007658A">
          <w:rPr>
            <w:rStyle w:val="a5"/>
            <w:rFonts w:ascii="Times New Roman" w:hAnsi="Times New Roman" w:cs="Times New Roman"/>
            <w:sz w:val="28"/>
            <w:szCs w:val="28"/>
          </w:rPr>
          <w:t>ics</w:t>
        </w:r>
        <w:proofErr w:type="spellEnd"/>
        <w:r w:rsidR="0007658A" w:rsidRPr="0007658A">
          <w:rPr>
            <w:rStyle w:val="a5"/>
            <w:rFonts w:ascii="Times New Roman" w:hAnsi="Times New Roman" w:cs="Times New Roman"/>
            <w:sz w:val="28"/>
            <w:szCs w:val="28"/>
            <w:lang w:val="ru-RU"/>
          </w:rPr>
          <w:t>.</w:t>
        </w:r>
        <w:proofErr w:type="spellStart"/>
        <w:r w:rsidR="0007658A" w:rsidRPr="0007658A">
          <w:rPr>
            <w:rStyle w:val="a5"/>
            <w:rFonts w:ascii="Times New Roman" w:hAnsi="Times New Roman" w:cs="Times New Roman"/>
            <w:sz w:val="28"/>
            <w:szCs w:val="28"/>
          </w:rPr>
          <w:t>uci</w:t>
        </w:r>
        <w:proofErr w:type="spellEnd"/>
        <w:r w:rsidR="0007658A" w:rsidRPr="0007658A">
          <w:rPr>
            <w:rStyle w:val="a5"/>
            <w:rFonts w:ascii="Times New Roman" w:hAnsi="Times New Roman" w:cs="Times New Roman"/>
            <w:sz w:val="28"/>
            <w:szCs w:val="28"/>
            <w:lang w:val="ru-RU"/>
          </w:rPr>
          <w:t>.</w:t>
        </w:r>
        <w:proofErr w:type="spellStart"/>
        <w:r w:rsidR="0007658A" w:rsidRPr="0007658A">
          <w:rPr>
            <w:rStyle w:val="a5"/>
            <w:rFonts w:ascii="Times New Roman" w:hAnsi="Times New Roman" w:cs="Times New Roman"/>
            <w:sz w:val="28"/>
            <w:szCs w:val="28"/>
          </w:rPr>
          <w:t>edu</w:t>
        </w:r>
        <w:proofErr w:type="spellEnd"/>
        <w:r w:rsidR="0007658A" w:rsidRPr="0007658A">
          <w:rPr>
            <w:rStyle w:val="a5"/>
            <w:rFonts w:ascii="Times New Roman" w:hAnsi="Times New Roman" w:cs="Times New Roman"/>
            <w:sz w:val="28"/>
            <w:szCs w:val="28"/>
            <w:lang w:val="ru-RU"/>
          </w:rPr>
          <w:t>/</w:t>
        </w:r>
        <w:r w:rsidR="0007658A" w:rsidRPr="0007658A">
          <w:rPr>
            <w:rStyle w:val="a5"/>
            <w:rFonts w:ascii="Times New Roman" w:hAnsi="Times New Roman" w:cs="Times New Roman"/>
            <w:sz w:val="28"/>
            <w:szCs w:val="28"/>
          </w:rPr>
          <w:t>ml</w:t>
        </w:r>
        <w:r w:rsidR="0007658A" w:rsidRPr="0007658A">
          <w:rPr>
            <w:rStyle w:val="a5"/>
            <w:rFonts w:ascii="Times New Roman" w:hAnsi="Times New Roman" w:cs="Times New Roman"/>
            <w:sz w:val="28"/>
            <w:szCs w:val="28"/>
            <w:lang w:val="ru-RU"/>
          </w:rPr>
          <w:t>/</w:t>
        </w:r>
        <w:r w:rsidR="0007658A" w:rsidRPr="0007658A">
          <w:rPr>
            <w:rStyle w:val="a5"/>
            <w:rFonts w:ascii="Times New Roman" w:hAnsi="Times New Roman" w:cs="Times New Roman"/>
            <w:sz w:val="28"/>
            <w:szCs w:val="28"/>
          </w:rPr>
          <w:t>datasets</w:t>
        </w:r>
        <w:r w:rsidR="0007658A" w:rsidRPr="0007658A">
          <w:rPr>
            <w:rStyle w:val="a5"/>
            <w:rFonts w:ascii="Times New Roman" w:hAnsi="Times New Roman" w:cs="Times New Roman"/>
            <w:sz w:val="28"/>
            <w:szCs w:val="28"/>
            <w:lang w:val="ru-RU"/>
          </w:rPr>
          <w:t>/</w:t>
        </w:r>
        <w:r w:rsidR="0007658A" w:rsidRPr="0007658A">
          <w:rPr>
            <w:rStyle w:val="a5"/>
            <w:rFonts w:ascii="Times New Roman" w:hAnsi="Times New Roman" w:cs="Times New Roman"/>
            <w:sz w:val="28"/>
            <w:szCs w:val="28"/>
          </w:rPr>
          <w:t>Contraceptive</w:t>
        </w:r>
        <w:r w:rsidR="0007658A" w:rsidRPr="0007658A">
          <w:rPr>
            <w:rStyle w:val="a5"/>
            <w:rFonts w:ascii="Times New Roman" w:hAnsi="Times New Roman" w:cs="Times New Roman"/>
            <w:sz w:val="28"/>
            <w:szCs w:val="28"/>
            <w:lang w:val="ru-RU"/>
          </w:rPr>
          <w:t>+</w:t>
        </w:r>
        <w:r w:rsidR="0007658A" w:rsidRPr="0007658A">
          <w:rPr>
            <w:rStyle w:val="a5"/>
            <w:rFonts w:ascii="Times New Roman" w:hAnsi="Times New Roman" w:cs="Times New Roman"/>
            <w:sz w:val="28"/>
            <w:szCs w:val="28"/>
          </w:rPr>
          <w:t>Method</w:t>
        </w:r>
        <w:r w:rsidR="0007658A" w:rsidRPr="0007658A">
          <w:rPr>
            <w:rStyle w:val="a5"/>
            <w:rFonts w:ascii="Times New Roman" w:hAnsi="Times New Roman" w:cs="Times New Roman"/>
            <w:sz w:val="28"/>
            <w:szCs w:val="28"/>
            <w:lang w:val="ru-RU"/>
          </w:rPr>
          <w:t>+</w:t>
        </w:r>
        <w:r w:rsidR="0007658A" w:rsidRPr="0007658A">
          <w:rPr>
            <w:rStyle w:val="a5"/>
            <w:rFonts w:ascii="Times New Roman" w:hAnsi="Times New Roman" w:cs="Times New Roman"/>
            <w:sz w:val="28"/>
            <w:szCs w:val="28"/>
          </w:rPr>
          <w:t>Choice</w:t>
        </w:r>
      </w:hyperlink>
      <w:r w:rsidR="0007658A">
        <w:rPr>
          <w:rFonts w:ascii="Times New Roman" w:hAnsi="Times New Roman" w:cs="Times New Roman"/>
          <w:sz w:val="28"/>
          <w:szCs w:val="28"/>
          <w:lang w:val="ru-RU"/>
        </w:rPr>
        <w:t>.</w:t>
      </w:r>
    </w:p>
    <w:p w:rsidR="004F1004" w:rsidRPr="004F1004" w:rsidRDefault="004F1004" w:rsidP="004F1004">
      <w:pPr>
        <w:spacing w:after="240"/>
        <w:jc w:val="both"/>
        <w:rPr>
          <w:rFonts w:ascii="Times New Roman" w:hAnsi="Times New Roman" w:cs="Times New Roman"/>
          <w:sz w:val="28"/>
          <w:szCs w:val="28"/>
          <w:lang w:val="ru-RU"/>
        </w:rPr>
      </w:pPr>
      <w:proofErr w:type="spellStart"/>
      <w:r w:rsidRPr="004F1004">
        <w:rPr>
          <w:rFonts w:ascii="Times New Roman" w:hAnsi="Times New Roman" w:cs="Times New Roman"/>
          <w:sz w:val="28"/>
          <w:szCs w:val="28"/>
          <w:lang w:val="ru-RU"/>
        </w:rPr>
        <w:t>Attribute</w:t>
      </w:r>
      <w:proofErr w:type="spellEnd"/>
      <w:r w:rsidRPr="004F1004">
        <w:rPr>
          <w:rFonts w:ascii="Times New Roman" w:hAnsi="Times New Roman" w:cs="Times New Roman"/>
          <w:sz w:val="28"/>
          <w:szCs w:val="28"/>
          <w:lang w:val="ru-RU"/>
        </w:rPr>
        <w:t xml:space="preserve"> </w:t>
      </w:r>
      <w:proofErr w:type="spellStart"/>
      <w:r w:rsidRPr="004F1004">
        <w:rPr>
          <w:rFonts w:ascii="Times New Roman" w:hAnsi="Times New Roman" w:cs="Times New Roman"/>
          <w:sz w:val="28"/>
          <w:szCs w:val="28"/>
          <w:lang w:val="ru-RU"/>
        </w:rPr>
        <w:t>Information</w:t>
      </w:r>
      <w:proofErr w:type="spellEnd"/>
      <w:r w:rsidRPr="004F1004">
        <w:rPr>
          <w:rFonts w:ascii="Times New Roman" w:hAnsi="Times New Roman" w:cs="Times New Roman"/>
          <w:sz w:val="28"/>
          <w:szCs w:val="28"/>
          <w:lang w:val="ru-RU"/>
        </w:rPr>
        <w:t>:</w:t>
      </w:r>
    </w:p>
    <w:p w:rsidR="005D0DE6" w:rsidRPr="005D0DE6" w:rsidRDefault="005D0DE6" w:rsidP="005D0DE6">
      <w:pPr>
        <w:pStyle w:val="a4"/>
        <w:numPr>
          <w:ilvl w:val="0"/>
          <w:numId w:val="2"/>
        </w:numPr>
        <w:spacing w:after="240"/>
        <w:jc w:val="both"/>
        <w:rPr>
          <w:rFonts w:ascii="Times New Roman" w:hAnsi="Times New Roman" w:cs="Times New Roman"/>
          <w:sz w:val="28"/>
          <w:szCs w:val="28"/>
          <w:lang w:val="ru-RU"/>
        </w:rPr>
      </w:pPr>
      <w:proofErr w:type="spellStart"/>
      <w:r w:rsidRPr="005D0DE6">
        <w:rPr>
          <w:rFonts w:ascii="Times New Roman" w:hAnsi="Times New Roman" w:cs="Times New Roman"/>
          <w:sz w:val="28"/>
          <w:szCs w:val="28"/>
          <w:lang w:val="ru-RU"/>
        </w:rPr>
        <w:t>Wife's</w:t>
      </w:r>
      <w:proofErr w:type="spellEnd"/>
      <w:r w:rsidRPr="005D0DE6">
        <w:rPr>
          <w:rFonts w:ascii="Times New Roman" w:hAnsi="Times New Roman" w:cs="Times New Roman"/>
          <w:sz w:val="28"/>
          <w:szCs w:val="28"/>
          <w:lang w:val="ru-RU"/>
        </w:rPr>
        <w:t xml:space="preserve"> </w:t>
      </w:r>
      <w:proofErr w:type="spellStart"/>
      <w:r w:rsidRPr="005D0DE6">
        <w:rPr>
          <w:rFonts w:ascii="Times New Roman" w:hAnsi="Times New Roman" w:cs="Times New Roman"/>
          <w:sz w:val="28"/>
          <w:szCs w:val="28"/>
          <w:lang w:val="ru-RU"/>
        </w:rPr>
        <w:t>age</w:t>
      </w:r>
      <w:proofErr w:type="spellEnd"/>
      <w:r w:rsidRPr="005D0DE6">
        <w:rPr>
          <w:rFonts w:ascii="Times New Roman" w:hAnsi="Times New Roman" w:cs="Times New Roman"/>
          <w:sz w:val="28"/>
          <w:szCs w:val="28"/>
          <w:lang w:val="ru-RU"/>
        </w:rPr>
        <w:t xml:space="preserve"> (</w:t>
      </w:r>
      <w:proofErr w:type="spellStart"/>
      <w:r w:rsidRPr="005D0DE6">
        <w:rPr>
          <w:rFonts w:ascii="Times New Roman" w:hAnsi="Times New Roman" w:cs="Times New Roman"/>
          <w:sz w:val="28"/>
          <w:szCs w:val="28"/>
          <w:lang w:val="ru-RU"/>
        </w:rPr>
        <w:t>numerical</w:t>
      </w:r>
      <w:proofErr w:type="spellEnd"/>
      <w:r w:rsidRPr="005D0DE6">
        <w:rPr>
          <w:rFonts w:ascii="Times New Roman" w:hAnsi="Times New Roman" w:cs="Times New Roman"/>
          <w:sz w:val="28"/>
          <w:szCs w:val="28"/>
          <w:lang w:val="ru-RU"/>
        </w:rPr>
        <w:t>)</w:t>
      </w:r>
    </w:p>
    <w:p w:rsidR="005D0DE6" w:rsidRPr="005D0DE6" w:rsidRDefault="005D0DE6" w:rsidP="005D0DE6">
      <w:pPr>
        <w:pStyle w:val="a4"/>
        <w:numPr>
          <w:ilvl w:val="0"/>
          <w:numId w:val="2"/>
        </w:numPr>
        <w:spacing w:after="240"/>
        <w:jc w:val="both"/>
        <w:rPr>
          <w:rFonts w:ascii="Times New Roman" w:hAnsi="Times New Roman" w:cs="Times New Roman"/>
          <w:sz w:val="28"/>
          <w:szCs w:val="28"/>
          <w:lang w:val="ru-RU"/>
        </w:rPr>
      </w:pPr>
      <w:proofErr w:type="spellStart"/>
      <w:r w:rsidRPr="005D0DE6">
        <w:rPr>
          <w:rFonts w:ascii="Times New Roman" w:hAnsi="Times New Roman" w:cs="Times New Roman"/>
          <w:sz w:val="28"/>
          <w:szCs w:val="28"/>
          <w:lang w:val="ru-RU"/>
        </w:rPr>
        <w:t>Wife's</w:t>
      </w:r>
      <w:proofErr w:type="spellEnd"/>
      <w:r w:rsidRPr="005D0DE6">
        <w:rPr>
          <w:rFonts w:ascii="Times New Roman" w:hAnsi="Times New Roman" w:cs="Times New Roman"/>
          <w:sz w:val="28"/>
          <w:szCs w:val="28"/>
          <w:lang w:val="ru-RU"/>
        </w:rPr>
        <w:t xml:space="preserve"> </w:t>
      </w:r>
      <w:proofErr w:type="spellStart"/>
      <w:r w:rsidRPr="005D0DE6">
        <w:rPr>
          <w:rFonts w:ascii="Times New Roman" w:hAnsi="Times New Roman" w:cs="Times New Roman"/>
          <w:sz w:val="28"/>
          <w:szCs w:val="28"/>
          <w:lang w:val="ru-RU"/>
        </w:rPr>
        <w:t>education</w:t>
      </w:r>
      <w:proofErr w:type="spellEnd"/>
      <w:r w:rsidRPr="005D0DE6">
        <w:rPr>
          <w:rFonts w:ascii="Times New Roman" w:hAnsi="Times New Roman" w:cs="Times New Roman"/>
          <w:sz w:val="28"/>
          <w:szCs w:val="28"/>
          <w:lang w:val="ru-RU"/>
        </w:rPr>
        <w:t xml:space="preserve"> (</w:t>
      </w:r>
      <w:proofErr w:type="spellStart"/>
      <w:r w:rsidRPr="005D0DE6">
        <w:rPr>
          <w:rFonts w:ascii="Times New Roman" w:hAnsi="Times New Roman" w:cs="Times New Roman"/>
          <w:sz w:val="28"/>
          <w:szCs w:val="28"/>
          <w:lang w:val="ru-RU"/>
        </w:rPr>
        <w:t>categorical</w:t>
      </w:r>
      <w:proofErr w:type="spellEnd"/>
      <w:r w:rsidRPr="005D0DE6">
        <w:rPr>
          <w:rFonts w:ascii="Times New Roman" w:hAnsi="Times New Roman" w:cs="Times New Roman"/>
          <w:sz w:val="28"/>
          <w:szCs w:val="28"/>
          <w:lang w:val="ru-RU"/>
        </w:rPr>
        <w:t>) 1=</w:t>
      </w:r>
      <w:proofErr w:type="spellStart"/>
      <w:r w:rsidRPr="005D0DE6">
        <w:rPr>
          <w:rFonts w:ascii="Times New Roman" w:hAnsi="Times New Roman" w:cs="Times New Roman"/>
          <w:sz w:val="28"/>
          <w:szCs w:val="28"/>
          <w:lang w:val="ru-RU"/>
        </w:rPr>
        <w:t>low</w:t>
      </w:r>
      <w:proofErr w:type="spellEnd"/>
      <w:r w:rsidRPr="005D0DE6">
        <w:rPr>
          <w:rFonts w:ascii="Times New Roman" w:hAnsi="Times New Roman" w:cs="Times New Roman"/>
          <w:sz w:val="28"/>
          <w:szCs w:val="28"/>
          <w:lang w:val="ru-RU"/>
        </w:rPr>
        <w:t>, 2, 3, 4=</w:t>
      </w:r>
      <w:proofErr w:type="spellStart"/>
      <w:r w:rsidRPr="005D0DE6">
        <w:rPr>
          <w:rFonts w:ascii="Times New Roman" w:hAnsi="Times New Roman" w:cs="Times New Roman"/>
          <w:sz w:val="28"/>
          <w:szCs w:val="28"/>
          <w:lang w:val="ru-RU"/>
        </w:rPr>
        <w:t>high</w:t>
      </w:r>
      <w:proofErr w:type="spellEnd"/>
    </w:p>
    <w:p w:rsidR="005D0DE6" w:rsidRPr="005D0DE6" w:rsidRDefault="005D0DE6" w:rsidP="005D0DE6">
      <w:pPr>
        <w:pStyle w:val="a4"/>
        <w:numPr>
          <w:ilvl w:val="0"/>
          <w:numId w:val="2"/>
        </w:numPr>
        <w:spacing w:after="240"/>
        <w:jc w:val="both"/>
        <w:rPr>
          <w:rFonts w:ascii="Times New Roman" w:hAnsi="Times New Roman" w:cs="Times New Roman"/>
          <w:sz w:val="28"/>
          <w:szCs w:val="28"/>
          <w:lang w:val="ru-RU"/>
        </w:rPr>
      </w:pPr>
      <w:proofErr w:type="spellStart"/>
      <w:r w:rsidRPr="005D0DE6">
        <w:rPr>
          <w:rFonts w:ascii="Times New Roman" w:hAnsi="Times New Roman" w:cs="Times New Roman"/>
          <w:sz w:val="28"/>
          <w:szCs w:val="28"/>
          <w:lang w:val="ru-RU"/>
        </w:rPr>
        <w:t>Husband's</w:t>
      </w:r>
      <w:proofErr w:type="spellEnd"/>
      <w:r w:rsidRPr="005D0DE6">
        <w:rPr>
          <w:rFonts w:ascii="Times New Roman" w:hAnsi="Times New Roman" w:cs="Times New Roman"/>
          <w:sz w:val="28"/>
          <w:szCs w:val="28"/>
          <w:lang w:val="ru-RU"/>
        </w:rPr>
        <w:t xml:space="preserve"> </w:t>
      </w:r>
      <w:proofErr w:type="spellStart"/>
      <w:r w:rsidRPr="005D0DE6">
        <w:rPr>
          <w:rFonts w:ascii="Times New Roman" w:hAnsi="Times New Roman" w:cs="Times New Roman"/>
          <w:sz w:val="28"/>
          <w:szCs w:val="28"/>
          <w:lang w:val="ru-RU"/>
        </w:rPr>
        <w:t>education</w:t>
      </w:r>
      <w:proofErr w:type="spellEnd"/>
      <w:r w:rsidRPr="005D0DE6">
        <w:rPr>
          <w:rFonts w:ascii="Times New Roman" w:hAnsi="Times New Roman" w:cs="Times New Roman"/>
          <w:sz w:val="28"/>
          <w:szCs w:val="28"/>
          <w:lang w:val="ru-RU"/>
        </w:rPr>
        <w:t xml:space="preserve"> (</w:t>
      </w:r>
      <w:proofErr w:type="spellStart"/>
      <w:r w:rsidRPr="005D0DE6">
        <w:rPr>
          <w:rFonts w:ascii="Times New Roman" w:hAnsi="Times New Roman" w:cs="Times New Roman"/>
          <w:sz w:val="28"/>
          <w:szCs w:val="28"/>
          <w:lang w:val="ru-RU"/>
        </w:rPr>
        <w:t>categorical</w:t>
      </w:r>
      <w:proofErr w:type="spellEnd"/>
      <w:r w:rsidRPr="005D0DE6">
        <w:rPr>
          <w:rFonts w:ascii="Times New Roman" w:hAnsi="Times New Roman" w:cs="Times New Roman"/>
          <w:sz w:val="28"/>
          <w:szCs w:val="28"/>
          <w:lang w:val="ru-RU"/>
        </w:rPr>
        <w:t>) 1=</w:t>
      </w:r>
      <w:proofErr w:type="spellStart"/>
      <w:r w:rsidRPr="005D0DE6">
        <w:rPr>
          <w:rFonts w:ascii="Times New Roman" w:hAnsi="Times New Roman" w:cs="Times New Roman"/>
          <w:sz w:val="28"/>
          <w:szCs w:val="28"/>
          <w:lang w:val="ru-RU"/>
        </w:rPr>
        <w:t>low</w:t>
      </w:r>
      <w:proofErr w:type="spellEnd"/>
      <w:r w:rsidRPr="005D0DE6">
        <w:rPr>
          <w:rFonts w:ascii="Times New Roman" w:hAnsi="Times New Roman" w:cs="Times New Roman"/>
          <w:sz w:val="28"/>
          <w:szCs w:val="28"/>
          <w:lang w:val="ru-RU"/>
        </w:rPr>
        <w:t>, 2, 3, 4=</w:t>
      </w:r>
      <w:proofErr w:type="spellStart"/>
      <w:r w:rsidRPr="005D0DE6">
        <w:rPr>
          <w:rFonts w:ascii="Times New Roman" w:hAnsi="Times New Roman" w:cs="Times New Roman"/>
          <w:sz w:val="28"/>
          <w:szCs w:val="28"/>
          <w:lang w:val="ru-RU"/>
        </w:rPr>
        <w:t>high</w:t>
      </w:r>
      <w:proofErr w:type="spellEnd"/>
    </w:p>
    <w:p w:rsidR="005D0DE6" w:rsidRPr="005D0DE6" w:rsidRDefault="005D0DE6" w:rsidP="005D0DE6">
      <w:pPr>
        <w:pStyle w:val="a4"/>
        <w:numPr>
          <w:ilvl w:val="0"/>
          <w:numId w:val="2"/>
        </w:numPr>
        <w:spacing w:after="240"/>
        <w:jc w:val="both"/>
        <w:rPr>
          <w:rFonts w:ascii="Times New Roman" w:hAnsi="Times New Roman" w:cs="Times New Roman"/>
          <w:sz w:val="28"/>
          <w:szCs w:val="28"/>
        </w:rPr>
      </w:pPr>
      <w:r w:rsidRPr="005D0DE6">
        <w:rPr>
          <w:rFonts w:ascii="Times New Roman" w:hAnsi="Times New Roman" w:cs="Times New Roman"/>
          <w:sz w:val="28"/>
          <w:szCs w:val="28"/>
        </w:rPr>
        <w:t>Number of children ever born (numerical)</w:t>
      </w:r>
    </w:p>
    <w:p w:rsidR="005D0DE6" w:rsidRPr="005D0DE6" w:rsidRDefault="005D0DE6" w:rsidP="005D0DE6">
      <w:pPr>
        <w:pStyle w:val="a4"/>
        <w:numPr>
          <w:ilvl w:val="0"/>
          <w:numId w:val="2"/>
        </w:numPr>
        <w:spacing w:after="240"/>
        <w:jc w:val="both"/>
        <w:rPr>
          <w:rFonts w:ascii="Times New Roman" w:hAnsi="Times New Roman" w:cs="Times New Roman"/>
          <w:sz w:val="28"/>
          <w:szCs w:val="28"/>
        </w:rPr>
      </w:pPr>
      <w:r w:rsidRPr="005D0DE6">
        <w:rPr>
          <w:rFonts w:ascii="Times New Roman" w:hAnsi="Times New Roman" w:cs="Times New Roman"/>
          <w:sz w:val="28"/>
          <w:szCs w:val="28"/>
        </w:rPr>
        <w:t>Wife's religion (binary) 0=Non-Islam, 1=Islam</w:t>
      </w:r>
    </w:p>
    <w:p w:rsidR="005D0DE6" w:rsidRPr="005D0DE6" w:rsidRDefault="005D0DE6" w:rsidP="005D0DE6">
      <w:pPr>
        <w:pStyle w:val="a4"/>
        <w:numPr>
          <w:ilvl w:val="0"/>
          <w:numId w:val="2"/>
        </w:numPr>
        <w:spacing w:after="240"/>
        <w:jc w:val="both"/>
        <w:rPr>
          <w:rFonts w:ascii="Times New Roman" w:hAnsi="Times New Roman" w:cs="Times New Roman"/>
          <w:sz w:val="28"/>
          <w:szCs w:val="28"/>
        </w:rPr>
      </w:pPr>
      <w:r w:rsidRPr="005D0DE6">
        <w:rPr>
          <w:rFonts w:ascii="Times New Roman" w:hAnsi="Times New Roman" w:cs="Times New Roman"/>
          <w:sz w:val="28"/>
          <w:szCs w:val="28"/>
        </w:rPr>
        <w:t>Wife's now working? (binary) 0=Yes, 1=No</w:t>
      </w:r>
    </w:p>
    <w:p w:rsidR="005D0DE6" w:rsidRPr="005D0DE6" w:rsidRDefault="005D0DE6" w:rsidP="005D0DE6">
      <w:pPr>
        <w:pStyle w:val="a4"/>
        <w:numPr>
          <w:ilvl w:val="0"/>
          <w:numId w:val="2"/>
        </w:numPr>
        <w:spacing w:after="240"/>
        <w:jc w:val="both"/>
        <w:rPr>
          <w:rFonts w:ascii="Times New Roman" w:hAnsi="Times New Roman" w:cs="Times New Roman"/>
          <w:sz w:val="28"/>
          <w:szCs w:val="28"/>
          <w:lang w:val="ru-RU"/>
        </w:rPr>
      </w:pPr>
      <w:proofErr w:type="spellStart"/>
      <w:r w:rsidRPr="005D0DE6">
        <w:rPr>
          <w:rFonts w:ascii="Times New Roman" w:hAnsi="Times New Roman" w:cs="Times New Roman"/>
          <w:sz w:val="28"/>
          <w:szCs w:val="28"/>
          <w:lang w:val="ru-RU"/>
        </w:rPr>
        <w:t>Husband's</w:t>
      </w:r>
      <w:proofErr w:type="spellEnd"/>
      <w:r w:rsidRPr="005D0DE6">
        <w:rPr>
          <w:rFonts w:ascii="Times New Roman" w:hAnsi="Times New Roman" w:cs="Times New Roman"/>
          <w:sz w:val="28"/>
          <w:szCs w:val="28"/>
          <w:lang w:val="ru-RU"/>
        </w:rPr>
        <w:t xml:space="preserve"> </w:t>
      </w:r>
      <w:proofErr w:type="spellStart"/>
      <w:r w:rsidRPr="005D0DE6">
        <w:rPr>
          <w:rFonts w:ascii="Times New Roman" w:hAnsi="Times New Roman" w:cs="Times New Roman"/>
          <w:sz w:val="28"/>
          <w:szCs w:val="28"/>
          <w:lang w:val="ru-RU"/>
        </w:rPr>
        <w:t>occupation</w:t>
      </w:r>
      <w:proofErr w:type="spellEnd"/>
      <w:r w:rsidRPr="005D0DE6">
        <w:rPr>
          <w:rFonts w:ascii="Times New Roman" w:hAnsi="Times New Roman" w:cs="Times New Roman"/>
          <w:sz w:val="28"/>
          <w:szCs w:val="28"/>
          <w:lang w:val="ru-RU"/>
        </w:rPr>
        <w:t xml:space="preserve"> (</w:t>
      </w:r>
      <w:proofErr w:type="spellStart"/>
      <w:r w:rsidRPr="005D0DE6">
        <w:rPr>
          <w:rFonts w:ascii="Times New Roman" w:hAnsi="Times New Roman" w:cs="Times New Roman"/>
          <w:sz w:val="28"/>
          <w:szCs w:val="28"/>
          <w:lang w:val="ru-RU"/>
        </w:rPr>
        <w:t>categorical</w:t>
      </w:r>
      <w:proofErr w:type="spellEnd"/>
      <w:r w:rsidRPr="005D0DE6">
        <w:rPr>
          <w:rFonts w:ascii="Times New Roman" w:hAnsi="Times New Roman" w:cs="Times New Roman"/>
          <w:sz w:val="28"/>
          <w:szCs w:val="28"/>
          <w:lang w:val="ru-RU"/>
        </w:rPr>
        <w:t>) 1, 2, 3, 4</w:t>
      </w:r>
    </w:p>
    <w:p w:rsidR="005D0DE6" w:rsidRPr="005D0DE6" w:rsidRDefault="005D0DE6" w:rsidP="005D0DE6">
      <w:pPr>
        <w:pStyle w:val="a4"/>
        <w:numPr>
          <w:ilvl w:val="0"/>
          <w:numId w:val="2"/>
        </w:numPr>
        <w:spacing w:after="240"/>
        <w:jc w:val="both"/>
        <w:rPr>
          <w:rFonts w:ascii="Times New Roman" w:hAnsi="Times New Roman" w:cs="Times New Roman"/>
          <w:sz w:val="28"/>
          <w:szCs w:val="28"/>
        </w:rPr>
      </w:pPr>
      <w:r w:rsidRPr="005D0DE6">
        <w:rPr>
          <w:rFonts w:ascii="Times New Roman" w:hAnsi="Times New Roman" w:cs="Times New Roman"/>
          <w:sz w:val="28"/>
          <w:szCs w:val="28"/>
        </w:rPr>
        <w:t>Standard-of-living index (categorical) 1=low, 2, 3, 4=high</w:t>
      </w:r>
    </w:p>
    <w:p w:rsidR="005D0DE6" w:rsidRPr="005D0DE6" w:rsidRDefault="005D0DE6" w:rsidP="005D0DE6">
      <w:pPr>
        <w:pStyle w:val="a4"/>
        <w:numPr>
          <w:ilvl w:val="0"/>
          <w:numId w:val="2"/>
        </w:numPr>
        <w:spacing w:after="240"/>
        <w:jc w:val="both"/>
        <w:rPr>
          <w:rFonts w:ascii="Times New Roman" w:hAnsi="Times New Roman" w:cs="Times New Roman"/>
          <w:sz w:val="28"/>
          <w:szCs w:val="28"/>
        </w:rPr>
      </w:pPr>
      <w:r w:rsidRPr="005D0DE6">
        <w:rPr>
          <w:rFonts w:ascii="Times New Roman" w:hAnsi="Times New Roman" w:cs="Times New Roman"/>
          <w:sz w:val="28"/>
          <w:szCs w:val="28"/>
        </w:rPr>
        <w:t>Media exposure (binary) 0=Good, 1=Not good</w:t>
      </w:r>
    </w:p>
    <w:p w:rsidR="00E14EEF" w:rsidRDefault="005D0DE6" w:rsidP="005D0DE6">
      <w:pPr>
        <w:pStyle w:val="a4"/>
        <w:numPr>
          <w:ilvl w:val="0"/>
          <w:numId w:val="2"/>
        </w:numPr>
        <w:spacing w:after="240"/>
        <w:jc w:val="both"/>
        <w:rPr>
          <w:rFonts w:ascii="Times New Roman" w:hAnsi="Times New Roman" w:cs="Times New Roman"/>
          <w:sz w:val="28"/>
          <w:szCs w:val="28"/>
        </w:rPr>
      </w:pPr>
      <w:r w:rsidRPr="005D0DE6">
        <w:rPr>
          <w:rFonts w:ascii="Times New Roman" w:hAnsi="Times New Roman" w:cs="Times New Roman"/>
          <w:sz w:val="28"/>
          <w:szCs w:val="28"/>
        </w:rPr>
        <w:t>Contraceptive method used (class attribute) 1=No-use, 2=Long-term, 3=Short-term (</w:t>
      </w:r>
      <w:r w:rsidRPr="005D0DE6">
        <w:rPr>
          <w:rFonts w:ascii="Times New Roman" w:hAnsi="Times New Roman" w:cs="Times New Roman"/>
          <w:sz w:val="28"/>
          <w:szCs w:val="28"/>
          <w:lang w:val="ru-RU"/>
        </w:rPr>
        <w:t>будет</w:t>
      </w:r>
      <w:r w:rsidRPr="005D0DE6">
        <w:rPr>
          <w:rFonts w:ascii="Times New Roman" w:hAnsi="Times New Roman" w:cs="Times New Roman"/>
          <w:sz w:val="28"/>
          <w:szCs w:val="28"/>
        </w:rPr>
        <w:t xml:space="preserve"> </w:t>
      </w:r>
      <w:r w:rsidRPr="005D0DE6">
        <w:rPr>
          <w:rFonts w:ascii="Times New Roman" w:hAnsi="Times New Roman" w:cs="Times New Roman"/>
          <w:sz w:val="28"/>
          <w:szCs w:val="28"/>
          <w:lang w:val="ru-RU"/>
        </w:rPr>
        <w:t>изменено</w:t>
      </w:r>
      <w:r w:rsidRPr="005D0DE6">
        <w:rPr>
          <w:rFonts w:ascii="Times New Roman" w:hAnsi="Times New Roman" w:cs="Times New Roman"/>
          <w:sz w:val="28"/>
          <w:szCs w:val="28"/>
        </w:rPr>
        <w:t>: 0=No-use, 1=use)</w:t>
      </w:r>
    </w:p>
    <w:p w:rsidR="005D0DE6" w:rsidRPr="005D0DE6" w:rsidRDefault="005D0DE6" w:rsidP="005D0DE6">
      <w:pPr>
        <w:spacing w:after="240"/>
        <w:jc w:val="both"/>
        <w:rPr>
          <w:rFonts w:ascii="Times New Roman" w:hAnsi="Times New Roman" w:cs="Times New Roman"/>
          <w:sz w:val="28"/>
          <w:szCs w:val="28"/>
        </w:rPr>
      </w:pPr>
    </w:p>
    <w:p w:rsidR="0096381E" w:rsidRDefault="005D0DE6" w:rsidP="00041D8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Исходная п</w:t>
      </w:r>
      <w:r w:rsidRPr="005D0DE6">
        <w:rPr>
          <w:rFonts w:ascii="Times New Roman" w:hAnsi="Times New Roman" w:cs="Times New Roman"/>
          <w:sz w:val="28"/>
          <w:szCs w:val="28"/>
          <w:lang w:val="ru-RU"/>
        </w:rPr>
        <w:t>роблема состоит в том, чтобы предсказать текущий выбор метода контрацепции (без использования, долгосрочных или краткосрочных методов) женщины на основе ее демографических и социально-экономических характеристик.</w:t>
      </w:r>
      <w:r>
        <w:rPr>
          <w:rFonts w:ascii="Times New Roman" w:hAnsi="Times New Roman" w:cs="Times New Roman"/>
          <w:sz w:val="28"/>
          <w:szCs w:val="28"/>
          <w:lang w:val="ru-RU"/>
        </w:rPr>
        <w:t xml:space="preserve"> В данной лабораторной будут рассмотрены бинарные методы классификации, поэтому поля атрибута </w:t>
      </w:r>
      <w:r w:rsidRPr="005D0DE6">
        <w:rPr>
          <w:rFonts w:ascii="Times New Roman" w:hAnsi="Times New Roman" w:cs="Times New Roman"/>
          <w:sz w:val="28"/>
          <w:szCs w:val="28"/>
        </w:rPr>
        <w:t>Contraceptive</w:t>
      </w:r>
      <w:r w:rsidRPr="005D0DE6">
        <w:rPr>
          <w:rFonts w:ascii="Times New Roman" w:hAnsi="Times New Roman" w:cs="Times New Roman"/>
          <w:sz w:val="28"/>
          <w:szCs w:val="28"/>
          <w:lang w:val="ru-RU"/>
        </w:rPr>
        <w:t xml:space="preserve"> </w:t>
      </w:r>
      <w:r w:rsidRPr="005D0DE6">
        <w:rPr>
          <w:rFonts w:ascii="Times New Roman" w:hAnsi="Times New Roman" w:cs="Times New Roman"/>
          <w:sz w:val="28"/>
          <w:szCs w:val="28"/>
        </w:rPr>
        <w:t>method</w:t>
      </w:r>
      <w:r w:rsidRPr="005D0DE6">
        <w:rPr>
          <w:rFonts w:ascii="Times New Roman" w:hAnsi="Times New Roman" w:cs="Times New Roman"/>
          <w:sz w:val="28"/>
          <w:szCs w:val="28"/>
          <w:lang w:val="ru-RU"/>
        </w:rPr>
        <w:t xml:space="preserve"> </w:t>
      </w:r>
      <w:r w:rsidRPr="005D0DE6">
        <w:rPr>
          <w:rFonts w:ascii="Times New Roman" w:hAnsi="Times New Roman" w:cs="Times New Roman"/>
          <w:sz w:val="28"/>
          <w:szCs w:val="28"/>
        </w:rPr>
        <w:t>used</w:t>
      </w:r>
      <w:r>
        <w:rPr>
          <w:rFonts w:ascii="Times New Roman" w:hAnsi="Times New Roman" w:cs="Times New Roman"/>
          <w:sz w:val="28"/>
          <w:szCs w:val="28"/>
          <w:lang w:val="ru-RU"/>
        </w:rPr>
        <w:t xml:space="preserve"> был изменен: то, что было «1» (</w:t>
      </w:r>
      <w:r>
        <w:rPr>
          <w:rFonts w:ascii="Times New Roman" w:hAnsi="Times New Roman" w:cs="Times New Roman"/>
          <w:sz w:val="28"/>
          <w:szCs w:val="28"/>
        </w:rPr>
        <w:t>No</w:t>
      </w:r>
      <w:r w:rsidRPr="005D0DE6">
        <w:rPr>
          <w:rFonts w:ascii="Times New Roman" w:hAnsi="Times New Roman" w:cs="Times New Roman"/>
          <w:sz w:val="28"/>
          <w:szCs w:val="28"/>
          <w:lang w:val="ru-RU"/>
        </w:rPr>
        <w:t>-</w:t>
      </w:r>
      <w:r>
        <w:rPr>
          <w:rFonts w:ascii="Times New Roman" w:hAnsi="Times New Roman" w:cs="Times New Roman"/>
          <w:sz w:val="28"/>
          <w:szCs w:val="28"/>
        </w:rPr>
        <w:t>use</w:t>
      </w:r>
      <w:r w:rsidRPr="005D0DE6">
        <w:rPr>
          <w:rFonts w:ascii="Times New Roman" w:hAnsi="Times New Roman" w:cs="Times New Roman"/>
          <w:sz w:val="28"/>
          <w:szCs w:val="28"/>
          <w:lang w:val="ru-RU"/>
        </w:rPr>
        <w:t>)</w:t>
      </w:r>
      <w:r>
        <w:rPr>
          <w:rFonts w:ascii="Times New Roman" w:hAnsi="Times New Roman" w:cs="Times New Roman"/>
          <w:sz w:val="28"/>
          <w:szCs w:val="28"/>
          <w:lang w:val="ru-RU"/>
        </w:rPr>
        <w:t xml:space="preserve">, стало «0», а то, что было «1» и «2» </w:t>
      </w:r>
      <w:r>
        <w:rPr>
          <w:rFonts w:ascii="Times New Roman" w:hAnsi="Times New Roman" w:cs="Times New Roman"/>
          <w:sz w:val="28"/>
          <w:szCs w:val="28"/>
          <w:lang w:val="ru-RU"/>
        </w:rPr>
        <w:sym w:font="Symbol" w:char="F02D"/>
      </w:r>
      <w:r>
        <w:rPr>
          <w:rFonts w:ascii="Times New Roman" w:hAnsi="Times New Roman" w:cs="Times New Roman"/>
          <w:sz w:val="28"/>
          <w:szCs w:val="28"/>
          <w:lang w:val="ru-RU"/>
        </w:rPr>
        <w:t xml:space="preserve"> было объединено в «1» (</w:t>
      </w:r>
      <w:r>
        <w:rPr>
          <w:rFonts w:ascii="Times New Roman" w:hAnsi="Times New Roman" w:cs="Times New Roman"/>
          <w:sz w:val="28"/>
          <w:szCs w:val="28"/>
        </w:rPr>
        <w:t>use</w:t>
      </w:r>
      <w:r w:rsidRPr="005D0DE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07658A">
        <w:rPr>
          <w:rFonts w:ascii="Times New Roman" w:hAnsi="Times New Roman" w:cs="Times New Roman"/>
          <w:sz w:val="28"/>
          <w:szCs w:val="28"/>
          <w:lang w:val="ru-RU"/>
        </w:rPr>
        <w:t xml:space="preserve">Для этого сначала был прочитан скачанный файл </w:t>
      </w:r>
      <w:proofErr w:type="spellStart"/>
      <w:r w:rsidR="0007658A">
        <w:rPr>
          <w:rFonts w:ascii="Times New Roman" w:hAnsi="Times New Roman" w:cs="Times New Roman"/>
          <w:sz w:val="28"/>
          <w:szCs w:val="28"/>
        </w:rPr>
        <w:t>cmc</w:t>
      </w:r>
      <w:proofErr w:type="spellEnd"/>
      <w:r w:rsidR="0007658A" w:rsidRPr="0007658A">
        <w:rPr>
          <w:rFonts w:ascii="Times New Roman" w:hAnsi="Times New Roman" w:cs="Times New Roman"/>
          <w:sz w:val="28"/>
          <w:szCs w:val="28"/>
          <w:lang w:val="ru-RU"/>
        </w:rPr>
        <w:t>.</w:t>
      </w:r>
      <w:r w:rsidR="0007658A">
        <w:rPr>
          <w:rFonts w:ascii="Times New Roman" w:hAnsi="Times New Roman" w:cs="Times New Roman"/>
          <w:sz w:val="28"/>
          <w:szCs w:val="28"/>
        </w:rPr>
        <w:t>data</w:t>
      </w:r>
      <w:r w:rsidR="0007658A">
        <w:rPr>
          <w:rFonts w:ascii="Times New Roman" w:hAnsi="Times New Roman" w:cs="Times New Roman"/>
          <w:sz w:val="28"/>
          <w:szCs w:val="28"/>
          <w:lang w:val="ru-RU"/>
        </w:rPr>
        <w:t xml:space="preserve">, заданы наименования колонок, сохранен файл в </w:t>
      </w:r>
      <w:r w:rsidR="0007658A">
        <w:rPr>
          <w:rFonts w:ascii="Times New Roman" w:hAnsi="Times New Roman" w:cs="Times New Roman"/>
          <w:sz w:val="28"/>
          <w:szCs w:val="28"/>
        </w:rPr>
        <w:t>csv</w:t>
      </w:r>
      <w:r w:rsidR="0007658A">
        <w:rPr>
          <w:rFonts w:ascii="Times New Roman" w:hAnsi="Times New Roman" w:cs="Times New Roman"/>
          <w:sz w:val="28"/>
          <w:szCs w:val="28"/>
          <w:lang w:val="ru-RU"/>
        </w:rPr>
        <w:t xml:space="preserve">, затем при помощи </w:t>
      </w:r>
      <w:r w:rsidR="0007658A">
        <w:rPr>
          <w:rFonts w:ascii="Times New Roman" w:hAnsi="Times New Roman" w:cs="Times New Roman"/>
          <w:sz w:val="28"/>
          <w:szCs w:val="28"/>
        </w:rPr>
        <w:t>Excel</w:t>
      </w:r>
      <w:r w:rsidR="0007658A" w:rsidRPr="0007658A">
        <w:rPr>
          <w:rFonts w:ascii="Times New Roman" w:hAnsi="Times New Roman" w:cs="Times New Roman"/>
          <w:sz w:val="28"/>
          <w:szCs w:val="28"/>
          <w:lang w:val="ru-RU"/>
        </w:rPr>
        <w:t>’</w:t>
      </w:r>
      <w:r w:rsidR="0007658A">
        <w:rPr>
          <w:rFonts w:ascii="Times New Roman" w:hAnsi="Times New Roman" w:cs="Times New Roman"/>
          <w:sz w:val="28"/>
          <w:szCs w:val="28"/>
          <w:lang w:val="ru-RU"/>
        </w:rPr>
        <w:t xml:space="preserve">я совершены замены и уже по новой считан файл </w:t>
      </w:r>
      <w:proofErr w:type="spellStart"/>
      <w:r w:rsidR="0007658A">
        <w:rPr>
          <w:rFonts w:ascii="Times New Roman" w:hAnsi="Times New Roman" w:cs="Times New Roman"/>
          <w:sz w:val="28"/>
          <w:szCs w:val="28"/>
        </w:rPr>
        <w:t>cmc</w:t>
      </w:r>
      <w:proofErr w:type="spellEnd"/>
      <w:r w:rsidR="0007658A">
        <w:rPr>
          <w:rFonts w:ascii="Times New Roman" w:hAnsi="Times New Roman" w:cs="Times New Roman"/>
          <w:sz w:val="28"/>
          <w:szCs w:val="28"/>
          <w:lang w:val="ru-RU"/>
        </w:rPr>
        <w:t>.</w:t>
      </w:r>
      <w:r w:rsidR="0007658A">
        <w:rPr>
          <w:rFonts w:ascii="Times New Roman" w:hAnsi="Times New Roman" w:cs="Times New Roman"/>
          <w:sz w:val="28"/>
          <w:szCs w:val="28"/>
        </w:rPr>
        <w:t>csv</w:t>
      </w:r>
      <w:r w:rsidR="0007658A">
        <w:rPr>
          <w:rFonts w:ascii="Times New Roman" w:hAnsi="Times New Roman" w:cs="Times New Roman"/>
          <w:sz w:val="28"/>
          <w:szCs w:val="28"/>
          <w:lang w:val="ru-RU"/>
        </w:rPr>
        <w:t>.</w:t>
      </w:r>
    </w:p>
    <w:p w:rsidR="0007658A" w:rsidRPr="0007658A" w:rsidRDefault="0007658A" w:rsidP="00041D8A">
      <w:pPr>
        <w:spacing w:after="240"/>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6115050" cy="533400"/>
            <wp:effectExtent l="0" t="0" r="0" b="0"/>
            <wp:docPr id="2" name="Рисунок 2" descr="C:\Users\User\Desktop\Machine learning\lab3\Отчет\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chine learning\lab3\Отчет\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33400"/>
                    </a:xfrm>
                    <a:prstGeom prst="rect">
                      <a:avLst/>
                    </a:prstGeom>
                    <a:noFill/>
                    <a:ln>
                      <a:noFill/>
                    </a:ln>
                  </pic:spPr>
                </pic:pic>
              </a:graphicData>
            </a:graphic>
          </wp:inline>
        </w:drawing>
      </w:r>
    </w:p>
    <w:p w:rsidR="0096381E" w:rsidRDefault="0007658A" w:rsidP="00041D8A">
      <w:pPr>
        <w:spacing w:after="240"/>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6115050" cy="1466850"/>
            <wp:effectExtent l="0" t="0" r="0" b="0"/>
            <wp:docPr id="3" name="Рисунок 3" descr="C:\Users\User\Desktop\Machine learning\lab3\Отчет\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achine learning\lab3\Отчет\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466850"/>
                    </a:xfrm>
                    <a:prstGeom prst="rect">
                      <a:avLst/>
                    </a:prstGeom>
                    <a:noFill/>
                    <a:ln>
                      <a:noFill/>
                    </a:ln>
                  </pic:spPr>
                </pic:pic>
              </a:graphicData>
            </a:graphic>
          </wp:inline>
        </w:drawing>
      </w:r>
    </w:p>
    <w:p w:rsidR="0007658A" w:rsidRDefault="0007658A" w:rsidP="00041D8A">
      <w:pPr>
        <w:spacing w:after="240"/>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inline distT="0" distB="0" distL="0" distR="0">
            <wp:extent cx="6115050" cy="2533650"/>
            <wp:effectExtent l="0" t="0" r="0" b="0"/>
            <wp:docPr id="6" name="Рисунок 6" descr="C:\Users\User\Desktop\Machine learning\lab3\Отчет\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achine learning\lab3\Отчет\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533650"/>
                    </a:xfrm>
                    <a:prstGeom prst="rect">
                      <a:avLst/>
                    </a:prstGeom>
                    <a:noFill/>
                    <a:ln>
                      <a:noFill/>
                    </a:ln>
                  </pic:spPr>
                </pic:pic>
              </a:graphicData>
            </a:graphic>
          </wp:inline>
        </w:drawing>
      </w:r>
    </w:p>
    <w:p w:rsidR="00072266" w:rsidRDefault="00072266" w:rsidP="00041D8A">
      <w:pPr>
        <w:spacing w:after="240"/>
        <w:jc w:val="both"/>
        <w:rPr>
          <w:rFonts w:ascii="Times New Roman" w:hAnsi="Times New Roman" w:cs="Times New Roman"/>
          <w:sz w:val="28"/>
          <w:szCs w:val="28"/>
          <w:lang w:val="ru-RU"/>
        </w:rPr>
      </w:pPr>
    </w:p>
    <w:p w:rsidR="00072266" w:rsidRDefault="00072266" w:rsidP="00041D8A">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Разбиение данных на тренировочные и тестовые:</w:t>
      </w:r>
    </w:p>
    <w:p w:rsidR="00CA477B" w:rsidRDefault="00072266" w:rsidP="00041D8A">
      <w:pPr>
        <w:spacing w:after="240"/>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6115050" cy="619125"/>
            <wp:effectExtent l="0" t="0" r="0" b="9525"/>
            <wp:docPr id="7" name="Рисунок 7" descr="C:\Users\User\Desktop\Machine learning\lab3\Отчет\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achine learning\lab3\Отчет\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619125"/>
                    </a:xfrm>
                    <a:prstGeom prst="rect">
                      <a:avLst/>
                    </a:prstGeom>
                    <a:noFill/>
                    <a:ln>
                      <a:noFill/>
                    </a:ln>
                  </pic:spPr>
                </pic:pic>
              </a:graphicData>
            </a:graphic>
          </wp:inline>
        </w:drawing>
      </w:r>
    </w:p>
    <w:p w:rsidR="00072266" w:rsidRDefault="00072266" w:rsidP="00041D8A">
      <w:pPr>
        <w:spacing w:after="240"/>
        <w:jc w:val="both"/>
        <w:rPr>
          <w:rFonts w:ascii="Times New Roman" w:hAnsi="Times New Roman" w:cs="Times New Roman"/>
          <w:sz w:val="28"/>
          <w:szCs w:val="28"/>
          <w:lang w:val="ru-RU"/>
        </w:rPr>
      </w:pPr>
    </w:p>
    <w:p w:rsidR="00072266" w:rsidRPr="00072266" w:rsidRDefault="00072266" w:rsidP="00072266">
      <w:pPr>
        <w:spacing w:after="240"/>
        <w:jc w:val="both"/>
        <w:rPr>
          <w:rFonts w:ascii="Times New Roman" w:hAnsi="Times New Roman" w:cs="Times New Roman"/>
          <w:sz w:val="28"/>
          <w:szCs w:val="28"/>
          <w:lang w:val="ru-RU"/>
        </w:rPr>
      </w:pPr>
      <w:r w:rsidRPr="00072266">
        <w:rPr>
          <w:rFonts w:ascii="Times New Roman" w:hAnsi="Times New Roman" w:cs="Times New Roman"/>
          <w:sz w:val="28"/>
          <w:szCs w:val="28"/>
          <w:lang w:val="ru-RU"/>
        </w:rPr>
        <w:t xml:space="preserve">Матрица несоответствий - это просто квадратная таблица, которая сообщает о числе истинно положительных, истинно отрицательных, ложноположительных и ложноотрицательных. Хотя эти метрики можно легко вычислить вручную путем сравнения истинных и предсказанных меток классов, библиотека </w:t>
      </w:r>
      <w:proofErr w:type="spellStart"/>
      <w:r w:rsidRPr="00072266">
        <w:rPr>
          <w:rFonts w:ascii="Times New Roman" w:hAnsi="Times New Roman" w:cs="Times New Roman"/>
          <w:sz w:val="28"/>
          <w:szCs w:val="28"/>
          <w:lang w:val="ru-RU"/>
        </w:rPr>
        <w:t>scikit-leaгn</w:t>
      </w:r>
      <w:proofErr w:type="spellEnd"/>
      <w:r w:rsidRPr="00072266">
        <w:rPr>
          <w:rFonts w:ascii="Times New Roman" w:hAnsi="Times New Roman" w:cs="Times New Roman"/>
          <w:sz w:val="28"/>
          <w:szCs w:val="28"/>
          <w:lang w:val="ru-RU"/>
        </w:rPr>
        <w:t xml:space="preserve"> предлагает вспомогательную функцию </w:t>
      </w:r>
      <w:proofErr w:type="spellStart"/>
      <w:r w:rsidRPr="00072266">
        <w:rPr>
          <w:rFonts w:ascii="Times New Roman" w:hAnsi="Times New Roman" w:cs="Times New Roman"/>
          <w:sz w:val="28"/>
          <w:szCs w:val="28"/>
          <w:lang w:val="ru-RU"/>
        </w:rPr>
        <w:t>confusion_matrix</w:t>
      </w:r>
      <w:proofErr w:type="spellEnd"/>
      <w:r w:rsidRPr="00072266">
        <w:rPr>
          <w:rFonts w:ascii="Times New Roman" w:hAnsi="Times New Roman" w:cs="Times New Roman"/>
          <w:sz w:val="28"/>
          <w:szCs w:val="28"/>
          <w:lang w:val="ru-RU"/>
        </w:rPr>
        <w:t xml:space="preserve"> предсказаний классификатора.</w:t>
      </w:r>
    </w:p>
    <w:p w:rsidR="00072266" w:rsidRPr="00072266" w:rsidRDefault="00072266" w:rsidP="00072266">
      <w:pPr>
        <w:spacing w:after="240"/>
        <w:jc w:val="both"/>
        <w:rPr>
          <w:rFonts w:ascii="Times New Roman" w:hAnsi="Times New Roman" w:cs="Times New Roman"/>
          <w:sz w:val="28"/>
          <w:szCs w:val="28"/>
          <w:lang w:val="ru-RU"/>
        </w:rPr>
      </w:pPr>
    </w:p>
    <w:p w:rsidR="00072266" w:rsidRPr="00072266" w:rsidRDefault="006767A2" w:rsidP="00072266">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Точность (</w:t>
      </w:r>
      <w:proofErr w:type="spellStart"/>
      <w:r w:rsidRPr="006767A2">
        <w:rPr>
          <w:rFonts w:ascii="Times New Roman" w:hAnsi="Times New Roman" w:cs="Times New Roman"/>
          <w:sz w:val="28"/>
          <w:szCs w:val="28"/>
          <w:lang w:val="ru-RU"/>
        </w:rPr>
        <w:t>Precision</w:t>
      </w:r>
      <w:proofErr w:type="spellEnd"/>
      <w:r>
        <w:rPr>
          <w:rFonts w:ascii="Times New Roman" w:hAnsi="Times New Roman" w:cs="Times New Roman"/>
          <w:sz w:val="28"/>
          <w:szCs w:val="28"/>
          <w:lang w:val="ru-RU"/>
        </w:rPr>
        <w:t>) и полнота (</w:t>
      </w:r>
      <w:proofErr w:type="spellStart"/>
      <w:r w:rsidRPr="006767A2">
        <w:rPr>
          <w:rFonts w:ascii="Times New Roman" w:hAnsi="Times New Roman" w:cs="Times New Roman"/>
          <w:sz w:val="28"/>
          <w:szCs w:val="28"/>
          <w:lang w:val="ru-RU"/>
        </w:rPr>
        <w:t>Recall</w:t>
      </w:r>
      <w:proofErr w:type="spellEnd"/>
      <w:r w:rsidR="00072266" w:rsidRPr="00072266">
        <w:rPr>
          <w:rFonts w:ascii="Times New Roman" w:hAnsi="Times New Roman" w:cs="Times New Roman"/>
          <w:sz w:val="28"/>
          <w:szCs w:val="28"/>
          <w:lang w:val="ru-RU"/>
        </w:rPr>
        <w:t>) - это метрики оценки качества, которые связаны с долями истинно положительных и истинно отрицательных исходов, при этом фактически полнота является синонимом доли истинно положительных исходов.</w:t>
      </w:r>
    </w:p>
    <w:p w:rsidR="00072266" w:rsidRPr="00072266" w:rsidRDefault="00072266" w:rsidP="00072266">
      <w:pPr>
        <w:spacing w:after="240"/>
        <w:jc w:val="both"/>
        <w:rPr>
          <w:rFonts w:ascii="Times New Roman" w:hAnsi="Times New Roman" w:cs="Times New Roman"/>
          <w:sz w:val="28"/>
          <w:szCs w:val="28"/>
          <w:lang w:val="ru-RU"/>
        </w:rPr>
      </w:pPr>
    </w:p>
    <w:p w:rsidR="00072266" w:rsidRPr="00072266" w:rsidRDefault="00072266" w:rsidP="00072266">
      <w:pPr>
        <w:spacing w:after="240"/>
        <w:jc w:val="both"/>
        <w:rPr>
          <w:rFonts w:ascii="Times New Roman" w:hAnsi="Times New Roman" w:cs="Times New Roman"/>
          <w:sz w:val="28"/>
          <w:szCs w:val="28"/>
          <w:lang w:val="ru-RU"/>
        </w:rPr>
      </w:pPr>
    </w:p>
    <w:p w:rsidR="00072266" w:rsidRPr="00072266" w:rsidRDefault="00072266" w:rsidP="00072266">
      <w:pPr>
        <w:spacing w:after="240"/>
        <w:jc w:val="both"/>
        <w:rPr>
          <w:rFonts w:ascii="Times New Roman" w:hAnsi="Times New Roman" w:cs="Times New Roman"/>
          <w:sz w:val="28"/>
          <w:szCs w:val="28"/>
          <w:lang w:val="ru-RU"/>
        </w:rPr>
      </w:pPr>
      <w:r w:rsidRPr="00072266">
        <w:rPr>
          <w:rFonts w:ascii="Times New Roman" w:hAnsi="Times New Roman" w:cs="Times New Roman"/>
          <w:sz w:val="28"/>
          <w:szCs w:val="28"/>
          <w:lang w:val="ru-RU"/>
        </w:rPr>
        <w:t xml:space="preserve"> </w:t>
      </w:r>
    </w:p>
    <w:p w:rsidR="00072266" w:rsidRPr="00072266" w:rsidRDefault="00072266" w:rsidP="00072266">
      <w:pPr>
        <w:spacing w:after="240"/>
        <w:jc w:val="both"/>
        <w:rPr>
          <w:rFonts w:ascii="Times New Roman" w:hAnsi="Times New Roman" w:cs="Times New Roman"/>
          <w:sz w:val="28"/>
          <w:szCs w:val="28"/>
          <w:lang w:val="ru-RU"/>
        </w:rPr>
      </w:pPr>
    </w:p>
    <w:p w:rsidR="00AB14D5" w:rsidRPr="00AB14D5" w:rsidRDefault="00AB14D5" w:rsidP="00072266">
      <w:pPr>
        <w:spacing w:after="240"/>
        <w:jc w:val="both"/>
        <w:rPr>
          <w:rFonts w:ascii="Times New Roman" w:hAnsi="Times New Roman" w:cs="Times New Roman"/>
          <w:b/>
          <w:sz w:val="32"/>
          <w:szCs w:val="28"/>
          <w:lang w:val="ru-RU"/>
        </w:rPr>
      </w:pPr>
      <w:r w:rsidRPr="00AB14D5">
        <w:rPr>
          <w:rFonts w:ascii="Times New Roman" w:hAnsi="Times New Roman" w:cs="Times New Roman"/>
          <w:b/>
          <w:sz w:val="32"/>
          <w:szCs w:val="28"/>
          <w:lang w:val="ru-RU"/>
        </w:rPr>
        <w:t>Дерево решений</w:t>
      </w:r>
    </w:p>
    <w:p w:rsidR="00072266" w:rsidRDefault="00072266" w:rsidP="00072266">
      <w:pPr>
        <w:spacing w:after="240"/>
        <w:jc w:val="both"/>
        <w:rPr>
          <w:rFonts w:ascii="Times New Roman" w:hAnsi="Times New Roman" w:cs="Times New Roman"/>
          <w:sz w:val="28"/>
          <w:szCs w:val="28"/>
          <w:lang w:val="ru-RU"/>
        </w:rPr>
      </w:pPr>
      <w:r w:rsidRPr="00072266">
        <w:rPr>
          <w:rFonts w:ascii="Times New Roman" w:hAnsi="Times New Roman" w:cs="Times New Roman"/>
          <w:sz w:val="28"/>
          <w:szCs w:val="28"/>
          <w:lang w:val="ru-RU"/>
        </w:rPr>
        <w:lastRenderedPageBreak/>
        <w:t xml:space="preserve">Деревья решений могут создавать сложные границы решения путем деления пространства признаков на прямоугольники. Однако мы должны быть осторожными, поскольку чем глубже дерево решений, тем сложнее становится граница решения, что может легко закончиться переобучением. Теперь, используя </w:t>
      </w:r>
      <w:proofErr w:type="spellStart"/>
      <w:r w:rsidRPr="00072266">
        <w:rPr>
          <w:rFonts w:ascii="Times New Roman" w:hAnsi="Times New Roman" w:cs="Times New Roman"/>
          <w:sz w:val="28"/>
          <w:szCs w:val="28"/>
          <w:lang w:val="ru-RU"/>
        </w:rPr>
        <w:t>scikit-learn</w:t>
      </w:r>
      <w:proofErr w:type="spellEnd"/>
      <w:r w:rsidRPr="00072266">
        <w:rPr>
          <w:rFonts w:ascii="Times New Roman" w:hAnsi="Times New Roman" w:cs="Times New Roman"/>
          <w:sz w:val="28"/>
          <w:szCs w:val="28"/>
          <w:lang w:val="ru-RU"/>
        </w:rPr>
        <w:t xml:space="preserve">, натренируем дерево решений с </w:t>
      </w:r>
      <w:proofErr w:type="spellStart"/>
      <w:r w:rsidRPr="00072266">
        <w:rPr>
          <w:rFonts w:ascii="Times New Roman" w:hAnsi="Times New Roman" w:cs="Times New Roman"/>
          <w:sz w:val="28"/>
          <w:szCs w:val="28"/>
          <w:lang w:val="ru-RU"/>
        </w:rPr>
        <w:t>максимальнои</w:t>
      </w:r>
      <w:proofErr w:type="spellEnd"/>
      <w:r w:rsidRPr="00072266">
        <w:rPr>
          <w:rFonts w:ascii="Times New Roman" w:hAnsi="Times New Roman" w:cs="Times New Roman"/>
          <w:sz w:val="28"/>
          <w:szCs w:val="28"/>
          <w:lang w:val="ru-RU"/>
        </w:rPr>
        <w:t xml:space="preserve">̆ </w:t>
      </w:r>
      <w:proofErr w:type="spellStart"/>
      <w:r w:rsidRPr="00072266">
        <w:rPr>
          <w:rFonts w:ascii="Times New Roman" w:hAnsi="Times New Roman" w:cs="Times New Roman"/>
          <w:sz w:val="28"/>
          <w:szCs w:val="28"/>
          <w:lang w:val="ru-RU"/>
        </w:rPr>
        <w:t>глубинои</w:t>
      </w:r>
      <w:proofErr w:type="spellEnd"/>
      <w:r w:rsidRPr="00072266">
        <w:rPr>
          <w:rFonts w:ascii="Times New Roman" w:hAnsi="Times New Roman" w:cs="Times New Roman"/>
          <w:sz w:val="28"/>
          <w:szCs w:val="28"/>
          <w:lang w:val="ru-RU"/>
        </w:rPr>
        <w:t xml:space="preserve">̆ 3, применив в качестве критерия неоднородности энтропию. Хотя для </w:t>
      </w:r>
      <w:proofErr w:type="spellStart"/>
      <w:r w:rsidRPr="00072266">
        <w:rPr>
          <w:rFonts w:ascii="Times New Roman" w:hAnsi="Times New Roman" w:cs="Times New Roman"/>
          <w:sz w:val="28"/>
          <w:szCs w:val="28"/>
          <w:lang w:val="ru-RU"/>
        </w:rPr>
        <w:t>целеи</w:t>
      </w:r>
      <w:proofErr w:type="spellEnd"/>
      <w:r w:rsidRPr="00072266">
        <w:rPr>
          <w:rFonts w:ascii="Times New Roman" w:hAnsi="Times New Roman" w:cs="Times New Roman"/>
          <w:sz w:val="28"/>
          <w:szCs w:val="28"/>
          <w:lang w:val="ru-RU"/>
        </w:rPr>
        <w:t xml:space="preserve">̆ визуализации может понадобиться </w:t>
      </w:r>
      <w:proofErr w:type="spellStart"/>
      <w:r w:rsidRPr="00072266">
        <w:rPr>
          <w:rFonts w:ascii="Times New Roman" w:hAnsi="Times New Roman" w:cs="Times New Roman"/>
          <w:sz w:val="28"/>
          <w:szCs w:val="28"/>
          <w:lang w:val="ru-RU"/>
        </w:rPr>
        <w:t>шкалирование</w:t>
      </w:r>
      <w:proofErr w:type="spellEnd"/>
      <w:r w:rsidRPr="00072266">
        <w:rPr>
          <w:rFonts w:ascii="Times New Roman" w:hAnsi="Times New Roman" w:cs="Times New Roman"/>
          <w:sz w:val="28"/>
          <w:szCs w:val="28"/>
          <w:lang w:val="ru-RU"/>
        </w:rPr>
        <w:t xml:space="preserve"> признаков, отметим, что масштабирование признаков не является </w:t>
      </w:r>
      <w:proofErr w:type="spellStart"/>
      <w:r w:rsidRPr="00072266">
        <w:rPr>
          <w:rFonts w:ascii="Times New Roman" w:hAnsi="Times New Roman" w:cs="Times New Roman"/>
          <w:sz w:val="28"/>
          <w:szCs w:val="28"/>
          <w:lang w:val="ru-RU"/>
        </w:rPr>
        <w:t>необходимои</w:t>
      </w:r>
      <w:proofErr w:type="spellEnd"/>
      <w:r w:rsidRPr="00072266">
        <w:rPr>
          <w:rFonts w:ascii="Times New Roman" w:hAnsi="Times New Roman" w:cs="Times New Roman"/>
          <w:sz w:val="28"/>
          <w:szCs w:val="28"/>
          <w:lang w:val="ru-RU"/>
        </w:rPr>
        <w:t xml:space="preserve">̆ </w:t>
      </w:r>
      <w:proofErr w:type="spellStart"/>
      <w:r w:rsidRPr="00072266">
        <w:rPr>
          <w:rFonts w:ascii="Times New Roman" w:hAnsi="Times New Roman" w:cs="Times New Roman"/>
          <w:sz w:val="28"/>
          <w:szCs w:val="28"/>
          <w:lang w:val="ru-RU"/>
        </w:rPr>
        <w:t>составнои</w:t>
      </w:r>
      <w:proofErr w:type="spellEnd"/>
      <w:r w:rsidRPr="00072266">
        <w:rPr>
          <w:rFonts w:ascii="Times New Roman" w:hAnsi="Times New Roman" w:cs="Times New Roman"/>
          <w:sz w:val="28"/>
          <w:szCs w:val="28"/>
          <w:lang w:val="ru-RU"/>
        </w:rPr>
        <w:t>̆ частью алгоритмов деревьев решений.</w:t>
      </w:r>
    </w:p>
    <w:p w:rsidR="00AB14D5" w:rsidRPr="00072266" w:rsidRDefault="00AB14D5" w:rsidP="00072266">
      <w:pPr>
        <w:spacing w:after="240"/>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4762500" cy="4800600"/>
            <wp:effectExtent l="0" t="0" r="0" b="0"/>
            <wp:docPr id="10" name="Рисунок 10" descr="C:\Users\User\Desktop\Machine learning\lab3\Отчет\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achine learning\lab3\Отчет\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800600"/>
                    </a:xfrm>
                    <a:prstGeom prst="rect">
                      <a:avLst/>
                    </a:prstGeom>
                    <a:noFill/>
                    <a:ln>
                      <a:noFill/>
                    </a:ln>
                  </pic:spPr>
                </pic:pic>
              </a:graphicData>
            </a:graphic>
          </wp:inline>
        </w:drawing>
      </w:r>
    </w:p>
    <w:p w:rsidR="00AB14D5" w:rsidRDefault="00AB14D5" w:rsidP="00AB14D5">
      <w:pPr>
        <w:pStyle w:val="HTML"/>
        <w:shd w:val="clear" w:color="auto" w:fill="FFFFFF"/>
        <w:wordWrap w:val="0"/>
        <w:textAlignment w:val="baseline"/>
        <w:rPr>
          <w:color w:val="000000"/>
          <w:sz w:val="21"/>
          <w:szCs w:val="21"/>
        </w:rPr>
      </w:pPr>
      <w:proofErr w:type="spellStart"/>
      <w:r>
        <w:rPr>
          <w:color w:val="000000"/>
          <w:sz w:val="21"/>
          <w:szCs w:val="21"/>
        </w:rPr>
        <w:t>acc</w:t>
      </w:r>
      <w:proofErr w:type="spellEnd"/>
      <w:r>
        <w:rPr>
          <w:color w:val="000000"/>
          <w:sz w:val="21"/>
          <w:szCs w:val="21"/>
        </w:rPr>
        <w:t xml:space="preserve"> = 0.6522633744855967 | </w:t>
      </w:r>
      <w:proofErr w:type="spellStart"/>
      <w:r>
        <w:rPr>
          <w:color w:val="000000"/>
          <w:sz w:val="21"/>
          <w:szCs w:val="21"/>
        </w:rPr>
        <w:t>prec</w:t>
      </w:r>
      <w:proofErr w:type="spellEnd"/>
      <w:r>
        <w:rPr>
          <w:color w:val="000000"/>
          <w:sz w:val="21"/>
          <w:szCs w:val="21"/>
        </w:rPr>
        <w:t xml:space="preserve"> = 0.6301969365426696 | </w:t>
      </w:r>
      <w:proofErr w:type="spellStart"/>
      <w:r>
        <w:rPr>
          <w:color w:val="000000"/>
          <w:sz w:val="21"/>
          <w:szCs w:val="21"/>
        </w:rPr>
        <w:t>rec</w:t>
      </w:r>
      <w:proofErr w:type="spellEnd"/>
      <w:r>
        <w:rPr>
          <w:color w:val="000000"/>
          <w:sz w:val="21"/>
          <w:szCs w:val="21"/>
        </w:rPr>
        <w:t xml:space="preserve"> = 1.0 | f1 = 0.7731543624161074</w:t>
      </w:r>
    </w:p>
    <w:p w:rsidR="00072266" w:rsidRPr="00072266" w:rsidRDefault="00072266" w:rsidP="00072266">
      <w:pPr>
        <w:spacing w:after="240"/>
        <w:jc w:val="both"/>
        <w:rPr>
          <w:rFonts w:ascii="Times New Roman" w:hAnsi="Times New Roman" w:cs="Times New Roman"/>
          <w:sz w:val="28"/>
          <w:szCs w:val="28"/>
          <w:lang w:val="ru-RU"/>
        </w:rPr>
      </w:pPr>
    </w:p>
    <w:p w:rsidR="0000628C" w:rsidRPr="00AB14D5" w:rsidRDefault="0000628C" w:rsidP="0000628C">
      <w:pPr>
        <w:spacing w:after="240"/>
        <w:jc w:val="both"/>
        <w:rPr>
          <w:rFonts w:ascii="Times New Roman" w:hAnsi="Times New Roman" w:cs="Times New Roman"/>
          <w:b/>
          <w:sz w:val="32"/>
          <w:szCs w:val="28"/>
          <w:lang w:val="ru-RU"/>
        </w:rPr>
      </w:pPr>
      <w:r w:rsidRPr="00AB14D5">
        <w:rPr>
          <w:rFonts w:ascii="Times New Roman" w:hAnsi="Times New Roman" w:cs="Times New Roman"/>
          <w:b/>
          <w:sz w:val="32"/>
          <w:szCs w:val="28"/>
          <w:lang w:val="ru-RU"/>
        </w:rPr>
        <w:t>Случайный лес</w:t>
      </w:r>
    </w:p>
    <w:p w:rsidR="00072266" w:rsidRPr="0000628C" w:rsidRDefault="0000628C" w:rsidP="0000628C">
      <w:pPr>
        <w:spacing w:after="240"/>
        <w:jc w:val="both"/>
        <w:rPr>
          <w:rFonts w:ascii="Times New Roman" w:hAnsi="Times New Roman" w:cs="Times New Roman"/>
          <w:sz w:val="28"/>
          <w:szCs w:val="28"/>
          <w:lang w:val="ru-RU"/>
        </w:rPr>
      </w:pPr>
      <w:r w:rsidRPr="0000628C">
        <w:rPr>
          <w:rFonts w:ascii="Times New Roman" w:hAnsi="Times New Roman" w:cs="Times New Roman"/>
          <w:sz w:val="28"/>
          <w:szCs w:val="28"/>
          <w:lang w:val="ru-RU"/>
        </w:rPr>
        <w:t>Интуитивно случайный лес можно рассматривать как ансамбль деревьев</w:t>
      </w:r>
      <w:r>
        <w:rPr>
          <w:rFonts w:ascii="Times New Roman" w:hAnsi="Times New Roman" w:cs="Times New Roman"/>
          <w:sz w:val="28"/>
          <w:szCs w:val="28"/>
          <w:lang w:val="ru-RU"/>
        </w:rPr>
        <w:t xml:space="preserve"> </w:t>
      </w:r>
      <w:r w:rsidRPr="0000628C">
        <w:rPr>
          <w:rFonts w:ascii="Times New Roman" w:hAnsi="Times New Roman" w:cs="Times New Roman"/>
          <w:sz w:val="28"/>
          <w:szCs w:val="28"/>
          <w:lang w:val="ru-RU"/>
        </w:rPr>
        <w:t>решений. В основе ансамблевого обучения лежит идея объединения слабых учеников для создания более устойчивой модели, т. е. си</w:t>
      </w:r>
      <w:r>
        <w:rPr>
          <w:rFonts w:ascii="Times New Roman" w:hAnsi="Times New Roman" w:cs="Times New Roman"/>
          <w:sz w:val="28"/>
          <w:szCs w:val="28"/>
          <w:lang w:val="ru-RU"/>
        </w:rPr>
        <w:t xml:space="preserve">льного ученика, с более хорошей </w:t>
      </w:r>
      <w:r w:rsidRPr="0000628C">
        <w:rPr>
          <w:rFonts w:ascii="Times New Roman" w:hAnsi="Times New Roman" w:cs="Times New Roman"/>
          <w:sz w:val="28"/>
          <w:szCs w:val="28"/>
          <w:lang w:val="ru-RU"/>
        </w:rPr>
        <w:t>ошибкой обобщения и меньшей в</w:t>
      </w:r>
      <w:r>
        <w:rPr>
          <w:rFonts w:ascii="Times New Roman" w:hAnsi="Times New Roman" w:cs="Times New Roman"/>
          <w:sz w:val="28"/>
          <w:szCs w:val="28"/>
          <w:lang w:val="ru-RU"/>
        </w:rPr>
        <w:t>осприимчивостью к переобучению.</w:t>
      </w:r>
    </w:p>
    <w:p w:rsidR="00072266" w:rsidRDefault="00AB14D5" w:rsidP="00072266">
      <w:pPr>
        <w:spacing w:after="240"/>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inline distT="0" distB="0" distL="0" distR="0">
            <wp:extent cx="4762500" cy="4800600"/>
            <wp:effectExtent l="0" t="0" r="0" b="0"/>
            <wp:docPr id="9" name="Рисунок 9" descr="C:\Users\User\Desktop\Machine learning\lab3\Отчет\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achine learning\lab3\Отчет\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800600"/>
                    </a:xfrm>
                    <a:prstGeom prst="rect">
                      <a:avLst/>
                    </a:prstGeom>
                    <a:noFill/>
                    <a:ln>
                      <a:noFill/>
                    </a:ln>
                  </pic:spPr>
                </pic:pic>
              </a:graphicData>
            </a:graphic>
          </wp:inline>
        </w:drawing>
      </w:r>
    </w:p>
    <w:p w:rsidR="00AB14D5" w:rsidRDefault="00AB14D5" w:rsidP="00AB14D5">
      <w:pPr>
        <w:pStyle w:val="HTML"/>
        <w:shd w:val="clear" w:color="auto" w:fill="FFFFFF"/>
        <w:wordWrap w:val="0"/>
        <w:textAlignment w:val="baseline"/>
        <w:rPr>
          <w:color w:val="000000"/>
          <w:sz w:val="21"/>
          <w:szCs w:val="21"/>
        </w:rPr>
      </w:pPr>
      <w:proofErr w:type="spellStart"/>
      <w:r>
        <w:rPr>
          <w:color w:val="000000"/>
          <w:sz w:val="21"/>
          <w:szCs w:val="21"/>
        </w:rPr>
        <w:t>acc</w:t>
      </w:r>
      <w:proofErr w:type="spellEnd"/>
      <w:r>
        <w:rPr>
          <w:color w:val="000000"/>
          <w:sz w:val="21"/>
          <w:szCs w:val="21"/>
        </w:rPr>
        <w:t xml:space="preserve"> = 0.6090534979423868 | </w:t>
      </w:r>
      <w:proofErr w:type="spellStart"/>
      <w:r>
        <w:rPr>
          <w:color w:val="000000"/>
          <w:sz w:val="21"/>
          <w:szCs w:val="21"/>
        </w:rPr>
        <w:t>prec</w:t>
      </w:r>
      <w:proofErr w:type="spellEnd"/>
      <w:r>
        <w:rPr>
          <w:color w:val="000000"/>
          <w:sz w:val="21"/>
          <w:szCs w:val="21"/>
        </w:rPr>
        <w:t xml:space="preserve"> = 0.6689655172413793 | </w:t>
      </w:r>
      <w:proofErr w:type="spellStart"/>
      <w:r>
        <w:rPr>
          <w:color w:val="000000"/>
          <w:sz w:val="21"/>
          <w:szCs w:val="21"/>
        </w:rPr>
        <w:t>rec</w:t>
      </w:r>
      <w:proofErr w:type="spellEnd"/>
      <w:r>
        <w:rPr>
          <w:color w:val="000000"/>
          <w:sz w:val="21"/>
          <w:szCs w:val="21"/>
        </w:rPr>
        <w:t xml:space="preserve"> = 0.6736111111111112 | f1 = 0.671280276816609</w:t>
      </w:r>
    </w:p>
    <w:p w:rsidR="00AB14D5" w:rsidRPr="00072266" w:rsidRDefault="00AB14D5" w:rsidP="00072266">
      <w:pPr>
        <w:spacing w:after="240"/>
        <w:jc w:val="both"/>
        <w:rPr>
          <w:rFonts w:ascii="Times New Roman" w:hAnsi="Times New Roman" w:cs="Times New Roman"/>
          <w:sz w:val="28"/>
          <w:szCs w:val="28"/>
          <w:lang w:val="ru-RU"/>
        </w:rPr>
      </w:pPr>
    </w:p>
    <w:p w:rsidR="00072266" w:rsidRPr="00AB14D5" w:rsidRDefault="00AB14D5" w:rsidP="00072266">
      <w:pPr>
        <w:spacing w:after="240"/>
        <w:jc w:val="both"/>
        <w:rPr>
          <w:rFonts w:ascii="Times New Roman" w:hAnsi="Times New Roman" w:cs="Times New Roman"/>
          <w:b/>
          <w:sz w:val="32"/>
          <w:szCs w:val="28"/>
          <w:lang w:val="ru-RU"/>
        </w:rPr>
      </w:pPr>
      <w:r w:rsidRPr="00AB14D5">
        <w:rPr>
          <w:rFonts w:ascii="Times New Roman" w:hAnsi="Times New Roman" w:cs="Times New Roman"/>
          <w:b/>
          <w:sz w:val="32"/>
          <w:szCs w:val="28"/>
          <w:lang w:val="ru-RU"/>
        </w:rPr>
        <w:t>К-средних</w:t>
      </w:r>
    </w:p>
    <w:p w:rsidR="00072266" w:rsidRPr="00072266" w:rsidRDefault="00072266" w:rsidP="00072266">
      <w:pPr>
        <w:spacing w:after="240"/>
        <w:jc w:val="both"/>
        <w:rPr>
          <w:rFonts w:ascii="Times New Roman" w:hAnsi="Times New Roman" w:cs="Times New Roman"/>
          <w:sz w:val="28"/>
          <w:szCs w:val="28"/>
          <w:lang w:val="ru-RU"/>
        </w:rPr>
      </w:pPr>
      <w:r w:rsidRPr="00072266">
        <w:rPr>
          <w:rFonts w:ascii="Times New Roman" w:hAnsi="Times New Roman" w:cs="Times New Roman"/>
          <w:sz w:val="28"/>
          <w:szCs w:val="28"/>
          <w:lang w:val="ru-RU"/>
        </w:rPr>
        <w:t xml:space="preserve">Основное преимущество такого подхода с запоминанием состоит в том, что классификатор немедленно адаптируется по мере сбора новых тренировочных данных. Однако его оборотная сторона - вычислительная сложность классифицирования новых образцов - растет </w:t>
      </w:r>
      <w:proofErr w:type="spellStart"/>
      <w:r w:rsidRPr="00072266">
        <w:rPr>
          <w:rFonts w:ascii="Times New Roman" w:hAnsi="Times New Roman" w:cs="Times New Roman"/>
          <w:sz w:val="28"/>
          <w:szCs w:val="28"/>
          <w:lang w:val="ru-RU"/>
        </w:rPr>
        <w:t>линейно</w:t>
      </w:r>
      <w:proofErr w:type="spellEnd"/>
      <w:r w:rsidRPr="00072266">
        <w:rPr>
          <w:rFonts w:ascii="Times New Roman" w:hAnsi="Times New Roman" w:cs="Times New Roman"/>
          <w:sz w:val="28"/>
          <w:szCs w:val="28"/>
          <w:lang w:val="ru-RU"/>
        </w:rPr>
        <w:t xml:space="preserve"> вместе с числом образцов в тренировочном наборе данных в наихудшем случае, если только в наборе данных не очень много </w:t>
      </w:r>
      <w:proofErr w:type="spellStart"/>
      <w:r w:rsidRPr="00072266">
        <w:rPr>
          <w:rFonts w:ascii="Times New Roman" w:hAnsi="Times New Roman" w:cs="Times New Roman"/>
          <w:sz w:val="28"/>
          <w:szCs w:val="28"/>
          <w:lang w:val="ru-RU"/>
        </w:rPr>
        <w:t>размерностеи</w:t>
      </w:r>
      <w:proofErr w:type="spellEnd"/>
      <w:r w:rsidRPr="00072266">
        <w:rPr>
          <w:rFonts w:ascii="Times New Roman" w:hAnsi="Times New Roman" w:cs="Times New Roman"/>
          <w:sz w:val="28"/>
          <w:szCs w:val="28"/>
          <w:lang w:val="ru-RU"/>
        </w:rPr>
        <w:t>̆ (признаков) и алгоритм не был реализован с использованием эффективных структур данных, таких как КD-деревья. Кроме того, мы не можем отбросить тренировочные образцы, поскольку никакого трестирующего шага нет. Вследствие этого, если мы работаем с большими наборами данных, пространство памяти может представлять серьезную проблему.</w:t>
      </w:r>
    </w:p>
    <w:p w:rsidR="00072266" w:rsidRPr="00072266" w:rsidRDefault="00AB14D5" w:rsidP="00072266">
      <w:pPr>
        <w:spacing w:after="240"/>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inline distT="0" distB="0" distL="0" distR="0">
            <wp:extent cx="4762500" cy="4800600"/>
            <wp:effectExtent l="0" t="0" r="0" b="0"/>
            <wp:docPr id="8" name="Рисунок 8" descr="C:\Users\User\Desktop\Machine learning\lab3\Отчет\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chine learning\lab3\Отчет\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800600"/>
                    </a:xfrm>
                    <a:prstGeom prst="rect">
                      <a:avLst/>
                    </a:prstGeom>
                    <a:noFill/>
                    <a:ln>
                      <a:noFill/>
                    </a:ln>
                  </pic:spPr>
                </pic:pic>
              </a:graphicData>
            </a:graphic>
          </wp:inline>
        </w:drawing>
      </w:r>
    </w:p>
    <w:p w:rsidR="00AB14D5" w:rsidRDefault="00AB14D5" w:rsidP="00AB14D5">
      <w:pPr>
        <w:pStyle w:val="HTML"/>
        <w:shd w:val="clear" w:color="auto" w:fill="FFFFFF"/>
        <w:wordWrap w:val="0"/>
        <w:textAlignment w:val="baseline"/>
        <w:rPr>
          <w:color w:val="000000"/>
          <w:sz w:val="21"/>
          <w:szCs w:val="21"/>
        </w:rPr>
      </w:pPr>
      <w:proofErr w:type="spellStart"/>
      <w:r>
        <w:rPr>
          <w:color w:val="000000"/>
          <w:sz w:val="21"/>
          <w:szCs w:val="21"/>
        </w:rPr>
        <w:t>acc</w:t>
      </w:r>
      <w:proofErr w:type="spellEnd"/>
      <w:r>
        <w:rPr>
          <w:color w:val="000000"/>
          <w:sz w:val="21"/>
          <w:szCs w:val="21"/>
        </w:rPr>
        <w:t xml:space="preserve"> = 0.6378600823045267 | </w:t>
      </w:r>
      <w:proofErr w:type="spellStart"/>
      <w:r>
        <w:rPr>
          <w:color w:val="000000"/>
          <w:sz w:val="21"/>
          <w:szCs w:val="21"/>
        </w:rPr>
        <w:t>prec</w:t>
      </w:r>
      <w:proofErr w:type="spellEnd"/>
      <w:r>
        <w:rPr>
          <w:color w:val="000000"/>
          <w:sz w:val="21"/>
          <w:szCs w:val="21"/>
        </w:rPr>
        <w:t xml:space="preserve"> = 0.6879194630872483 | </w:t>
      </w:r>
      <w:proofErr w:type="spellStart"/>
      <w:r>
        <w:rPr>
          <w:color w:val="000000"/>
          <w:sz w:val="21"/>
          <w:szCs w:val="21"/>
        </w:rPr>
        <w:t>rec</w:t>
      </w:r>
      <w:proofErr w:type="spellEnd"/>
      <w:r>
        <w:rPr>
          <w:color w:val="000000"/>
          <w:sz w:val="21"/>
          <w:szCs w:val="21"/>
        </w:rPr>
        <w:t xml:space="preserve"> = 0.7118055555555556 | f1 = 0.6996587030716723</w:t>
      </w:r>
    </w:p>
    <w:p w:rsidR="00072266" w:rsidRPr="00072266" w:rsidRDefault="00072266" w:rsidP="00072266">
      <w:pPr>
        <w:spacing w:after="240"/>
        <w:jc w:val="both"/>
        <w:rPr>
          <w:rFonts w:ascii="Times New Roman" w:hAnsi="Times New Roman" w:cs="Times New Roman"/>
          <w:sz w:val="28"/>
          <w:szCs w:val="28"/>
          <w:lang w:val="ru-RU"/>
        </w:rPr>
      </w:pPr>
      <w:r w:rsidRPr="00072266">
        <w:rPr>
          <w:rFonts w:ascii="Times New Roman" w:hAnsi="Times New Roman" w:cs="Times New Roman"/>
          <w:sz w:val="28"/>
          <w:szCs w:val="28"/>
          <w:lang w:val="ru-RU"/>
        </w:rPr>
        <w:t xml:space="preserve"> </w:t>
      </w:r>
    </w:p>
    <w:p w:rsidR="00072266" w:rsidRPr="00AB14D5" w:rsidRDefault="00072266" w:rsidP="00072266">
      <w:pPr>
        <w:spacing w:after="240"/>
        <w:jc w:val="both"/>
        <w:rPr>
          <w:rFonts w:ascii="Times New Roman" w:hAnsi="Times New Roman" w:cs="Times New Roman"/>
          <w:b/>
          <w:sz w:val="28"/>
          <w:szCs w:val="28"/>
          <w:lang w:val="ru-RU"/>
        </w:rPr>
      </w:pPr>
      <w:r w:rsidRPr="00AB14D5">
        <w:rPr>
          <w:rFonts w:ascii="Times New Roman" w:hAnsi="Times New Roman" w:cs="Times New Roman"/>
          <w:b/>
          <w:sz w:val="32"/>
          <w:szCs w:val="28"/>
          <w:lang w:val="ru-RU"/>
        </w:rPr>
        <w:t>Вывод</w:t>
      </w:r>
    </w:p>
    <w:p w:rsidR="00072266" w:rsidRPr="00072266" w:rsidRDefault="00072266" w:rsidP="00072266">
      <w:pPr>
        <w:spacing w:after="240"/>
        <w:jc w:val="both"/>
        <w:rPr>
          <w:rFonts w:ascii="Times New Roman" w:hAnsi="Times New Roman" w:cs="Times New Roman"/>
          <w:sz w:val="28"/>
          <w:szCs w:val="28"/>
          <w:lang w:val="ru-RU"/>
        </w:rPr>
      </w:pPr>
      <w:r w:rsidRPr="00072266">
        <w:rPr>
          <w:rFonts w:ascii="Times New Roman" w:hAnsi="Times New Roman" w:cs="Times New Roman"/>
          <w:sz w:val="28"/>
          <w:szCs w:val="28"/>
          <w:lang w:val="ru-RU"/>
        </w:rPr>
        <w:t xml:space="preserve">На практике были изучены </w:t>
      </w:r>
      <w:r w:rsidR="00AB14D5">
        <w:rPr>
          <w:rFonts w:ascii="Times New Roman" w:hAnsi="Times New Roman" w:cs="Times New Roman"/>
          <w:sz w:val="28"/>
          <w:szCs w:val="28"/>
          <w:lang w:val="ru-RU"/>
        </w:rPr>
        <w:t xml:space="preserve">три </w:t>
      </w:r>
      <w:r w:rsidRPr="00072266">
        <w:rPr>
          <w:rFonts w:ascii="Times New Roman" w:hAnsi="Times New Roman" w:cs="Times New Roman"/>
          <w:sz w:val="28"/>
          <w:szCs w:val="28"/>
          <w:lang w:val="ru-RU"/>
        </w:rPr>
        <w:t>алгоритма классификации</w:t>
      </w:r>
      <w:r w:rsidR="00AB14D5">
        <w:rPr>
          <w:rFonts w:ascii="Times New Roman" w:hAnsi="Times New Roman" w:cs="Times New Roman"/>
          <w:sz w:val="28"/>
          <w:szCs w:val="28"/>
          <w:lang w:val="ru-RU"/>
        </w:rPr>
        <w:t>.</w:t>
      </w:r>
    </w:p>
    <w:p w:rsidR="00072266" w:rsidRPr="00072266" w:rsidRDefault="00072266" w:rsidP="00072266">
      <w:pPr>
        <w:spacing w:after="240"/>
        <w:jc w:val="both"/>
        <w:rPr>
          <w:rFonts w:ascii="Times New Roman" w:hAnsi="Times New Roman" w:cs="Times New Roman"/>
          <w:sz w:val="28"/>
          <w:szCs w:val="28"/>
          <w:lang w:val="ru-RU"/>
        </w:rPr>
      </w:pPr>
    </w:p>
    <w:p w:rsidR="00072266" w:rsidRPr="00072266" w:rsidRDefault="00072266" w:rsidP="00072266">
      <w:pPr>
        <w:spacing w:after="240"/>
        <w:jc w:val="both"/>
        <w:rPr>
          <w:rFonts w:ascii="Times New Roman" w:hAnsi="Times New Roman" w:cs="Times New Roman"/>
          <w:sz w:val="28"/>
          <w:szCs w:val="28"/>
          <w:lang w:val="ru-RU"/>
        </w:rPr>
      </w:pPr>
      <w:r w:rsidRPr="00072266">
        <w:rPr>
          <w:rFonts w:ascii="Times New Roman" w:hAnsi="Times New Roman" w:cs="Times New Roman"/>
          <w:sz w:val="28"/>
          <w:szCs w:val="28"/>
          <w:lang w:val="ru-RU"/>
        </w:rPr>
        <w:t xml:space="preserve">Мы узнали о разнообразных алгоритмах машинного обучения, которые используются для решения </w:t>
      </w:r>
      <w:proofErr w:type="spellStart"/>
      <w:r w:rsidRPr="00072266">
        <w:rPr>
          <w:rFonts w:ascii="Times New Roman" w:hAnsi="Times New Roman" w:cs="Times New Roman"/>
          <w:sz w:val="28"/>
          <w:szCs w:val="28"/>
          <w:lang w:val="ru-RU"/>
        </w:rPr>
        <w:t>линейных</w:t>
      </w:r>
      <w:proofErr w:type="spellEnd"/>
      <w:r w:rsidRPr="00072266">
        <w:rPr>
          <w:rFonts w:ascii="Times New Roman" w:hAnsi="Times New Roman" w:cs="Times New Roman"/>
          <w:sz w:val="28"/>
          <w:szCs w:val="28"/>
          <w:lang w:val="ru-RU"/>
        </w:rPr>
        <w:t xml:space="preserve"> и </w:t>
      </w:r>
      <w:proofErr w:type="spellStart"/>
      <w:r w:rsidRPr="00072266">
        <w:rPr>
          <w:rFonts w:ascii="Times New Roman" w:hAnsi="Times New Roman" w:cs="Times New Roman"/>
          <w:sz w:val="28"/>
          <w:szCs w:val="28"/>
          <w:lang w:val="ru-RU"/>
        </w:rPr>
        <w:t>нелинейных</w:t>
      </w:r>
      <w:proofErr w:type="spellEnd"/>
      <w:r w:rsidRPr="00072266">
        <w:rPr>
          <w:rFonts w:ascii="Times New Roman" w:hAnsi="Times New Roman" w:cs="Times New Roman"/>
          <w:sz w:val="28"/>
          <w:szCs w:val="28"/>
          <w:lang w:val="ru-RU"/>
        </w:rPr>
        <w:t xml:space="preserve"> задач. Мы убедились, что деревья решений особенно привлекательны, в случае если интерпретируемости модели уделено должное внимание.</w:t>
      </w:r>
    </w:p>
    <w:p w:rsidR="006767A2" w:rsidRPr="006767A2" w:rsidRDefault="006767A2" w:rsidP="006767A2">
      <w:pPr>
        <w:spacing w:after="240"/>
        <w:jc w:val="both"/>
        <w:rPr>
          <w:rFonts w:ascii="Times New Roman" w:hAnsi="Times New Roman" w:cs="Times New Roman"/>
          <w:sz w:val="28"/>
          <w:szCs w:val="28"/>
          <w:lang w:val="ru-RU"/>
        </w:rPr>
      </w:pPr>
      <w:r>
        <w:rPr>
          <w:rFonts w:ascii="Times New Roman" w:hAnsi="Times New Roman" w:cs="Times New Roman"/>
          <w:sz w:val="28"/>
          <w:szCs w:val="28"/>
          <w:lang w:val="ru-RU"/>
        </w:rPr>
        <w:t>Чтобы измерить общий</w:t>
      </w:r>
      <w:r w:rsidRPr="006767A2">
        <w:rPr>
          <w:rFonts w:ascii="Times New Roman" w:hAnsi="Times New Roman" w:cs="Times New Roman"/>
          <w:sz w:val="28"/>
          <w:szCs w:val="28"/>
          <w:lang w:val="ru-RU"/>
        </w:rPr>
        <w:t xml:space="preserve"> успех, </w:t>
      </w:r>
      <w:r>
        <w:rPr>
          <w:rFonts w:ascii="Times New Roman" w:hAnsi="Times New Roman" w:cs="Times New Roman"/>
          <w:sz w:val="28"/>
          <w:szCs w:val="28"/>
          <w:lang w:val="ru-RU"/>
        </w:rPr>
        <w:t>была использована функция F1</w:t>
      </w:r>
      <w:r w:rsidRPr="006767A2">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которая позволяет</w:t>
      </w:r>
      <w:r w:rsidRPr="006767A2">
        <w:rPr>
          <w:rFonts w:ascii="Times New Roman" w:hAnsi="Times New Roman" w:cs="Times New Roman"/>
          <w:sz w:val="28"/>
          <w:szCs w:val="28"/>
          <w:lang w:val="ru-RU"/>
        </w:rPr>
        <w:t xml:space="preserve"> найти баланс между </w:t>
      </w:r>
      <w:proofErr w:type="spellStart"/>
      <w:r w:rsidRPr="006767A2">
        <w:rPr>
          <w:rFonts w:ascii="Times New Roman" w:hAnsi="Times New Roman" w:cs="Times New Roman"/>
          <w:sz w:val="28"/>
          <w:szCs w:val="28"/>
          <w:lang w:val="ru-RU"/>
        </w:rPr>
        <w:t>Precision</w:t>
      </w:r>
      <w:proofErr w:type="spellEnd"/>
      <w:r w:rsidRPr="006767A2">
        <w:rPr>
          <w:rFonts w:ascii="Times New Roman" w:hAnsi="Times New Roman" w:cs="Times New Roman"/>
          <w:sz w:val="28"/>
          <w:szCs w:val="28"/>
          <w:lang w:val="ru-RU"/>
        </w:rPr>
        <w:t xml:space="preserve"> и </w:t>
      </w:r>
      <w:proofErr w:type="spellStart"/>
      <w:r w:rsidRPr="006767A2">
        <w:rPr>
          <w:rFonts w:ascii="Times New Roman" w:hAnsi="Times New Roman" w:cs="Times New Roman"/>
          <w:sz w:val="28"/>
          <w:szCs w:val="28"/>
          <w:lang w:val="ru-RU"/>
        </w:rPr>
        <w:t>Recall</w:t>
      </w:r>
      <w:proofErr w:type="spellEnd"/>
      <w:r w:rsidRPr="006767A2">
        <w:rPr>
          <w:rFonts w:ascii="Times New Roman" w:hAnsi="Times New Roman" w:cs="Times New Roman"/>
          <w:sz w:val="28"/>
          <w:szCs w:val="28"/>
          <w:lang w:val="ru-RU"/>
        </w:rPr>
        <w:t>.</w:t>
      </w:r>
    </w:p>
    <w:p w:rsidR="006767A2" w:rsidRPr="006767A2" w:rsidRDefault="006767A2" w:rsidP="006767A2">
      <w:pPr>
        <w:pStyle w:val="a4"/>
        <w:numPr>
          <w:ilvl w:val="0"/>
          <w:numId w:val="3"/>
        </w:numPr>
        <w:spacing w:after="240"/>
        <w:jc w:val="both"/>
        <w:rPr>
          <w:rFonts w:ascii="Times New Roman" w:hAnsi="Times New Roman" w:cs="Times New Roman"/>
          <w:sz w:val="28"/>
          <w:szCs w:val="28"/>
          <w:lang w:val="ru-RU"/>
        </w:rPr>
      </w:pPr>
      <w:proofErr w:type="spellStart"/>
      <w:r w:rsidRPr="006767A2">
        <w:rPr>
          <w:rFonts w:ascii="Times New Roman" w:hAnsi="Times New Roman" w:cs="Times New Roman"/>
          <w:sz w:val="28"/>
          <w:szCs w:val="28"/>
          <w:lang w:val="ru-RU"/>
        </w:rPr>
        <w:t>DecisionTreeClassifier</w:t>
      </w:r>
      <w:proofErr w:type="spellEnd"/>
      <w:r w:rsidRPr="006767A2">
        <w:rPr>
          <w:rFonts w:ascii="Times New Roman" w:hAnsi="Times New Roman" w:cs="Times New Roman"/>
          <w:sz w:val="28"/>
          <w:szCs w:val="28"/>
          <w:lang w:val="ru-RU"/>
        </w:rPr>
        <w:t>: 0.</w:t>
      </w:r>
      <w:r>
        <w:rPr>
          <w:rFonts w:ascii="Times New Roman" w:hAnsi="Times New Roman" w:cs="Times New Roman"/>
          <w:sz w:val="28"/>
          <w:szCs w:val="28"/>
          <w:lang w:val="ru-RU"/>
        </w:rPr>
        <w:t>773</w:t>
      </w:r>
    </w:p>
    <w:p w:rsidR="006767A2" w:rsidRPr="006767A2" w:rsidRDefault="006767A2" w:rsidP="006767A2">
      <w:pPr>
        <w:pStyle w:val="a4"/>
        <w:numPr>
          <w:ilvl w:val="0"/>
          <w:numId w:val="3"/>
        </w:numPr>
        <w:spacing w:after="240"/>
        <w:jc w:val="both"/>
        <w:rPr>
          <w:rFonts w:ascii="Times New Roman" w:hAnsi="Times New Roman" w:cs="Times New Roman"/>
          <w:sz w:val="28"/>
          <w:szCs w:val="28"/>
          <w:lang w:val="ru-RU"/>
        </w:rPr>
      </w:pPr>
      <w:proofErr w:type="spellStart"/>
      <w:r w:rsidRPr="006767A2">
        <w:rPr>
          <w:rFonts w:ascii="Times New Roman" w:hAnsi="Times New Roman" w:cs="Times New Roman"/>
          <w:sz w:val="28"/>
          <w:szCs w:val="28"/>
          <w:lang w:val="ru-RU"/>
        </w:rPr>
        <w:t>RandomForestClassifier</w:t>
      </w:r>
      <w:proofErr w:type="spellEnd"/>
      <w:r w:rsidRPr="006767A2">
        <w:rPr>
          <w:rFonts w:ascii="Times New Roman" w:hAnsi="Times New Roman" w:cs="Times New Roman"/>
          <w:sz w:val="28"/>
          <w:szCs w:val="28"/>
          <w:lang w:val="ru-RU"/>
        </w:rPr>
        <w:t>: 0.</w:t>
      </w:r>
      <w:r>
        <w:rPr>
          <w:rFonts w:ascii="Times New Roman" w:hAnsi="Times New Roman" w:cs="Times New Roman"/>
          <w:sz w:val="28"/>
          <w:szCs w:val="28"/>
          <w:lang w:val="ru-RU"/>
        </w:rPr>
        <w:t>671</w:t>
      </w:r>
    </w:p>
    <w:p w:rsidR="006767A2" w:rsidRPr="006767A2" w:rsidRDefault="006767A2" w:rsidP="006767A2">
      <w:pPr>
        <w:pStyle w:val="a4"/>
        <w:numPr>
          <w:ilvl w:val="0"/>
          <w:numId w:val="3"/>
        </w:numPr>
        <w:spacing w:after="240"/>
        <w:jc w:val="both"/>
        <w:rPr>
          <w:rFonts w:ascii="Times New Roman" w:hAnsi="Times New Roman" w:cs="Times New Roman"/>
          <w:sz w:val="28"/>
          <w:szCs w:val="28"/>
          <w:lang w:val="ru-RU"/>
        </w:rPr>
      </w:pPr>
      <w:proofErr w:type="spellStart"/>
      <w:r w:rsidRPr="006767A2">
        <w:rPr>
          <w:rFonts w:ascii="Times New Roman" w:hAnsi="Times New Roman" w:cs="Times New Roman"/>
          <w:sz w:val="28"/>
          <w:szCs w:val="28"/>
          <w:lang w:val="ru-RU"/>
        </w:rPr>
        <w:t>KNeighborsClassifier</w:t>
      </w:r>
      <w:proofErr w:type="spellEnd"/>
      <w:r w:rsidRPr="006767A2">
        <w:rPr>
          <w:rFonts w:ascii="Times New Roman" w:hAnsi="Times New Roman" w:cs="Times New Roman"/>
          <w:sz w:val="28"/>
          <w:szCs w:val="28"/>
          <w:lang w:val="ru-RU"/>
        </w:rPr>
        <w:t>: 0.7</w:t>
      </w:r>
      <w:r>
        <w:rPr>
          <w:rFonts w:ascii="Times New Roman" w:hAnsi="Times New Roman" w:cs="Times New Roman"/>
          <w:sz w:val="28"/>
          <w:szCs w:val="28"/>
          <w:lang w:val="ru-RU"/>
        </w:rPr>
        <w:t>00</w:t>
      </w:r>
    </w:p>
    <w:p w:rsidR="006767A2" w:rsidRDefault="006767A2" w:rsidP="006767A2">
      <w:pPr>
        <w:spacing w:after="240"/>
        <w:jc w:val="both"/>
        <w:rPr>
          <w:rFonts w:ascii="Times New Roman" w:hAnsi="Times New Roman" w:cs="Times New Roman"/>
          <w:sz w:val="28"/>
          <w:szCs w:val="28"/>
          <w:lang w:val="ru-RU"/>
        </w:rPr>
      </w:pPr>
      <w:r w:rsidRPr="006767A2">
        <w:rPr>
          <w:rFonts w:ascii="Times New Roman" w:hAnsi="Times New Roman" w:cs="Times New Roman"/>
          <w:sz w:val="28"/>
          <w:szCs w:val="28"/>
          <w:lang w:val="ru-RU"/>
        </w:rPr>
        <w:lastRenderedPageBreak/>
        <w:t>Как мы видим, дерево решений больше подходят для на</w:t>
      </w:r>
      <w:r>
        <w:rPr>
          <w:rFonts w:ascii="Times New Roman" w:hAnsi="Times New Roman" w:cs="Times New Roman"/>
          <w:sz w:val="28"/>
          <w:szCs w:val="28"/>
          <w:lang w:val="ru-RU"/>
        </w:rPr>
        <w:t>шего набора данных, затем</w:t>
      </w:r>
      <w:r w:rsidRPr="006767A2">
        <w:rPr>
          <w:rFonts w:ascii="Times New Roman" w:hAnsi="Times New Roman" w:cs="Times New Roman"/>
          <w:sz w:val="28"/>
          <w:szCs w:val="28"/>
          <w:lang w:val="ru-RU"/>
        </w:rPr>
        <w:t xml:space="preserve"> k соседей</w:t>
      </w:r>
      <w:r>
        <w:rPr>
          <w:rFonts w:ascii="Times New Roman" w:hAnsi="Times New Roman" w:cs="Times New Roman"/>
          <w:sz w:val="28"/>
          <w:szCs w:val="28"/>
          <w:lang w:val="ru-RU"/>
        </w:rPr>
        <w:t xml:space="preserve"> и случайный лес</w:t>
      </w:r>
      <w:r w:rsidRPr="006767A2">
        <w:rPr>
          <w:rFonts w:ascii="Times New Roman" w:hAnsi="Times New Roman" w:cs="Times New Roman"/>
          <w:sz w:val="28"/>
          <w:szCs w:val="28"/>
          <w:lang w:val="ru-RU"/>
        </w:rPr>
        <w:t>.</w:t>
      </w:r>
    </w:p>
    <w:p w:rsidR="00072266" w:rsidRPr="00AB14D5" w:rsidRDefault="00AB14D5" w:rsidP="00072266">
      <w:pPr>
        <w:spacing w:after="240"/>
        <w:jc w:val="both"/>
        <w:rPr>
          <w:rFonts w:ascii="Times New Roman" w:hAnsi="Times New Roman" w:cs="Times New Roman"/>
          <w:sz w:val="28"/>
          <w:szCs w:val="28"/>
          <w:lang w:val="ru-RU"/>
        </w:rPr>
      </w:pPr>
      <w:bookmarkStart w:id="0" w:name="_GoBack"/>
      <w:bookmarkEnd w:id="0"/>
      <w:r>
        <w:rPr>
          <w:rFonts w:ascii="Times New Roman" w:hAnsi="Times New Roman" w:cs="Times New Roman"/>
          <w:sz w:val="28"/>
          <w:szCs w:val="28"/>
          <w:lang w:val="ru-RU"/>
        </w:rPr>
        <w:t>В</w:t>
      </w:r>
      <w:r w:rsidRPr="00AB14D5">
        <w:rPr>
          <w:rFonts w:ascii="Times New Roman" w:hAnsi="Times New Roman" w:cs="Times New Roman"/>
          <w:sz w:val="28"/>
          <w:szCs w:val="28"/>
          <w:lang w:val="ru-RU"/>
        </w:rPr>
        <w:t xml:space="preserve"> любых возможных сценариях ни один классификатор не работает лучше остальных. На практике всегда </w:t>
      </w:r>
      <w:proofErr w:type="spellStart"/>
      <w:r w:rsidRPr="00AB14D5">
        <w:rPr>
          <w:rFonts w:ascii="Times New Roman" w:hAnsi="Times New Roman" w:cs="Times New Roman"/>
          <w:sz w:val="28"/>
          <w:szCs w:val="28"/>
          <w:lang w:val="ru-RU"/>
        </w:rPr>
        <w:t>реко</w:t>
      </w:r>
      <w:proofErr w:type="spellEnd"/>
      <w:r w:rsidRPr="00AB14D5">
        <w:rPr>
          <w:rFonts w:ascii="Times New Roman" w:hAnsi="Times New Roman" w:cs="Times New Roman"/>
          <w:sz w:val="28"/>
          <w:szCs w:val="28"/>
          <w:lang w:val="ru-RU"/>
        </w:rPr>
        <w:t xml:space="preserve"> </w:t>
      </w:r>
      <w:proofErr w:type="spellStart"/>
      <w:r w:rsidRPr="00AB14D5">
        <w:rPr>
          <w:rFonts w:ascii="Times New Roman" w:hAnsi="Times New Roman" w:cs="Times New Roman"/>
          <w:sz w:val="28"/>
          <w:szCs w:val="28"/>
          <w:lang w:val="ru-RU"/>
        </w:rPr>
        <w:t>мендуется</w:t>
      </w:r>
      <w:proofErr w:type="spellEnd"/>
      <w:r w:rsidRPr="00AB14D5">
        <w:rPr>
          <w:rFonts w:ascii="Times New Roman" w:hAnsi="Times New Roman" w:cs="Times New Roman"/>
          <w:sz w:val="28"/>
          <w:szCs w:val="28"/>
          <w:lang w:val="ru-RU"/>
        </w:rPr>
        <w:t xml:space="preserve"> сравнить качество, по крайней мере, нескольких разных алгоритмов об учения, чтобы выбрать наилучшую модель для отдельно взятой задачи; алгоритмы могут отличаться по числу признаков либо образцов, уровню шума в наборе данных и по тому, являются классы линейно разделимыми или нет.</w:t>
      </w:r>
    </w:p>
    <w:p w:rsidR="00072266" w:rsidRDefault="00072266" w:rsidP="00041D8A">
      <w:pPr>
        <w:spacing w:after="240"/>
        <w:jc w:val="both"/>
        <w:rPr>
          <w:rFonts w:ascii="Times New Roman" w:hAnsi="Times New Roman" w:cs="Times New Roman"/>
          <w:sz w:val="28"/>
          <w:szCs w:val="28"/>
          <w:lang w:val="ru-RU"/>
        </w:rPr>
      </w:pPr>
    </w:p>
    <w:sectPr w:rsidR="0007226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06F1A"/>
    <w:multiLevelType w:val="hybridMultilevel"/>
    <w:tmpl w:val="19A2C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F72BD3"/>
    <w:multiLevelType w:val="hybridMultilevel"/>
    <w:tmpl w:val="132C0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F6462D0"/>
    <w:multiLevelType w:val="hybridMultilevel"/>
    <w:tmpl w:val="45703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EF"/>
    <w:rsid w:val="0000628C"/>
    <w:rsid w:val="00031B12"/>
    <w:rsid w:val="00041D8A"/>
    <w:rsid w:val="00071DEB"/>
    <w:rsid w:val="00072266"/>
    <w:rsid w:val="0007658A"/>
    <w:rsid w:val="000D62FC"/>
    <w:rsid w:val="000E1643"/>
    <w:rsid w:val="00181482"/>
    <w:rsid w:val="001F117C"/>
    <w:rsid w:val="00232B51"/>
    <w:rsid w:val="002F6B96"/>
    <w:rsid w:val="003B0C13"/>
    <w:rsid w:val="00424929"/>
    <w:rsid w:val="00462366"/>
    <w:rsid w:val="004C1963"/>
    <w:rsid w:val="004F1004"/>
    <w:rsid w:val="005D0DE6"/>
    <w:rsid w:val="006767A2"/>
    <w:rsid w:val="00691429"/>
    <w:rsid w:val="00720A36"/>
    <w:rsid w:val="00752159"/>
    <w:rsid w:val="0076401F"/>
    <w:rsid w:val="007C4BCB"/>
    <w:rsid w:val="0096381E"/>
    <w:rsid w:val="00976338"/>
    <w:rsid w:val="00986A8C"/>
    <w:rsid w:val="00A36D09"/>
    <w:rsid w:val="00A53569"/>
    <w:rsid w:val="00AB14D5"/>
    <w:rsid w:val="00AD5684"/>
    <w:rsid w:val="00B21969"/>
    <w:rsid w:val="00BF4880"/>
    <w:rsid w:val="00CA477B"/>
    <w:rsid w:val="00CB37BB"/>
    <w:rsid w:val="00CD6082"/>
    <w:rsid w:val="00D233B5"/>
    <w:rsid w:val="00D509C7"/>
    <w:rsid w:val="00DB23CB"/>
    <w:rsid w:val="00E14EEF"/>
    <w:rsid w:val="00ED5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BA90"/>
  <w15:chartTrackingRefBased/>
  <w15:docId w15:val="{F90A85FC-49EA-4977-89EA-8BFB88E2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4EEF"/>
    <w:pPr>
      <w:spacing w:after="0" w:line="240" w:lineRule="auto"/>
    </w:pPr>
    <w:rPr>
      <w:rFonts w:ascii="Liberation Serif" w:eastAsia="Noto Sans CJK SC Regular" w:hAnsi="Liberation Serif" w:cs="Lohit Devanagari"/>
      <w:kern w:val="2"/>
      <w:sz w:val="24"/>
      <w:szCs w:val="24"/>
      <w:lang w:val="en-US" w:eastAsia="zh-CN" w:bidi="hi-I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sid w:val="00E14EEF"/>
    <w:rPr>
      <w:color w:val="000080"/>
      <w:u w:val="single"/>
    </w:rPr>
  </w:style>
  <w:style w:type="paragraph" w:styleId="a3">
    <w:name w:val="No Spacing"/>
    <w:uiPriority w:val="1"/>
    <w:qFormat/>
    <w:rsid w:val="00E14EEF"/>
    <w:pPr>
      <w:spacing w:after="0" w:line="240" w:lineRule="auto"/>
    </w:pPr>
    <w:rPr>
      <w:rFonts w:eastAsiaTheme="minorEastAsia"/>
      <w:lang w:eastAsia="ru-RU"/>
    </w:rPr>
  </w:style>
  <w:style w:type="paragraph" w:styleId="a4">
    <w:name w:val="List Paragraph"/>
    <w:basedOn w:val="a"/>
    <w:uiPriority w:val="34"/>
    <w:qFormat/>
    <w:rsid w:val="00A53569"/>
    <w:pPr>
      <w:ind w:left="720"/>
      <w:contextualSpacing/>
    </w:pPr>
    <w:rPr>
      <w:rFonts w:cs="Mangal"/>
      <w:szCs w:val="21"/>
    </w:rPr>
  </w:style>
  <w:style w:type="paragraph" w:styleId="HTML">
    <w:name w:val="HTML Preformatted"/>
    <w:basedOn w:val="a"/>
    <w:link w:val="HTML0"/>
    <w:uiPriority w:val="99"/>
    <w:semiHidden/>
    <w:unhideWhenUsed/>
    <w:rsid w:val="00D23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ru-RU" w:eastAsia="ru-RU" w:bidi="ar-SA"/>
    </w:rPr>
  </w:style>
  <w:style w:type="character" w:customStyle="1" w:styleId="HTML0">
    <w:name w:val="Стандартный HTML Знак"/>
    <w:basedOn w:val="a0"/>
    <w:link w:val="HTML"/>
    <w:uiPriority w:val="99"/>
    <w:semiHidden/>
    <w:rsid w:val="00D233B5"/>
    <w:rPr>
      <w:rFonts w:ascii="Courier New" w:eastAsia="Times New Roman" w:hAnsi="Courier New" w:cs="Courier New"/>
      <w:sz w:val="20"/>
      <w:szCs w:val="20"/>
      <w:lang w:eastAsia="ru-RU"/>
    </w:rPr>
  </w:style>
  <w:style w:type="character" w:styleId="a5">
    <w:name w:val="Hyperlink"/>
    <w:basedOn w:val="a0"/>
    <w:uiPriority w:val="99"/>
    <w:unhideWhenUsed/>
    <w:rsid w:val="000765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0770">
      <w:bodyDiv w:val="1"/>
      <w:marLeft w:val="0"/>
      <w:marRight w:val="0"/>
      <w:marTop w:val="0"/>
      <w:marBottom w:val="0"/>
      <w:divBdr>
        <w:top w:val="none" w:sz="0" w:space="0" w:color="auto"/>
        <w:left w:val="none" w:sz="0" w:space="0" w:color="auto"/>
        <w:bottom w:val="none" w:sz="0" w:space="0" w:color="auto"/>
        <w:right w:val="none" w:sz="0" w:space="0" w:color="auto"/>
      </w:divBdr>
    </w:div>
    <w:div w:id="711806191">
      <w:bodyDiv w:val="1"/>
      <w:marLeft w:val="0"/>
      <w:marRight w:val="0"/>
      <w:marTop w:val="0"/>
      <w:marBottom w:val="0"/>
      <w:divBdr>
        <w:top w:val="none" w:sz="0" w:space="0" w:color="auto"/>
        <w:left w:val="none" w:sz="0" w:space="0" w:color="auto"/>
        <w:bottom w:val="none" w:sz="0" w:space="0" w:color="auto"/>
        <w:right w:val="none" w:sz="0" w:space="0" w:color="auto"/>
      </w:divBdr>
    </w:div>
    <w:div w:id="950167108">
      <w:bodyDiv w:val="1"/>
      <w:marLeft w:val="0"/>
      <w:marRight w:val="0"/>
      <w:marTop w:val="0"/>
      <w:marBottom w:val="0"/>
      <w:divBdr>
        <w:top w:val="none" w:sz="0" w:space="0" w:color="auto"/>
        <w:left w:val="none" w:sz="0" w:space="0" w:color="auto"/>
        <w:bottom w:val="none" w:sz="0" w:space="0" w:color="auto"/>
        <w:right w:val="none" w:sz="0" w:space="0" w:color="auto"/>
      </w:divBdr>
    </w:div>
    <w:div w:id="1127702515">
      <w:bodyDiv w:val="1"/>
      <w:marLeft w:val="0"/>
      <w:marRight w:val="0"/>
      <w:marTop w:val="0"/>
      <w:marBottom w:val="0"/>
      <w:divBdr>
        <w:top w:val="none" w:sz="0" w:space="0" w:color="auto"/>
        <w:left w:val="none" w:sz="0" w:space="0" w:color="auto"/>
        <w:bottom w:val="none" w:sz="0" w:space="0" w:color="auto"/>
        <w:right w:val="none" w:sz="0" w:space="0" w:color="auto"/>
      </w:divBdr>
    </w:div>
    <w:div w:id="1400906251">
      <w:bodyDiv w:val="1"/>
      <w:marLeft w:val="0"/>
      <w:marRight w:val="0"/>
      <w:marTop w:val="0"/>
      <w:marBottom w:val="0"/>
      <w:divBdr>
        <w:top w:val="none" w:sz="0" w:space="0" w:color="auto"/>
        <w:left w:val="none" w:sz="0" w:space="0" w:color="auto"/>
        <w:bottom w:val="none" w:sz="0" w:space="0" w:color="auto"/>
        <w:right w:val="none" w:sz="0" w:space="0" w:color="auto"/>
      </w:divBdr>
    </w:div>
    <w:div w:id="1533957987">
      <w:bodyDiv w:val="1"/>
      <w:marLeft w:val="0"/>
      <w:marRight w:val="0"/>
      <w:marTop w:val="0"/>
      <w:marBottom w:val="0"/>
      <w:divBdr>
        <w:top w:val="none" w:sz="0" w:space="0" w:color="auto"/>
        <w:left w:val="none" w:sz="0" w:space="0" w:color="auto"/>
        <w:bottom w:val="none" w:sz="0" w:space="0" w:color="auto"/>
        <w:right w:val="none" w:sz="0" w:space="0" w:color="auto"/>
      </w:divBdr>
    </w:div>
    <w:div w:id="195837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Contraceptive+Method+Choi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7</Pages>
  <Words>839</Words>
  <Characters>4783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Shurik</dc:creator>
  <cp:keywords/>
  <dc:description/>
  <cp:lastModifiedBy>Shurik</cp:lastModifiedBy>
  <cp:revision>6</cp:revision>
  <dcterms:created xsi:type="dcterms:W3CDTF">2020-05-11T18:13:00Z</dcterms:created>
  <dcterms:modified xsi:type="dcterms:W3CDTF">2020-05-18T17:16:00Z</dcterms:modified>
</cp:coreProperties>
</file>