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sz w:val="20"/>
          <w:szCs w:val="20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SHAYANE TEIXEIRA DA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subscript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Serra/ES  - (27) 996189892  - 21 anos -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vertAlign w:val="subscript"/>
            <w:rtl w:val="0"/>
          </w:rPr>
          <w:t xml:space="preserve">shayaneteixeira@gmail.com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  <w:vertAlign w:val="subscript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LinkedIn: </w:t>
      </w:r>
      <w:hyperlink r:id="rId8">
        <w:r w:rsidDel="00000000" w:rsidR="00000000" w:rsidRPr="00000000">
          <w:rPr>
            <w:rFonts w:ascii="Arial" w:cs="Arial" w:eastAsia="Arial" w:hAnsi="Arial"/>
            <w:sz w:val="24"/>
            <w:szCs w:val="24"/>
            <w:vertAlign w:val="subscript"/>
            <w:rtl w:val="0"/>
          </w:rPr>
          <w:t xml:space="preserve">https://www.linkedin.com/in/shayane-teixeira-cruz/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subscript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Portifolio: https://github.com/ShaTeixeira / </w:t>
      </w:r>
      <w:hyperlink r:id="rId9">
        <w:r w:rsidDel="00000000" w:rsidR="00000000" w:rsidRPr="00000000">
          <w:rPr>
            <w:rFonts w:ascii="Arial" w:cs="Arial" w:eastAsia="Arial" w:hAnsi="Arial"/>
            <w:sz w:val="24"/>
            <w:szCs w:val="24"/>
            <w:vertAlign w:val="subscript"/>
            <w:rtl w:val="0"/>
          </w:rPr>
          <w:t xml:space="preserve">Behance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Atuar como Desenvolvedora Front End &amp; UX Design.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Formação Acadêmica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Cursando 3º período de Bacharel em Sistemas de Internet – EAD IFES – Previsão de conclusão em 2025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Trancado - 1° período de Bacharel em Sistemas da Informação - EAD FAESA - 02/2022 a 07/2022</w:t>
        <w:br w:type="textWrapping"/>
        <w:br w:type="textWrapping"/>
        <w:t xml:space="preserve">Técnico em Informática para Internet - IFES Serra - Conclusão 01/2022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</w:rPr>
        <w:sectPr>
          <w:pgSz w:h="16838" w:w="11906" w:orient="portrait"/>
          <w:pgMar w:bottom="1418" w:top="1418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HTML5 e CSS3 (88h) - B7Web - Concluído em 11/2021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Git/Github (20h) - B7Web - Concluído em 12/2020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 (35h) - B7Web - Concluído em 01/2021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Typescript (20h) - B7Web - Concluído em 01/2021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Internet e os Negócios (5h) - FGV - Concluído em 02/2022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Sass (20h)  -  B7Web - Concluído em 03/2022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Introdutório de UX Design (10h) - Concluído em 03/2022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Bootstrap (20h) - B7Web - Concluído em 05/2022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Banco de Dados Iniciante (20h) - B7Web - Concluído em 01/2022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Trilha Conectar Discover (2h) - Rocketseat - Concluído em 05/2022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Trilha Fundamentar Discover (30h) - Rocketseat - Concluído em 06/2022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ReactJS (94h) - B7Web  -  Concluído em 08/2022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 de Figma (15h) - Felipe Santana - Concluído em 01/2022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JStack - Mateus Silva - Em andamento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Arial" w:cs="Arial" w:eastAsia="Arial" w:hAnsi="Arial"/>
        </w:rPr>
        <w:sectPr>
          <w:type w:val="continuous"/>
          <w:pgSz w:h="16838" w:w="11906" w:orient="portrait"/>
          <w:pgMar w:bottom="1418" w:top="1418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Comunicação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Motivação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Trabalhar em equipe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Idiomas 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Inglês 2º Módulo -  English In Brazil - Carina Fragozo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Arial" w:cs="Arial" w:eastAsia="Arial" w:hAnsi="Arial"/>
        </w:rPr>
        <w:sectPr>
          <w:type w:val="continuous"/>
          <w:pgSz w:h="16838" w:w="11906" w:orient="portrait"/>
          <w:pgMar w:bottom="1418" w:top="1418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Histórico</w:t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10/2022 - o momento - Estagiária de Desenvolvimento FrontEnd e UX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Desenvolvimento de aplicações web voltadas para as geotecnologias. Atuando tanto na parte de Design System quanto na de desenvolvimento de aplicações front-end.</w:t>
        <w:br w:type="textWrapping"/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Competências: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CSS3 · ReactJS · mapstore · OpenLayers · Leaflet · Turfjs · Desenvolvimento web · Bootstrap · HTML5 · Figma (Software) · Figma · Frameworks webgis · Bibliotecas webgis · Desenvolvimento de front-end · JavaScript.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08/2019 a 01/2022 - Representante de Turma - perante a coordenação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representante de turma, ajudava os alunos a resolverem seus problemas; passava informações importantes da coordenação e da pedagogia; dialogava com os professores.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06/2018 a 06/2019 – Diretora de Cultura e Política - Grêmio Estudantil Edson Luís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Auxiliava o grêmio estudantil; agendava debates com professores, alunos e convidados; coordenava o projeto “Bora Conversar?”; participava de reuniões;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12/2018 a 06/2019 – Diretora de Comunicação - Grêmio Estudantil Edson Luís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Coordenava o projeto “Jornal: No Muro”; participava de reuniões do jornal;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AA16D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B8276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014A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014A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hance.net/shayaneteixeir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ayaneteixeira@gmail.com" TargetMode="External"/><Relationship Id="rId8" Type="http://schemas.openxmlformats.org/officeDocument/2006/relationships/hyperlink" Target="https://www.linkedin.com/in/shayane-teixeira-4520b2196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4BJ+vB9wd8GjCrXqEi+6LPERA==">CgMxLjA4AHIhMW9LTXl0akhvd3lvY1dISDA0dUhsWWN5YVRncUx1TkN0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2020-09-01T22:36:00Z</dcterms:created>
  <dc:creator>Daiane</dc:creator>
</cp:coreProperties>
</file>