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7CB6" w14:textId="77777777" w:rsidR="00AC35F0" w:rsidRDefault="00000000">
      <w:pPr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noProof/>
          <w:u w:val="single"/>
          <w:lang w:val="en-IN" w:eastAsia="en-IN"/>
        </w:rPr>
        <w:drawing>
          <wp:anchor distT="0" distB="0" distL="114300" distR="114300" simplePos="0" relativeHeight="2" behindDoc="1" locked="0" layoutInCell="1" allowOverlap="1" wp14:anchorId="41153917" wp14:editId="663C047D">
            <wp:simplePos x="0" y="0"/>
            <wp:positionH relativeFrom="column">
              <wp:posOffset>-133350</wp:posOffset>
            </wp:positionH>
            <wp:positionV relativeFrom="paragraph">
              <wp:posOffset>104775</wp:posOffset>
            </wp:positionV>
            <wp:extent cx="1041399" cy="447675"/>
            <wp:effectExtent l="0" t="0" r="6350" b="9525"/>
            <wp:wrapTight wrapText="bothSides">
              <wp:wrapPolygon edited="0">
                <wp:start x="0" y="0"/>
                <wp:lineTo x="0" y="21140"/>
                <wp:lineTo x="21337" y="21140"/>
                <wp:lineTo x="21337" y="0"/>
                <wp:lineTo x="0" y="0"/>
              </wp:wrapPolygon>
            </wp:wrapTight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4139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u w:val="single"/>
        </w:rPr>
        <w:t>ECHELON INSTITUTE OF TECHNOLOGY</w:t>
      </w:r>
    </w:p>
    <w:p w14:paraId="6BFE1B3F" w14:textId="77777777" w:rsidR="00AC35F0" w:rsidRDefault="00000000">
      <w:pPr>
        <w:jc w:val="center"/>
        <w:rPr>
          <w:rFonts w:ascii="Agency FB" w:hAnsi="Agency FB" w:cs="Arial"/>
          <w:b/>
          <w:sz w:val="40"/>
        </w:rPr>
      </w:pPr>
      <w:r>
        <w:rPr>
          <w:rFonts w:ascii="Agency FB" w:hAnsi="Agency FB" w:cs="Arial"/>
          <w:b/>
          <w:sz w:val="40"/>
        </w:rPr>
        <w:t>Department of Computer Science &amp; Engineering</w:t>
      </w:r>
    </w:p>
    <w:p w14:paraId="0E682485" w14:textId="77777777" w:rsidR="00AC35F0" w:rsidRDefault="00AC35F0">
      <w:pPr>
        <w:jc w:val="center"/>
        <w:rPr>
          <w:rFonts w:ascii="Arial" w:hAnsi="Arial" w:cs="Arial"/>
          <w:b/>
          <w:color w:val="C00000"/>
          <w:sz w:val="24"/>
          <w:u w:val="single"/>
        </w:rPr>
      </w:pPr>
    </w:p>
    <w:p w14:paraId="4C4DB3B2" w14:textId="77777777" w:rsidR="00AC35F0" w:rsidRDefault="00AC35F0">
      <w:pPr>
        <w:jc w:val="center"/>
        <w:rPr>
          <w:rFonts w:ascii="Arial" w:hAnsi="Arial" w:cs="Arial"/>
          <w:b/>
          <w:color w:val="C00000"/>
          <w:sz w:val="24"/>
          <w:u w:val="single"/>
        </w:rPr>
      </w:pPr>
    </w:p>
    <w:p w14:paraId="5BF3820A" w14:textId="77777777" w:rsidR="00AC35F0" w:rsidRDefault="00AC35F0">
      <w:pPr>
        <w:jc w:val="center"/>
        <w:rPr>
          <w:rFonts w:ascii="Arial" w:hAnsi="Arial" w:cs="Arial"/>
          <w:b/>
          <w:color w:val="C00000"/>
          <w:sz w:val="24"/>
          <w:u w:val="single"/>
        </w:rPr>
      </w:pPr>
    </w:p>
    <w:p w14:paraId="27D09353" w14:textId="77777777" w:rsidR="00AC35F0" w:rsidRDefault="00AC35F0">
      <w:pPr>
        <w:jc w:val="center"/>
        <w:rPr>
          <w:rFonts w:ascii="Arial" w:hAnsi="Arial" w:cs="Arial"/>
          <w:b/>
          <w:color w:val="C00000"/>
          <w:sz w:val="24"/>
          <w:u w:val="single"/>
        </w:rPr>
      </w:pPr>
    </w:p>
    <w:p w14:paraId="07B09AE4" w14:textId="77777777" w:rsidR="00AC35F0" w:rsidRDefault="00AC35F0">
      <w:pPr>
        <w:jc w:val="center"/>
        <w:rPr>
          <w:rFonts w:ascii="Arial" w:hAnsi="Arial" w:cs="Arial"/>
          <w:b/>
          <w:color w:val="C00000"/>
          <w:sz w:val="24"/>
          <w:u w:val="single"/>
        </w:rPr>
      </w:pPr>
    </w:p>
    <w:p w14:paraId="1D32D819" w14:textId="77777777" w:rsidR="00AC35F0" w:rsidRPr="00B03779" w:rsidRDefault="00000000">
      <w:pPr>
        <w:jc w:val="center"/>
        <w:rPr>
          <w:rFonts w:ascii="Algerian" w:hAnsi="Algerian" w:cs="Arial"/>
          <w:b/>
          <w:sz w:val="52"/>
          <w:szCs w:val="52"/>
        </w:rPr>
      </w:pPr>
      <w:r w:rsidRPr="00B03779">
        <w:rPr>
          <w:rFonts w:ascii="Algerian" w:hAnsi="Algerian" w:cs="Arial"/>
          <w:b/>
          <w:sz w:val="52"/>
          <w:szCs w:val="52"/>
        </w:rPr>
        <w:t>PROJECT</w:t>
      </w:r>
    </w:p>
    <w:p w14:paraId="4299048F" w14:textId="77777777" w:rsidR="00AC35F0" w:rsidRPr="00B03779" w:rsidRDefault="00000000">
      <w:pPr>
        <w:jc w:val="center"/>
        <w:rPr>
          <w:rFonts w:ascii="Algerian" w:hAnsi="Algerian" w:cs="Arial"/>
          <w:b/>
          <w:sz w:val="52"/>
          <w:szCs w:val="52"/>
        </w:rPr>
      </w:pPr>
      <w:r w:rsidRPr="00B03779">
        <w:rPr>
          <w:rFonts w:ascii="Algerian" w:hAnsi="Algerian" w:cs="Arial"/>
          <w:b/>
          <w:sz w:val="52"/>
          <w:szCs w:val="52"/>
        </w:rPr>
        <w:t>SYNOPSIS</w:t>
      </w:r>
    </w:p>
    <w:p w14:paraId="0350B4C0" w14:textId="77777777" w:rsidR="00AC35F0" w:rsidRDefault="00AC35F0">
      <w:pPr>
        <w:jc w:val="center"/>
        <w:rPr>
          <w:rFonts w:ascii="Arial" w:hAnsi="Arial" w:cs="Arial"/>
          <w:b/>
          <w:sz w:val="52"/>
          <w:szCs w:val="52"/>
        </w:rPr>
      </w:pPr>
    </w:p>
    <w:p w14:paraId="4A32D236" w14:textId="77777777" w:rsidR="00AC35F0" w:rsidRDefault="00AC35F0">
      <w:pPr>
        <w:jc w:val="center"/>
        <w:rPr>
          <w:rFonts w:ascii="Arial" w:hAnsi="Arial" w:cs="Arial"/>
          <w:b/>
          <w:sz w:val="28"/>
          <w:szCs w:val="28"/>
        </w:rPr>
      </w:pPr>
    </w:p>
    <w:p w14:paraId="1AB73EC2" w14:textId="77777777" w:rsidR="00AC35F0" w:rsidRDefault="00AC35F0">
      <w:pPr>
        <w:jc w:val="center"/>
        <w:rPr>
          <w:rFonts w:ascii="Arial" w:hAnsi="Arial" w:cs="Arial"/>
          <w:b/>
          <w:sz w:val="28"/>
          <w:szCs w:val="28"/>
        </w:rPr>
      </w:pPr>
    </w:p>
    <w:p w14:paraId="4F32923E" w14:textId="4F1F528C" w:rsidR="00AC35F0" w:rsidRPr="00B03779" w:rsidRDefault="00B03779" w:rsidP="00B03779">
      <w:pPr>
        <w:rPr>
          <w:rFonts w:ascii="Bodoni MT" w:hAnsi="Bodoni MT" w:cs="Arial"/>
          <w:b/>
          <w:bCs/>
          <w:color w:val="002060"/>
          <w:sz w:val="48"/>
          <w:szCs w:val="48"/>
        </w:rPr>
      </w:pPr>
      <w:r w:rsidRPr="00B03779">
        <w:rPr>
          <w:rFonts w:ascii="Bodoni MT" w:hAnsi="Bodoni MT" w:cs="Arial"/>
          <w:b/>
          <w:sz w:val="28"/>
          <w:szCs w:val="28"/>
        </w:rPr>
        <w:t xml:space="preserve">    </w:t>
      </w:r>
      <w:r w:rsidRPr="00B03779">
        <w:rPr>
          <w:rFonts w:ascii="Bodoni MT" w:hAnsi="Bodoni MT" w:cs="Arial"/>
          <w:b/>
          <w:sz w:val="48"/>
          <w:szCs w:val="48"/>
        </w:rPr>
        <w:t xml:space="preserve"> </w:t>
      </w:r>
      <w:r w:rsidR="00000000" w:rsidRPr="00B03779">
        <w:rPr>
          <w:rFonts w:ascii="Bodoni MT" w:hAnsi="Bodoni MT" w:cs="Arial"/>
          <w:b/>
          <w:bCs/>
          <w:color w:val="002060"/>
          <w:sz w:val="48"/>
          <w:szCs w:val="48"/>
        </w:rPr>
        <w:t>Quick Response Share Receive (QRSR)</w:t>
      </w:r>
    </w:p>
    <w:p w14:paraId="622135B4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2F162AC9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0074262F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02E97F4B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52C505C9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6B7BD56E" w14:textId="2B2E854E" w:rsidR="00AC35F0" w:rsidRDefault="000000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SUBMITTED BY: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ab/>
      </w:r>
      <w:r w:rsidR="00B0377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SUBMITTED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TO:</w:t>
      </w:r>
    </w:p>
    <w:p w14:paraId="08B7D3A7" w14:textId="75D411F2" w:rsidR="00AC35F0" w:rsidRPr="00B86EC9" w:rsidRDefault="00000000">
      <w:pPr>
        <w:rPr>
          <w:rFonts w:ascii="Arial" w:hAnsi="Arial" w:cs="Arial"/>
          <w:sz w:val="24"/>
          <w:szCs w:val="24"/>
        </w:rPr>
      </w:pPr>
      <w:r w:rsidRPr="00B86EC9">
        <w:rPr>
          <w:rFonts w:hAnsi="Arial" w:cs="Arial"/>
          <w:b/>
          <w:bCs/>
          <w:sz w:val="24"/>
          <w:szCs w:val="24"/>
        </w:rPr>
        <w:t xml:space="preserve">Dev </w:t>
      </w:r>
      <w:r w:rsidR="00B03779" w:rsidRPr="00B86EC9">
        <w:rPr>
          <w:rFonts w:hAnsi="Arial" w:cs="Arial"/>
          <w:b/>
          <w:bCs/>
          <w:sz w:val="24"/>
          <w:szCs w:val="24"/>
        </w:rPr>
        <w:t xml:space="preserve">       </w:t>
      </w:r>
      <w:r w:rsidRPr="00B86EC9">
        <w:rPr>
          <w:rFonts w:hAnsi="Arial" w:cs="Arial"/>
          <w:b/>
          <w:bCs/>
          <w:sz w:val="24"/>
          <w:szCs w:val="24"/>
        </w:rPr>
        <w:t>23</w:t>
      </w:r>
      <w:r w:rsidR="00B86EC9" w:rsidRPr="00B86EC9">
        <w:rPr>
          <w:rFonts w:hAnsi="Arial" w:cs="Arial"/>
          <w:b/>
          <w:bCs/>
          <w:sz w:val="24"/>
          <w:szCs w:val="24"/>
        </w:rPr>
        <w:t>c</w:t>
      </w:r>
      <w:r w:rsidR="00B86EC9">
        <w:rPr>
          <w:rFonts w:hAnsi="Arial" w:cs="Arial"/>
          <w:b/>
          <w:bCs/>
          <w:sz w:val="24"/>
          <w:szCs w:val="24"/>
        </w:rPr>
        <w:t>seds009</w:t>
      </w:r>
      <w:r w:rsidRPr="00B86EC9">
        <w:rPr>
          <w:rFonts w:ascii="Arial" w:hAnsi="Arial" w:cs="Arial"/>
          <w:sz w:val="24"/>
          <w:szCs w:val="24"/>
        </w:rPr>
        <w:tab/>
      </w:r>
      <w:r w:rsidRPr="00B86EC9">
        <w:rPr>
          <w:rFonts w:ascii="Arial" w:hAnsi="Arial" w:cs="Arial"/>
          <w:sz w:val="24"/>
          <w:szCs w:val="24"/>
        </w:rPr>
        <w:tab/>
      </w:r>
      <w:r w:rsidRPr="00B86EC9">
        <w:rPr>
          <w:rFonts w:ascii="Arial" w:hAnsi="Arial" w:cs="Arial"/>
          <w:sz w:val="24"/>
          <w:szCs w:val="24"/>
        </w:rPr>
        <w:tab/>
      </w:r>
      <w:r w:rsidRPr="00B86EC9">
        <w:rPr>
          <w:rFonts w:ascii="Arial" w:hAnsi="Arial" w:cs="Arial"/>
          <w:sz w:val="24"/>
          <w:szCs w:val="24"/>
        </w:rPr>
        <w:tab/>
      </w:r>
      <w:r w:rsidRPr="00B86EC9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="00B03779" w:rsidRPr="00B86EC9">
        <w:rPr>
          <w:rFonts w:ascii="Arial" w:hAnsi="Arial" w:cs="Arial"/>
          <w:b/>
          <w:bCs/>
          <w:sz w:val="24"/>
          <w:szCs w:val="24"/>
        </w:rPr>
        <w:t xml:space="preserve"> </w:t>
      </w:r>
      <w:r w:rsidRPr="00B86EC9">
        <w:rPr>
          <w:rFonts w:ascii="Arial" w:hAnsi="Arial" w:cs="Arial"/>
          <w:b/>
          <w:bCs/>
          <w:sz w:val="24"/>
          <w:szCs w:val="24"/>
        </w:rPr>
        <w:t xml:space="preserve"> </w:t>
      </w:r>
      <w:r w:rsidR="00B03779" w:rsidRPr="00B86EC9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B86EC9">
        <w:rPr>
          <w:rFonts w:ascii="Arial" w:hAnsi="Arial" w:cs="Arial"/>
          <w:b/>
          <w:bCs/>
          <w:sz w:val="24"/>
          <w:szCs w:val="24"/>
        </w:rPr>
        <w:t xml:space="preserve"> Ravi K Sharma</w:t>
      </w:r>
      <w:r w:rsidRPr="00B86EC9">
        <w:rPr>
          <w:rFonts w:ascii="Arial" w:hAnsi="Arial" w:cs="Arial"/>
          <w:sz w:val="24"/>
          <w:szCs w:val="24"/>
        </w:rPr>
        <w:t xml:space="preserve"> </w:t>
      </w:r>
    </w:p>
    <w:p w14:paraId="0F3F565B" w14:textId="40CD6769" w:rsidR="00AC35F0" w:rsidRPr="00B86EC9" w:rsidRDefault="00000000">
      <w:pPr>
        <w:rPr>
          <w:rFonts w:ascii="Arial" w:hAnsi="Arial" w:cs="Arial"/>
          <w:b/>
          <w:bCs/>
          <w:sz w:val="24"/>
          <w:szCs w:val="24"/>
        </w:rPr>
      </w:pPr>
      <w:r w:rsidRPr="00B86EC9">
        <w:rPr>
          <w:rFonts w:ascii="Arial" w:hAnsi="Arial" w:cs="Arial"/>
          <w:b/>
          <w:bCs/>
          <w:sz w:val="24"/>
          <w:szCs w:val="24"/>
        </w:rPr>
        <w:t xml:space="preserve">Kajal </w:t>
      </w:r>
      <w:r w:rsidR="00B03779" w:rsidRPr="00B86EC9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B86EC9">
        <w:rPr>
          <w:rFonts w:ascii="Arial" w:hAnsi="Arial" w:cs="Arial"/>
          <w:b/>
          <w:bCs/>
          <w:sz w:val="24"/>
          <w:szCs w:val="24"/>
        </w:rPr>
        <w:t xml:space="preserve">23cseds011                                                       </w:t>
      </w:r>
      <w:r w:rsidR="00B03779" w:rsidRPr="00B86EC9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B86EC9">
        <w:rPr>
          <w:rFonts w:ascii="Arial" w:hAnsi="Arial" w:cs="Arial"/>
          <w:b/>
          <w:bCs/>
          <w:sz w:val="24"/>
          <w:szCs w:val="24"/>
        </w:rPr>
        <w:t xml:space="preserve">  Assistant</w:t>
      </w:r>
      <w:r w:rsidR="00B03779" w:rsidRPr="00B86EC9">
        <w:rPr>
          <w:rFonts w:ascii="Arial" w:hAnsi="Arial" w:cs="Arial"/>
          <w:b/>
          <w:bCs/>
          <w:sz w:val="24"/>
          <w:szCs w:val="24"/>
        </w:rPr>
        <w:t xml:space="preserve"> Professor</w:t>
      </w:r>
      <w:r w:rsidRPr="00B86EC9">
        <w:rPr>
          <w:rFonts w:ascii="Arial" w:hAnsi="Arial" w:cs="Arial"/>
          <w:b/>
          <w:bCs/>
          <w:sz w:val="24"/>
          <w:szCs w:val="24"/>
        </w:rPr>
        <w:t xml:space="preserve">                  </w:t>
      </w:r>
    </w:p>
    <w:p w14:paraId="0BE0ACBD" w14:textId="73302274" w:rsidR="00AC35F0" w:rsidRPr="00B86EC9" w:rsidRDefault="00000000">
      <w:pPr>
        <w:rPr>
          <w:rFonts w:ascii="Arial" w:hAnsi="Arial" w:cs="Arial"/>
          <w:b/>
          <w:bCs/>
          <w:sz w:val="24"/>
          <w:szCs w:val="24"/>
        </w:rPr>
      </w:pPr>
      <w:r w:rsidRPr="00B86EC9">
        <w:rPr>
          <w:rFonts w:ascii="Arial" w:hAnsi="Arial" w:cs="Arial"/>
          <w:b/>
          <w:bCs/>
          <w:sz w:val="24"/>
          <w:szCs w:val="24"/>
        </w:rPr>
        <w:t xml:space="preserve">Umesh 23cseds029                                                       </w:t>
      </w:r>
      <w:r w:rsidR="00B03779" w:rsidRPr="00B86EC9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B86EC9">
        <w:rPr>
          <w:rFonts w:ascii="Arial" w:hAnsi="Arial" w:cs="Arial"/>
          <w:b/>
          <w:bCs/>
          <w:sz w:val="24"/>
          <w:szCs w:val="24"/>
        </w:rPr>
        <w:t xml:space="preserve">  CSE</w:t>
      </w:r>
      <w:r w:rsidR="00B03779" w:rsidRPr="00B86EC9">
        <w:rPr>
          <w:rFonts w:ascii="Arial" w:hAnsi="Arial" w:cs="Arial"/>
          <w:b/>
          <w:bCs/>
          <w:sz w:val="24"/>
          <w:szCs w:val="24"/>
        </w:rPr>
        <w:t xml:space="preserve"> Department</w:t>
      </w:r>
      <w:r w:rsidRPr="00B86EC9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</w:t>
      </w:r>
    </w:p>
    <w:p w14:paraId="454F93AB" w14:textId="77777777" w:rsidR="00AC35F0" w:rsidRPr="00B86EC9" w:rsidRDefault="00000000">
      <w:pPr>
        <w:rPr>
          <w:rFonts w:ascii="Arial" w:hAnsi="Arial" w:cs="Arial"/>
          <w:b/>
          <w:bCs/>
          <w:sz w:val="24"/>
          <w:szCs w:val="24"/>
        </w:rPr>
      </w:pPr>
      <w:r w:rsidRPr="00B86EC9">
        <w:rPr>
          <w:rFonts w:ascii="Arial" w:hAnsi="Arial" w:cs="Arial"/>
          <w:b/>
          <w:bCs/>
          <w:sz w:val="24"/>
          <w:szCs w:val="24"/>
        </w:rPr>
        <w:t>Zareen 23cseds030</w:t>
      </w:r>
    </w:p>
    <w:p w14:paraId="18E0EC21" w14:textId="6D17D982" w:rsidR="00AC35F0" w:rsidRPr="00B86EC9" w:rsidRDefault="00000000">
      <w:pPr>
        <w:rPr>
          <w:rFonts w:ascii="Arial" w:hAnsi="Arial" w:cs="Arial"/>
          <w:b/>
          <w:sz w:val="24"/>
          <w:szCs w:val="24"/>
        </w:rPr>
      </w:pPr>
      <w:r w:rsidRPr="00B86EC9">
        <w:rPr>
          <w:rFonts w:ascii="Arial" w:hAnsi="Arial" w:cs="Arial"/>
          <w:b/>
          <w:sz w:val="24"/>
          <w:szCs w:val="24"/>
        </w:rPr>
        <w:t>B-Tech</w:t>
      </w:r>
      <w:r w:rsidR="00B03779" w:rsidRPr="00B86EC9">
        <w:rPr>
          <w:rFonts w:ascii="Arial" w:hAnsi="Arial" w:cs="Arial"/>
          <w:b/>
          <w:sz w:val="24"/>
          <w:szCs w:val="24"/>
        </w:rPr>
        <w:t xml:space="preserve"> </w:t>
      </w:r>
      <w:r w:rsidRPr="00B86EC9">
        <w:rPr>
          <w:rFonts w:ascii="Arial" w:hAnsi="Arial" w:cs="Arial"/>
          <w:b/>
          <w:sz w:val="24"/>
          <w:szCs w:val="24"/>
        </w:rPr>
        <w:t xml:space="preserve">(CSEDS) 3rd </w:t>
      </w:r>
      <w:proofErr w:type="spellStart"/>
      <w:r w:rsidRPr="00B86EC9">
        <w:rPr>
          <w:rFonts w:ascii="Arial" w:hAnsi="Arial" w:cs="Arial"/>
          <w:b/>
          <w:sz w:val="24"/>
          <w:szCs w:val="24"/>
        </w:rPr>
        <w:t>sem</w:t>
      </w:r>
      <w:proofErr w:type="spellEnd"/>
    </w:p>
    <w:p w14:paraId="07CF5BC6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39006DBB" w14:textId="32BCD6C1" w:rsidR="00AC35F0" w:rsidRDefault="00000000">
      <w:pPr>
        <w:tabs>
          <w:tab w:val="center" w:pos="4513"/>
          <w:tab w:val="left" w:pos="5569"/>
        </w:tabs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</w:p>
    <w:p w14:paraId="607E7E9E" w14:textId="77777777" w:rsidR="00AC35F0" w:rsidRDefault="00AC35F0">
      <w:pPr>
        <w:tabs>
          <w:tab w:val="center" w:pos="4513"/>
          <w:tab w:val="left" w:pos="5569"/>
        </w:tabs>
        <w:rPr>
          <w:rFonts w:ascii="Arial" w:hAnsi="Arial" w:cs="Arial"/>
          <w:b/>
          <w:sz w:val="28"/>
          <w:szCs w:val="24"/>
        </w:rPr>
      </w:pPr>
    </w:p>
    <w:p w14:paraId="6FCC4B83" w14:textId="77777777" w:rsidR="00AC35F0" w:rsidRDefault="00000000">
      <w:pPr>
        <w:rPr>
          <w:rFonts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24"/>
        </w:rPr>
        <w:t>Abstract</w:t>
      </w:r>
      <w:r>
        <w:rPr>
          <w:rFonts w:hAnsi="Times New Roman" w:cs="Times New Roman"/>
          <w:b/>
          <w:sz w:val="24"/>
        </w:rPr>
        <w:t xml:space="preserve"> :</w:t>
      </w:r>
      <w:proofErr w:type="gramEnd"/>
    </w:p>
    <w:p w14:paraId="0B79D1CF" w14:textId="118786A7" w:rsidR="00AC35F0" w:rsidRPr="00B86EC9" w:rsidRDefault="00000000">
      <w:pPr>
        <w:rPr>
          <w:rFonts w:asciiTheme="minorHAnsi" w:hAnsiTheme="minorHAnsi" w:cstheme="minorHAnsi"/>
          <w:sz w:val="24"/>
        </w:rPr>
      </w:pPr>
      <w:r w:rsidRPr="00B86EC9">
        <w:rPr>
          <w:rFonts w:asciiTheme="minorHAnsi" w:hAnsiTheme="minorHAnsi" w:cstheme="minorHAnsi"/>
          <w:sz w:val="24"/>
        </w:rPr>
        <w:t>Quick Response Share Receive (QRSR) is a solution designed to simplify the file-sharing process by utilizing QR codes. In this system, users can upload a file, which is then converted into a QR code. This QR code can be scanned using a mobile device to download the file instantly</w:t>
      </w:r>
      <w:r w:rsidR="00B03779" w:rsidRPr="00B86EC9">
        <w:rPr>
          <w:rFonts w:asciiTheme="minorHAnsi" w:hAnsiTheme="minorHAnsi" w:cstheme="minorHAnsi"/>
          <w:sz w:val="24"/>
        </w:rPr>
        <w:t>.</w:t>
      </w:r>
    </w:p>
    <w:p w14:paraId="5AF110FF" w14:textId="5E992F84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Literature </w:t>
      </w:r>
      <w:proofErr w:type="gramStart"/>
      <w:r>
        <w:rPr>
          <w:rFonts w:ascii="Times New Roman" w:hAnsi="Times New Roman" w:cs="Times New Roman"/>
          <w:b/>
          <w:sz w:val="24"/>
        </w:rPr>
        <w:t>Survey :</w:t>
      </w:r>
      <w:proofErr w:type="gramEnd"/>
    </w:p>
    <w:p w14:paraId="6D25F8E6" w14:textId="50B685A2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recent years, QR codes have been widely adopted for various purposes, such as payments, digital access, and information sharing. Se</w:t>
      </w:r>
      <w:r w:rsidR="00B86EC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veral</w:t>
      </w:r>
      <w:proofErr w:type="spellEnd"/>
      <w:r>
        <w:rPr>
          <w:rFonts w:ascii="Times New Roman" w:hAnsi="Times New Roman" w:cs="Times New Roman"/>
          <w:sz w:val="24"/>
        </w:rPr>
        <w:t xml:space="preserve"> studies have focused on the convenience of QR codes in data transmission.</w:t>
      </w:r>
    </w:p>
    <w:p w14:paraId="64CA8FD4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49FCB705" w14:textId="77777777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Objective of the project :</w:t>
      </w:r>
    </w:p>
    <w:p w14:paraId="7F061015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primary objective of the QRSR project is to develop a system that:</w:t>
      </w:r>
    </w:p>
    <w:p w14:paraId="26A3EA98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796B9185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Simplifies the process of file sharing between devices using QR code technology.</w:t>
      </w:r>
    </w:p>
    <w:p w14:paraId="2EBAA662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>Eliminates the need for third-party apps, email, or cloud services.</w:t>
      </w:r>
    </w:p>
    <w:p w14:paraId="498DDC3C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3)</w:t>
      </w:r>
      <w:r>
        <w:rPr>
          <w:rFonts w:ascii="Times New Roman" w:hAnsi="Times New Roman" w:cs="Times New Roman"/>
          <w:sz w:val="24"/>
        </w:rPr>
        <w:t xml:space="preserve"> Ensures fast, secure, and easy file sharing, particularly in environments where traditional methods may be unreliable or inconvenient.</w:t>
      </w:r>
    </w:p>
    <w:p w14:paraId="6246D372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522A9A99" w14:textId="77777777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Proposed method with block diagram or flow chart :</w:t>
      </w:r>
    </w:p>
    <w:p w14:paraId="4779C5C9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Proposed Method: </w:t>
      </w:r>
      <w:r>
        <w:rPr>
          <w:rFonts w:ascii="Times New Roman" w:hAnsi="Times New Roman" w:cs="Times New Roman"/>
          <w:sz w:val="24"/>
        </w:rPr>
        <w:t>The QRSR system will follow a step-by-step process as outlined below:</w:t>
      </w:r>
    </w:p>
    <w:p w14:paraId="25A58092" w14:textId="77777777" w:rsidR="00AC35F0" w:rsidRDefault="00AC35F0">
      <w:pPr>
        <w:rPr>
          <w:rFonts w:ascii="Times New Roman" w:hAnsi="Times New Roman" w:cs="Times New Roman"/>
          <w:b/>
          <w:sz w:val="24"/>
        </w:rPr>
      </w:pPr>
    </w:p>
    <w:p w14:paraId="59421EA1" w14:textId="77777777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1) File Upload: </w:t>
      </w:r>
      <w:r>
        <w:rPr>
          <w:rFonts w:ascii="Times New Roman" w:hAnsi="Times New Roman" w:cs="Times New Roman"/>
          <w:sz w:val="24"/>
        </w:rPr>
        <w:t>The user uploads a file into the QRSR platform (either a web-based system or a local software application).</w:t>
      </w:r>
    </w:p>
    <w:p w14:paraId="589DEC2A" w14:textId="77777777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2) QR Code Generation: </w:t>
      </w:r>
      <w:r>
        <w:rPr>
          <w:rFonts w:ascii="Times New Roman" w:hAnsi="Times New Roman" w:cs="Times New Roman"/>
          <w:sz w:val="24"/>
        </w:rPr>
        <w:t>Upon successful upload, a QR code is generated that encodes the file location or the file itself.</w:t>
      </w:r>
    </w:p>
    <w:p w14:paraId="3D79F3C1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3) QR Code Display: </w:t>
      </w:r>
      <w:r>
        <w:rPr>
          <w:rFonts w:ascii="Times New Roman" w:hAnsi="Times New Roman" w:cs="Times New Roman"/>
          <w:sz w:val="24"/>
        </w:rPr>
        <w:t>The system displays the QR code, ready for scanning by a receiving device.</w:t>
      </w:r>
    </w:p>
    <w:p w14:paraId="0A890D8E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4) File Scanning: </w:t>
      </w:r>
      <w:r>
        <w:rPr>
          <w:rFonts w:ascii="Times New Roman" w:hAnsi="Times New Roman" w:cs="Times New Roman"/>
          <w:sz w:val="24"/>
        </w:rPr>
        <w:t>A mobile device scans the QR code using a standard QR code scanner or an integrated app.</w:t>
      </w:r>
    </w:p>
    <w:p w14:paraId="46D9BD47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5) File Download: </w:t>
      </w:r>
      <w:r>
        <w:rPr>
          <w:rFonts w:ascii="Times New Roman" w:hAnsi="Times New Roman" w:cs="Times New Roman"/>
          <w:sz w:val="24"/>
        </w:rPr>
        <w:t>The file is automatically downloaded onto the mobile device after scanning, without the need for additional steps.</w:t>
      </w:r>
    </w:p>
    <w:p w14:paraId="2A3F2B94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54779DFD" w14:textId="77777777" w:rsidR="00AC35F0" w:rsidRDefault="00000000">
      <w:pPr>
        <w:rPr>
          <w:rFonts w:ascii="Times New Roman" w:hAnsi="Times New Roman" w:cs="Times New Roman"/>
          <w:b/>
          <w:bCs/>
          <w:color w:val="FF0000"/>
          <w:sz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</w:rPr>
        <w:lastRenderedPageBreak/>
        <w:t>[Start] --&gt; [Upload File] --&gt; [Generate QR Code] --&gt; [Display QR Code] --&gt; [Scan with Mobile] --&gt; [Download File] --&gt; [End]</w:t>
      </w:r>
    </w:p>
    <w:p w14:paraId="0BF4C8DB" w14:textId="77777777" w:rsidR="00AC35F0" w:rsidRDefault="00AC35F0">
      <w:pPr>
        <w:rPr>
          <w:rFonts w:ascii="Times New Roman" w:hAnsi="Times New Roman" w:cs="Times New Roman"/>
          <w:color w:val="FF0000"/>
          <w:sz w:val="24"/>
        </w:rPr>
      </w:pPr>
    </w:p>
    <w:p w14:paraId="48CA3A26" w14:textId="77777777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 Expected outcomes :</w:t>
      </w:r>
    </w:p>
    <w:p w14:paraId="11258D50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A working system that allows files to be easily shared using QR codes.</w:t>
      </w:r>
    </w:p>
    <w:p w14:paraId="68AAF0CE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Increased data security as files are shared locally without requiring cloud storage.</w:t>
      </w:r>
    </w:p>
    <w:p w14:paraId="00E4F844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Compatibility with any QR code scanning app, making the system user-friendly.</w:t>
      </w:r>
    </w:p>
    <w:p w14:paraId="6B14EB9E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1C9FFEF8" w14:textId="77777777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 Applications :</w:t>
      </w:r>
    </w:p>
    <w:p w14:paraId="410524C5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1) Office Environments: </w:t>
      </w:r>
      <w:r>
        <w:rPr>
          <w:rFonts w:ascii="Times New Roman" w:hAnsi="Times New Roman" w:cs="Times New Roman"/>
          <w:sz w:val="24"/>
        </w:rPr>
        <w:t>Quick file sharing during meetings and presentations without needing email or cloud storage.</w:t>
      </w:r>
    </w:p>
    <w:p w14:paraId="7D6067A3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2) Educational Settings:</w:t>
      </w:r>
      <w:r>
        <w:rPr>
          <w:rFonts w:ascii="Times New Roman" w:hAnsi="Times New Roman" w:cs="Times New Roman"/>
          <w:sz w:val="24"/>
        </w:rPr>
        <w:t xml:space="preserve"> Teachers can share handouts, assignments, or multimedia content with students instantly.</w:t>
      </w:r>
    </w:p>
    <w:p w14:paraId="7674E2C1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3) Public Events: </w:t>
      </w:r>
      <w:r>
        <w:rPr>
          <w:rFonts w:ascii="Times New Roman" w:hAnsi="Times New Roman" w:cs="Times New Roman"/>
          <w:sz w:val="24"/>
        </w:rPr>
        <w:t>Distribution of brochures, media files, or presentations at conferences, seminars, or workshops.</w:t>
      </w:r>
    </w:p>
    <w:p w14:paraId="7D2C00C4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4) Health and Safety Applications:</w:t>
      </w:r>
      <w:r>
        <w:rPr>
          <w:rFonts w:ascii="Times New Roman" w:hAnsi="Times New Roman" w:cs="Times New Roman"/>
          <w:sz w:val="24"/>
        </w:rPr>
        <w:t xml:space="preserve"> Contactless sharing of health or safety protocols using QR codes in hospitals or public places.</w:t>
      </w:r>
    </w:p>
    <w:p w14:paraId="1C266CBF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09269383" w14:textId="77777777" w:rsidR="00AC35F0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7. Future Scope :</w:t>
      </w:r>
    </w:p>
    <w:p w14:paraId="27F5BDF1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1) Integration with Cloud Storage: </w:t>
      </w:r>
      <w:r>
        <w:rPr>
          <w:rFonts w:ascii="Times New Roman" w:hAnsi="Times New Roman" w:cs="Times New Roman"/>
          <w:sz w:val="24"/>
        </w:rPr>
        <w:t>In future developments, the system can be enhanced to support optional cloud integration, allowing users to choose between local QR-based sharing and cloud-based sharing.</w:t>
      </w:r>
    </w:p>
    <w:p w14:paraId="1984869E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2) Data Encryption: </w:t>
      </w:r>
      <w:r>
        <w:rPr>
          <w:rFonts w:ascii="Times New Roman" w:hAnsi="Times New Roman" w:cs="Times New Roman"/>
          <w:sz w:val="24"/>
        </w:rPr>
        <w:t>For enhanced security, future iterations may include encryption options to ensure that files shared through QR codes are fully protected.</w:t>
      </w:r>
    </w:p>
    <w:p w14:paraId="0C2D1A7E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3) Multi-File Support: </w:t>
      </w:r>
      <w:r>
        <w:rPr>
          <w:rFonts w:ascii="Times New Roman" w:hAnsi="Times New Roman" w:cs="Times New Roman"/>
          <w:sz w:val="24"/>
        </w:rPr>
        <w:t>The system could be expanded to allow batch file transfers, where a single QR code encodes multiple files or a compressed folder.</w:t>
      </w:r>
    </w:p>
    <w:p w14:paraId="395E0501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4) Cross-Platform Support: </w:t>
      </w:r>
      <w:r>
        <w:rPr>
          <w:rFonts w:ascii="Times New Roman" w:hAnsi="Times New Roman" w:cs="Times New Roman"/>
          <w:sz w:val="24"/>
        </w:rPr>
        <w:t>Extending compatibility across different operating systems, ensuring seamless sharing between devices running on Android, iOS, Windows, and Linux.</w:t>
      </w:r>
    </w:p>
    <w:p w14:paraId="66F2B7CD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5) Offline Support: </w:t>
      </w:r>
      <w:r>
        <w:rPr>
          <w:rFonts w:ascii="Times New Roman" w:hAnsi="Times New Roman" w:cs="Times New Roman"/>
          <w:sz w:val="24"/>
        </w:rPr>
        <w:t>Future versions can fully operate without any internet connection, enabling fully offline transfers for remote or disconnected environments.</w:t>
      </w:r>
    </w:p>
    <w:p w14:paraId="08821568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017BF9C5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8. References :</w:t>
      </w:r>
    </w:p>
    <w:p w14:paraId="0C29BCE2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Zhou, Q., &amp; Shetty, A. (2021). QR Code Technology: Applications and Security Considerations. International Journal of Network Security.</w:t>
      </w:r>
    </w:p>
    <w:p w14:paraId="383FD410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2) Smith, J. (2020). Improving Data Transfer Through QR Code Integration. Journal of Information Technology.</w:t>
      </w:r>
    </w:p>
    <w:p w14:paraId="03B7445E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Williams, P., &amp; White, D. (2019). Efficient File Sharing in Environments with Limited Connectivity. IEEE Transactions on Mobile Computing.</w:t>
      </w:r>
    </w:p>
    <w:p w14:paraId="28C67E27" w14:textId="77777777" w:rsidR="00AC35F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Lee, S., &amp; Kwon, Y. (2018). Secure File Sharing Mechanisms Using QR Codes. International Conference on Digital Communication Systems.</w:t>
      </w:r>
    </w:p>
    <w:p w14:paraId="61E253E4" w14:textId="77777777" w:rsidR="00AC35F0" w:rsidRDefault="00AC35F0">
      <w:pPr>
        <w:rPr>
          <w:rFonts w:ascii="Times New Roman" w:hAnsi="Times New Roman" w:cs="Times New Roman"/>
          <w:b/>
          <w:sz w:val="24"/>
        </w:rPr>
      </w:pPr>
    </w:p>
    <w:p w14:paraId="42B934BC" w14:textId="77777777" w:rsidR="00AC35F0" w:rsidRDefault="00AC35F0">
      <w:pPr>
        <w:rPr>
          <w:rFonts w:ascii="Times New Roman" w:hAnsi="Times New Roman" w:cs="Times New Roman"/>
          <w:sz w:val="24"/>
        </w:rPr>
      </w:pPr>
    </w:p>
    <w:p w14:paraId="5628E125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795221E7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5EEB9679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0EF88E08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706D75DC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324F7887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2DCF9368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0F56D7BF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119F817F" w14:textId="77777777" w:rsidR="00AC35F0" w:rsidRDefault="00AC35F0">
      <w:pPr>
        <w:jc w:val="center"/>
        <w:rPr>
          <w:rFonts w:ascii="Arial" w:hAnsi="Arial" w:cs="Arial"/>
          <w:b/>
          <w:sz w:val="24"/>
          <w:szCs w:val="24"/>
        </w:rPr>
      </w:pPr>
    </w:p>
    <w:p w14:paraId="2F37A713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051157C0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05601E0C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536D55CD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24817017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14B5FB4C" w14:textId="77777777" w:rsidR="00AC35F0" w:rsidRDefault="00AC35F0">
      <w:pPr>
        <w:jc w:val="both"/>
        <w:rPr>
          <w:rFonts w:ascii="Arial" w:hAnsi="Arial" w:cs="Arial"/>
          <w:b/>
          <w:sz w:val="24"/>
          <w:szCs w:val="24"/>
        </w:rPr>
      </w:pPr>
    </w:p>
    <w:p w14:paraId="24765D64" w14:textId="77777777" w:rsidR="00AC35F0" w:rsidRDefault="00AC35F0">
      <w:pPr>
        <w:jc w:val="right"/>
        <w:rPr>
          <w:rFonts w:ascii="Arial" w:hAnsi="Arial" w:cs="Arial"/>
          <w:b/>
          <w:sz w:val="24"/>
          <w:szCs w:val="24"/>
        </w:rPr>
      </w:pPr>
    </w:p>
    <w:p w14:paraId="6BE98371" w14:textId="77777777" w:rsidR="00AC35F0" w:rsidRDefault="00AC35F0">
      <w:pPr>
        <w:jc w:val="center"/>
        <w:rPr>
          <w:rFonts w:ascii="Arial" w:hAnsi="Arial" w:cs="Arial"/>
          <w:b/>
          <w:sz w:val="52"/>
          <w:szCs w:val="52"/>
        </w:rPr>
      </w:pPr>
    </w:p>
    <w:p w14:paraId="78647624" w14:textId="77777777" w:rsidR="00AC35F0" w:rsidRDefault="00AC35F0">
      <w:pPr>
        <w:jc w:val="center"/>
        <w:rPr>
          <w:rFonts w:ascii="Arial" w:hAnsi="Arial" w:cs="Arial"/>
          <w:b/>
          <w:sz w:val="52"/>
          <w:szCs w:val="52"/>
        </w:rPr>
      </w:pPr>
    </w:p>
    <w:sectPr w:rsidR="00AC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980C7AC"/>
    <w:lvl w:ilvl="0" w:tplc="FB081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C3924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0C20ADB6"/>
    <w:lvl w:ilvl="0" w:tplc="4378D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4B6244A6"/>
    <w:lvl w:ilvl="0" w:tplc="4E00E838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C3924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C152FBA2"/>
    <w:lvl w:ilvl="0" w:tplc="D6C6E682">
      <w:start w:val="1"/>
      <w:numFmt w:val="lowerLetter"/>
      <w:lvlText w:val="(%1)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1C8CA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22043A88"/>
    <w:lvl w:ilvl="0" w:tplc="F3CC977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33852">
    <w:abstractNumId w:val="6"/>
  </w:num>
  <w:num w:numId="2" w16cid:durableId="169638973">
    <w:abstractNumId w:val="4"/>
  </w:num>
  <w:num w:numId="3" w16cid:durableId="878586842">
    <w:abstractNumId w:val="1"/>
  </w:num>
  <w:num w:numId="4" w16cid:durableId="51393247">
    <w:abstractNumId w:val="5"/>
  </w:num>
  <w:num w:numId="5" w16cid:durableId="2028746344">
    <w:abstractNumId w:val="0"/>
  </w:num>
  <w:num w:numId="6" w16cid:durableId="1164199425">
    <w:abstractNumId w:val="3"/>
  </w:num>
  <w:num w:numId="7" w16cid:durableId="957906206">
    <w:abstractNumId w:val="7"/>
  </w:num>
  <w:num w:numId="8" w16cid:durableId="1296788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5F0"/>
    <w:rsid w:val="00AC35F0"/>
    <w:rsid w:val="00B03779"/>
    <w:rsid w:val="00B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9A52"/>
  <w15:docId w15:val="{F1D9F012-908B-4EBD-8920-F3208742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 Prakash</cp:lastModifiedBy>
  <cp:revision>3</cp:revision>
  <cp:lastPrinted>2023-01-30T08:51:00Z</cp:lastPrinted>
  <dcterms:created xsi:type="dcterms:W3CDTF">2024-11-09T17:43:00Z</dcterms:created>
  <dcterms:modified xsi:type="dcterms:W3CDTF">2024-11-09T17:43:00Z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f75217859ee7460384fd987759774f29</vt:lpwstr>
  </property>
</Properties>
</file>