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2j5xeab9hj4" w:id="0"/>
      <w:bookmarkEnd w:id="0"/>
      <w:r w:rsidDel="00000000" w:rsidR="00000000" w:rsidRPr="00000000">
        <w:rPr>
          <w:rtl w:val="0"/>
        </w:rPr>
        <w:t xml:space="preserve">Dr. Omar Portfolio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modern, premium business portfolio built with Next.js, React, and Tailwind CSS v4.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t0xnv4ke91a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First, install the dependencies: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Then, run the development server: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application running.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4hnhkjaqywu" w:id="2"/>
      <w:bookmarkEnd w:id="2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</w:t>
      </w:r>
      <w:r w:rsidDel="00000000" w:rsidR="00000000" w:rsidRPr="00000000">
        <w:rPr>
          <w:rtl w:val="0"/>
        </w:rPr>
        <w:t xml:space="preserve"> - Next.js App Router for all page routing.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src/components/layout/</w:t>
      </w:r>
      <w:r w:rsidDel="00000000" w:rsidR="00000000" w:rsidRPr="00000000">
        <w:rPr>
          <w:rtl w:val="0"/>
        </w:rPr>
        <w:t xml:space="preserve"> - Global components like Navbar and Footer.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src/components/home/</w:t>
      </w:r>
      <w:r w:rsidDel="00000000" w:rsidR="00000000" w:rsidRPr="00000000">
        <w:rPr>
          <w:rtl w:val="0"/>
        </w:rPr>
        <w:t xml:space="preserve"> - Modular components for the homepage (Hero, About, etc.).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src/components/program[X]/</w:t>
      </w:r>
      <w:r w:rsidDel="00000000" w:rsidR="00000000" w:rsidRPr="00000000">
        <w:rPr>
          <w:rtl w:val="0"/>
        </w:rPr>
        <w:t xml:space="preserve"> - Components dedicated to specific business programmes.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ehgkyscml5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(App Router)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Tailwind CSS 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TypeScript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s://nextjs.org/" TargetMode="External"/><Relationship Id="rId8" Type="http://schemas.openxmlformats.org/officeDocument/2006/relationships/hyperlink" Target="https://tailwindcs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