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Digital Marketing Funnel Management Using Tree Data Structure in C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paper presents the design and implementation of a Digital Marketing Funnel using a tree data structure in the C programming language. The system models marketing stages such as Awareness, Interest, Consideration, and Conversion in a hierarchical structure. It supports CRUD operations to manage nodes efficiently. This project demonstrates practical application of tree structures and dynamic memory allocation.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Digital Marketing, Tree Data Structure, CRUD Operations, C Programming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Digital marketing funnels represent customer journeys. This project models these stages using a tree structure in C.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Understand tree structures</w:t>
        <w:br w:type="textWrapping"/>
        <w:t xml:space="preserve">• Implement CRUD operations</w:t>
        <w:br w:type="textWrapping"/>
        <w:t xml:space="preserve">• Simulate marketing funnel</w:t>
        <w:br w:type="textWrapping"/>
        <w:t xml:space="preserve">• Apply dynamic memory allocation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System Design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funnel is represented as a hierarchical tree with root as Marketing Funnel.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Operations include Create, Read, Update, Delete, and Search using recursive traversal.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Implementation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Implemented in C using pointers, malloc, and recursion.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6. Results and Discussion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system successfully manages hierarchical data and performs all CRUD operations.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7. Advantages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Simple, extensible, and efficient.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8. Limitations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persistent storage and limited scalability.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9. Future Enhancements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 file handling, analytics, and GUI.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Tree structures effectively model marketing funnels and improve understanding of data structures.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Introduction to Algorithms</w:t>
        <w:br w:type="textWrapping"/>
        <w:t xml:space="preserve">2. The C Programming Language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