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E4C14E" w14:textId="77777777" w:rsidR="000C3AC5" w:rsidRPr="00A74C64" w:rsidRDefault="000C3AC5" w:rsidP="000C3AC5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A74C64">
        <w:rPr>
          <w:rFonts w:ascii="Times New Roman" w:hAnsi="Times New Roman" w:cs="Times New Roman"/>
          <w:b/>
          <w:sz w:val="28"/>
          <w:szCs w:val="24"/>
        </w:rPr>
        <w:t>Constitutional amendments of Bangladesh</w:t>
      </w:r>
    </w:p>
    <w:p w14:paraId="67D89E1B" w14:textId="77777777" w:rsidR="000C3AC5" w:rsidRPr="00A74C64" w:rsidRDefault="000C3AC5" w:rsidP="000C3AC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6B4ABE" w14:textId="3139769E" w:rsidR="00691983" w:rsidRPr="00A45840" w:rsidRDefault="00691983" w:rsidP="0069198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45840">
        <w:rPr>
          <w:rFonts w:ascii="Times New Roman" w:hAnsi="Times New Roman" w:cs="Times New Roman"/>
          <w:b/>
          <w:sz w:val="24"/>
          <w:szCs w:val="24"/>
        </w:rPr>
        <w:t>Introduction</w:t>
      </w:r>
    </w:p>
    <w:p w14:paraId="0378EF80" w14:textId="52780CD5" w:rsidR="00554EC0" w:rsidRDefault="00554EC0" w:rsidP="00554EC0">
      <w:pPr>
        <w:rPr>
          <w:rFonts w:ascii="Times New Roman" w:hAnsi="Times New Roman" w:cs="Times New Roman"/>
          <w:sz w:val="24"/>
        </w:rPr>
      </w:pPr>
      <w:r w:rsidRPr="009345BC">
        <w:rPr>
          <w:rFonts w:ascii="Times New Roman" w:hAnsi="Times New Roman" w:cs="Times New Roman"/>
          <w:sz w:val="24"/>
        </w:rPr>
        <w:t xml:space="preserve">A constitution is the fundamental legal document that outlines the </w:t>
      </w:r>
      <w:r w:rsidRPr="00BF5C38">
        <w:rPr>
          <w:rFonts w:ascii="Times New Roman" w:hAnsi="Times New Roman" w:cs="Times New Roman"/>
          <w:sz w:val="24"/>
          <w:highlight w:val="yellow"/>
        </w:rPr>
        <w:t>principles and framework of a government, delineating the structure, powers, and duties of government institutions</w:t>
      </w:r>
      <w:r w:rsidRPr="009345BC">
        <w:rPr>
          <w:rFonts w:ascii="Times New Roman" w:hAnsi="Times New Roman" w:cs="Times New Roman"/>
          <w:sz w:val="24"/>
        </w:rPr>
        <w:t xml:space="preserve">, as well as the rights and responsibilities of citizens. It serves as the supreme law of the land, guiding the governance of a state and ensuring that governmental actions conform to established </w:t>
      </w:r>
      <w:r w:rsidRPr="00BF5C38">
        <w:rPr>
          <w:rFonts w:ascii="Times New Roman" w:hAnsi="Times New Roman" w:cs="Times New Roman"/>
          <w:sz w:val="24"/>
          <w:highlight w:val="yellow"/>
        </w:rPr>
        <w:t>legal norms and principles.</w:t>
      </w:r>
    </w:p>
    <w:p w14:paraId="5188C6A8" w14:textId="2DCD514C" w:rsidR="00554EC0" w:rsidRDefault="00554EC0" w:rsidP="00554EC0">
      <w:pPr>
        <w:jc w:val="both"/>
        <w:rPr>
          <w:rFonts w:ascii="Times New Roman" w:hAnsi="Times New Roman" w:cs="Times New Roman"/>
          <w:sz w:val="24"/>
          <w:szCs w:val="24"/>
        </w:rPr>
      </w:pPr>
      <w:r w:rsidRPr="00A74C64">
        <w:rPr>
          <w:rFonts w:ascii="Times New Roman" w:hAnsi="Times New Roman" w:cs="Times New Roman"/>
          <w:sz w:val="24"/>
          <w:szCs w:val="24"/>
        </w:rPr>
        <w:t xml:space="preserve">Constitutional amendments are </w:t>
      </w:r>
      <w:r w:rsidRPr="00BE2A75">
        <w:rPr>
          <w:rFonts w:ascii="Times New Roman" w:hAnsi="Times New Roman" w:cs="Times New Roman"/>
          <w:sz w:val="24"/>
          <w:szCs w:val="24"/>
          <w:highlight w:val="yellow"/>
        </w:rPr>
        <w:t>changes or additions</w:t>
      </w:r>
      <w:r w:rsidRPr="00A74C64">
        <w:rPr>
          <w:rFonts w:ascii="Times New Roman" w:hAnsi="Times New Roman" w:cs="Times New Roman"/>
          <w:sz w:val="24"/>
          <w:szCs w:val="24"/>
        </w:rPr>
        <w:t xml:space="preserve"> made to a nation's constitution, allowing for the document's evolution and </w:t>
      </w:r>
      <w:r w:rsidRPr="00A75B91">
        <w:rPr>
          <w:rFonts w:ascii="Times New Roman" w:hAnsi="Times New Roman" w:cs="Times New Roman"/>
          <w:sz w:val="24"/>
          <w:szCs w:val="24"/>
          <w:highlight w:val="yellow"/>
        </w:rPr>
        <w:t>adaptation to new circumstances</w:t>
      </w:r>
      <w:r w:rsidRPr="00A74C64">
        <w:rPr>
          <w:rFonts w:ascii="Times New Roman" w:hAnsi="Times New Roman" w:cs="Times New Roman"/>
          <w:sz w:val="24"/>
          <w:szCs w:val="24"/>
        </w:rPr>
        <w:t>, societal changes, and political needs.</w:t>
      </w:r>
    </w:p>
    <w:p w14:paraId="38B49312" w14:textId="77777777" w:rsidR="00A75B91" w:rsidRPr="00A75B91" w:rsidRDefault="00A75B91" w:rsidP="00554EC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73A0DFA" w14:textId="77777777" w:rsidR="00554EC0" w:rsidRPr="00A45840" w:rsidRDefault="00554EC0" w:rsidP="00554EC0">
      <w:pPr>
        <w:jc w:val="both"/>
        <w:rPr>
          <w:rFonts w:ascii="Times New Roman" w:hAnsi="Times New Roman" w:cs="Times New Roman"/>
          <w:b/>
          <w:sz w:val="24"/>
        </w:rPr>
      </w:pPr>
      <w:r w:rsidRPr="00A45840">
        <w:rPr>
          <w:rFonts w:ascii="Times New Roman" w:hAnsi="Times New Roman" w:cs="Times New Roman"/>
          <w:b/>
          <w:sz w:val="24"/>
        </w:rPr>
        <w:t>Theorists’ Definition</w:t>
      </w:r>
    </w:p>
    <w:p w14:paraId="5936D55C" w14:textId="77777777" w:rsidR="00554EC0" w:rsidRPr="00504D4F" w:rsidRDefault="00554EC0" w:rsidP="00554EC0">
      <w:pPr>
        <w:jc w:val="both"/>
        <w:rPr>
          <w:rFonts w:ascii="Times New Roman" w:hAnsi="Times New Roman" w:cs="Times New Roman"/>
          <w:sz w:val="24"/>
        </w:rPr>
      </w:pPr>
      <w:r w:rsidRPr="00504D4F">
        <w:rPr>
          <w:rFonts w:ascii="Times New Roman" w:hAnsi="Times New Roman" w:cs="Times New Roman"/>
          <w:sz w:val="24"/>
        </w:rPr>
        <w:t>1. Carl Schmitt defines a constitution as the fundamental political decision that establishes the nature and structure of a state (Schmitt, 2005).</w:t>
      </w:r>
    </w:p>
    <w:p w14:paraId="27A40456" w14:textId="77777777" w:rsidR="00554EC0" w:rsidRDefault="00554EC0" w:rsidP="00554EC0">
      <w:pPr>
        <w:jc w:val="both"/>
        <w:rPr>
          <w:rFonts w:ascii="Times New Roman" w:hAnsi="Times New Roman" w:cs="Times New Roman"/>
          <w:sz w:val="24"/>
        </w:rPr>
      </w:pPr>
      <w:r w:rsidRPr="00504D4F">
        <w:rPr>
          <w:rFonts w:ascii="Times New Roman" w:hAnsi="Times New Roman" w:cs="Times New Roman"/>
          <w:sz w:val="24"/>
        </w:rPr>
        <w:t xml:space="preserve">2. Hans </w:t>
      </w:r>
      <w:proofErr w:type="spellStart"/>
      <w:r w:rsidRPr="00504D4F">
        <w:rPr>
          <w:rFonts w:ascii="Times New Roman" w:hAnsi="Times New Roman" w:cs="Times New Roman"/>
          <w:sz w:val="24"/>
        </w:rPr>
        <w:t>Kelsen</w:t>
      </w:r>
      <w:proofErr w:type="spellEnd"/>
      <w:r w:rsidRPr="00504D4F">
        <w:rPr>
          <w:rFonts w:ascii="Times New Roman" w:hAnsi="Times New Roman" w:cs="Times New Roman"/>
          <w:sz w:val="24"/>
        </w:rPr>
        <w:t xml:space="preserve"> describes a constitution as a "normative framework" that provides the highest level of legal authority within a state (</w:t>
      </w:r>
      <w:proofErr w:type="spellStart"/>
      <w:r w:rsidRPr="00504D4F">
        <w:rPr>
          <w:rFonts w:ascii="Times New Roman" w:hAnsi="Times New Roman" w:cs="Times New Roman"/>
          <w:sz w:val="24"/>
        </w:rPr>
        <w:t>Kelsen</w:t>
      </w:r>
      <w:proofErr w:type="spellEnd"/>
      <w:r w:rsidRPr="00504D4F">
        <w:rPr>
          <w:rFonts w:ascii="Times New Roman" w:hAnsi="Times New Roman" w:cs="Times New Roman"/>
          <w:sz w:val="24"/>
        </w:rPr>
        <w:t>, 1945).</w:t>
      </w:r>
    </w:p>
    <w:p w14:paraId="1CC4F696" w14:textId="18353CC0" w:rsidR="00ED4075" w:rsidRPr="00A74C64" w:rsidRDefault="00ED4075" w:rsidP="007A40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3EA7A4" w14:textId="6E9D738E" w:rsidR="00EB6DD3" w:rsidRPr="00A45840" w:rsidRDefault="00EB6DD3" w:rsidP="00EB6DD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45840">
        <w:rPr>
          <w:rFonts w:ascii="Times New Roman" w:hAnsi="Times New Roman" w:cs="Times New Roman"/>
          <w:b/>
          <w:sz w:val="24"/>
          <w:szCs w:val="24"/>
        </w:rPr>
        <w:t>Importance of Constitutional Amendments</w:t>
      </w:r>
    </w:p>
    <w:p w14:paraId="25B22468" w14:textId="7075DB4C" w:rsidR="00EB6DD3" w:rsidRPr="00A45840" w:rsidRDefault="00EB6DD3" w:rsidP="00EB6DD3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45840">
        <w:rPr>
          <w:rFonts w:ascii="Times New Roman" w:hAnsi="Times New Roman" w:cs="Times New Roman"/>
          <w:sz w:val="24"/>
          <w:szCs w:val="24"/>
          <w:u w:val="single"/>
        </w:rPr>
        <w:t>1. Reflecting Societal Changes:</w:t>
      </w:r>
    </w:p>
    <w:p w14:paraId="2587E665" w14:textId="74C5E3E3" w:rsidR="00EB6DD3" w:rsidRPr="00A74C64" w:rsidRDefault="00EB6DD3" w:rsidP="00EB6DD3">
      <w:pPr>
        <w:jc w:val="both"/>
        <w:rPr>
          <w:rFonts w:ascii="Times New Roman" w:hAnsi="Times New Roman" w:cs="Times New Roman"/>
          <w:sz w:val="24"/>
          <w:szCs w:val="24"/>
        </w:rPr>
      </w:pPr>
      <w:r w:rsidRPr="00A74C64">
        <w:rPr>
          <w:rFonts w:ascii="Times New Roman" w:hAnsi="Times New Roman" w:cs="Times New Roman"/>
          <w:sz w:val="24"/>
          <w:szCs w:val="24"/>
        </w:rPr>
        <w:t xml:space="preserve">Amendments allow the constitution to evolve in </w:t>
      </w:r>
      <w:r w:rsidRPr="009A10DF">
        <w:rPr>
          <w:rFonts w:ascii="Times New Roman" w:hAnsi="Times New Roman" w:cs="Times New Roman"/>
          <w:sz w:val="24"/>
          <w:szCs w:val="24"/>
          <w:highlight w:val="yellow"/>
        </w:rPr>
        <w:t>response to changes</w:t>
      </w:r>
      <w:r w:rsidRPr="00A74C64">
        <w:rPr>
          <w:rFonts w:ascii="Times New Roman" w:hAnsi="Times New Roman" w:cs="Times New Roman"/>
          <w:sz w:val="24"/>
          <w:szCs w:val="24"/>
        </w:rPr>
        <w:t xml:space="preserve"> in </w:t>
      </w:r>
      <w:r w:rsidRPr="009A10DF">
        <w:rPr>
          <w:rFonts w:ascii="Times New Roman" w:hAnsi="Times New Roman" w:cs="Times New Roman"/>
          <w:sz w:val="24"/>
          <w:szCs w:val="24"/>
          <w:highlight w:val="yellow"/>
        </w:rPr>
        <w:t>societal values, norms, and demographics,</w:t>
      </w:r>
      <w:r w:rsidRPr="00A74C64">
        <w:rPr>
          <w:rFonts w:ascii="Times New Roman" w:hAnsi="Times New Roman" w:cs="Times New Roman"/>
          <w:sz w:val="24"/>
          <w:szCs w:val="24"/>
        </w:rPr>
        <w:t xml:space="preserve"> ensuring that it </w:t>
      </w:r>
      <w:r w:rsidRPr="0067225E">
        <w:rPr>
          <w:rFonts w:ascii="Times New Roman" w:hAnsi="Times New Roman" w:cs="Times New Roman"/>
          <w:sz w:val="24"/>
          <w:szCs w:val="24"/>
          <w:highlight w:val="yellow"/>
        </w:rPr>
        <w:t>remains relevant</w:t>
      </w:r>
      <w:r w:rsidRPr="00A74C64">
        <w:rPr>
          <w:rFonts w:ascii="Times New Roman" w:hAnsi="Times New Roman" w:cs="Times New Roman"/>
          <w:sz w:val="24"/>
          <w:szCs w:val="24"/>
        </w:rPr>
        <w:t xml:space="preserve"> to the current context (Dicey, 1885).</w:t>
      </w:r>
    </w:p>
    <w:p w14:paraId="699E6E21" w14:textId="46CD549D" w:rsidR="00EB6DD3" w:rsidRPr="00561B6E" w:rsidRDefault="00EB6DD3" w:rsidP="00EB6DD3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61B6E">
        <w:rPr>
          <w:rFonts w:ascii="Times New Roman" w:hAnsi="Times New Roman" w:cs="Times New Roman"/>
          <w:sz w:val="24"/>
          <w:szCs w:val="24"/>
          <w:u w:val="single"/>
        </w:rPr>
        <w:t>2. Addressing Legal and Political Needs:</w:t>
      </w:r>
    </w:p>
    <w:p w14:paraId="4D6851AA" w14:textId="12D30C93" w:rsidR="00EB6DD3" w:rsidRPr="00A74C64" w:rsidRDefault="00EB6DD3" w:rsidP="00EB6DD3">
      <w:pPr>
        <w:jc w:val="both"/>
        <w:rPr>
          <w:rFonts w:ascii="Times New Roman" w:hAnsi="Times New Roman" w:cs="Times New Roman"/>
          <w:sz w:val="24"/>
          <w:szCs w:val="24"/>
        </w:rPr>
      </w:pPr>
      <w:r w:rsidRPr="00A74C64">
        <w:rPr>
          <w:rFonts w:ascii="Times New Roman" w:hAnsi="Times New Roman" w:cs="Times New Roman"/>
          <w:sz w:val="24"/>
          <w:szCs w:val="24"/>
        </w:rPr>
        <w:t xml:space="preserve">Amendments are crucial for addressing </w:t>
      </w:r>
      <w:r w:rsidRPr="00561B6E">
        <w:rPr>
          <w:rFonts w:ascii="Times New Roman" w:hAnsi="Times New Roman" w:cs="Times New Roman"/>
          <w:sz w:val="24"/>
          <w:szCs w:val="24"/>
          <w:highlight w:val="yellow"/>
        </w:rPr>
        <w:t>emerging legal and political issues</w:t>
      </w:r>
      <w:r w:rsidRPr="00A74C64">
        <w:rPr>
          <w:rFonts w:ascii="Times New Roman" w:hAnsi="Times New Roman" w:cs="Times New Roman"/>
          <w:sz w:val="24"/>
          <w:szCs w:val="24"/>
        </w:rPr>
        <w:t xml:space="preserve"> that were not foreseen by the original constitution, providing a mechanism for legal </w:t>
      </w:r>
      <w:r w:rsidRPr="00561B6E">
        <w:rPr>
          <w:rFonts w:ascii="Times New Roman" w:hAnsi="Times New Roman" w:cs="Times New Roman"/>
          <w:sz w:val="24"/>
          <w:szCs w:val="24"/>
          <w:highlight w:val="yellow"/>
        </w:rPr>
        <w:t>adaptability and stability</w:t>
      </w:r>
      <w:r w:rsidRPr="00A74C64">
        <w:rPr>
          <w:rFonts w:ascii="Times New Roman" w:hAnsi="Times New Roman" w:cs="Times New Roman"/>
          <w:sz w:val="24"/>
          <w:szCs w:val="24"/>
        </w:rPr>
        <w:t xml:space="preserve"> (Paine, 1791).</w:t>
      </w:r>
    </w:p>
    <w:p w14:paraId="42194C27" w14:textId="3A819127" w:rsidR="007B4AF8" w:rsidRPr="00D135FD" w:rsidRDefault="007B4AF8" w:rsidP="007B4AF8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135FD">
        <w:rPr>
          <w:rFonts w:ascii="Times New Roman" w:hAnsi="Times New Roman" w:cs="Times New Roman"/>
          <w:sz w:val="24"/>
          <w:szCs w:val="24"/>
          <w:u w:val="single"/>
        </w:rPr>
        <w:t>3. Enhancing Democratic Governance:</w:t>
      </w:r>
    </w:p>
    <w:p w14:paraId="7B70B499" w14:textId="2C38E37C" w:rsidR="007B4AF8" w:rsidRPr="00A74C64" w:rsidRDefault="007B4AF8" w:rsidP="007B4AF8">
      <w:pPr>
        <w:jc w:val="both"/>
        <w:rPr>
          <w:rFonts w:ascii="Times New Roman" w:hAnsi="Times New Roman" w:cs="Times New Roman"/>
          <w:sz w:val="24"/>
          <w:szCs w:val="24"/>
        </w:rPr>
      </w:pPr>
      <w:r w:rsidRPr="00A74C64">
        <w:rPr>
          <w:rFonts w:ascii="Times New Roman" w:hAnsi="Times New Roman" w:cs="Times New Roman"/>
          <w:sz w:val="24"/>
          <w:szCs w:val="24"/>
        </w:rPr>
        <w:t xml:space="preserve">By allowing for </w:t>
      </w:r>
      <w:r w:rsidRPr="00561B6E">
        <w:rPr>
          <w:rFonts w:ascii="Times New Roman" w:hAnsi="Times New Roman" w:cs="Times New Roman"/>
          <w:sz w:val="24"/>
          <w:szCs w:val="24"/>
          <w:highlight w:val="yellow"/>
        </w:rPr>
        <w:t>revisions and updates</w:t>
      </w:r>
      <w:r w:rsidRPr="00A74C64">
        <w:rPr>
          <w:rFonts w:ascii="Times New Roman" w:hAnsi="Times New Roman" w:cs="Times New Roman"/>
          <w:sz w:val="24"/>
          <w:szCs w:val="24"/>
        </w:rPr>
        <w:t xml:space="preserve">, amendments enhance </w:t>
      </w:r>
      <w:r w:rsidRPr="00561B6E">
        <w:rPr>
          <w:rFonts w:ascii="Times New Roman" w:hAnsi="Times New Roman" w:cs="Times New Roman"/>
          <w:sz w:val="24"/>
          <w:szCs w:val="24"/>
          <w:highlight w:val="yellow"/>
        </w:rPr>
        <w:t>democratic governance</w:t>
      </w:r>
      <w:r w:rsidRPr="00A74C64">
        <w:rPr>
          <w:rFonts w:ascii="Times New Roman" w:hAnsi="Times New Roman" w:cs="Times New Roman"/>
          <w:sz w:val="24"/>
          <w:szCs w:val="24"/>
        </w:rPr>
        <w:t xml:space="preserve"> by ensuring that the constitution continues to represent the </w:t>
      </w:r>
      <w:r w:rsidRPr="00292C17">
        <w:rPr>
          <w:rFonts w:ascii="Times New Roman" w:hAnsi="Times New Roman" w:cs="Times New Roman"/>
          <w:sz w:val="24"/>
          <w:szCs w:val="24"/>
          <w:highlight w:val="yellow"/>
        </w:rPr>
        <w:t>will of the people</w:t>
      </w:r>
      <w:r w:rsidRPr="00A74C64">
        <w:rPr>
          <w:rFonts w:ascii="Times New Roman" w:hAnsi="Times New Roman" w:cs="Times New Roman"/>
          <w:sz w:val="24"/>
          <w:szCs w:val="24"/>
        </w:rPr>
        <w:t xml:space="preserve"> and </w:t>
      </w:r>
      <w:r w:rsidRPr="00292C17">
        <w:rPr>
          <w:rFonts w:ascii="Times New Roman" w:hAnsi="Times New Roman" w:cs="Times New Roman"/>
          <w:sz w:val="24"/>
          <w:szCs w:val="24"/>
          <w:highlight w:val="yellow"/>
        </w:rPr>
        <w:t>protects their rights</w:t>
      </w:r>
      <w:r w:rsidRPr="00A74C64">
        <w:rPr>
          <w:rFonts w:ascii="Times New Roman" w:hAnsi="Times New Roman" w:cs="Times New Roman"/>
          <w:sz w:val="24"/>
          <w:szCs w:val="24"/>
        </w:rPr>
        <w:t xml:space="preserve"> (Boehm, 1997).</w:t>
      </w:r>
    </w:p>
    <w:p w14:paraId="2DCD47AC" w14:textId="38CF0006" w:rsidR="007B4AF8" w:rsidRPr="00D135FD" w:rsidRDefault="007B4AF8" w:rsidP="007B4AF8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135FD">
        <w:rPr>
          <w:rFonts w:ascii="Times New Roman" w:hAnsi="Times New Roman" w:cs="Times New Roman"/>
          <w:sz w:val="24"/>
          <w:szCs w:val="24"/>
          <w:u w:val="single"/>
        </w:rPr>
        <w:t>4. Correcting Flaws and Gaps:</w:t>
      </w:r>
    </w:p>
    <w:p w14:paraId="00F0E6F9" w14:textId="5A2653A0" w:rsidR="00FE548D" w:rsidRPr="00A74C64" w:rsidRDefault="007B4AF8" w:rsidP="007B4AF8">
      <w:pPr>
        <w:jc w:val="both"/>
        <w:rPr>
          <w:rFonts w:ascii="Times New Roman" w:hAnsi="Times New Roman" w:cs="Times New Roman"/>
          <w:sz w:val="24"/>
          <w:szCs w:val="24"/>
        </w:rPr>
      </w:pPr>
      <w:r w:rsidRPr="00A74C64">
        <w:rPr>
          <w:rFonts w:ascii="Times New Roman" w:hAnsi="Times New Roman" w:cs="Times New Roman"/>
          <w:sz w:val="24"/>
          <w:szCs w:val="24"/>
        </w:rPr>
        <w:t xml:space="preserve">Constitutional amendments provide a means to </w:t>
      </w:r>
      <w:r w:rsidRPr="00292C17">
        <w:rPr>
          <w:rFonts w:ascii="Times New Roman" w:hAnsi="Times New Roman" w:cs="Times New Roman"/>
          <w:sz w:val="24"/>
          <w:szCs w:val="24"/>
          <w:highlight w:val="yellow"/>
        </w:rPr>
        <w:t>correct flaws, ambiguities, or gaps</w:t>
      </w:r>
      <w:r w:rsidRPr="00A74C64">
        <w:rPr>
          <w:rFonts w:ascii="Times New Roman" w:hAnsi="Times New Roman" w:cs="Times New Roman"/>
          <w:sz w:val="24"/>
          <w:szCs w:val="24"/>
        </w:rPr>
        <w:t xml:space="preserve"> in the original document, </w:t>
      </w:r>
      <w:r w:rsidRPr="00292C17">
        <w:rPr>
          <w:rFonts w:ascii="Times New Roman" w:hAnsi="Times New Roman" w:cs="Times New Roman"/>
          <w:sz w:val="24"/>
          <w:szCs w:val="24"/>
          <w:highlight w:val="yellow"/>
        </w:rPr>
        <w:t>improving its clarity and functionality</w:t>
      </w:r>
      <w:r w:rsidRPr="00A74C64">
        <w:rPr>
          <w:rFonts w:ascii="Times New Roman" w:hAnsi="Times New Roman" w:cs="Times New Roman"/>
          <w:sz w:val="24"/>
          <w:szCs w:val="24"/>
        </w:rPr>
        <w:t xml:space="preserve"> (Ackerman, 1991).</w:t>
      </w:r>
    </w:p>
    <w:p w14:paraId="05C49CC7" w14:textId="77777777" w:rsidR="000E0F15" w:rsidRPr="00D135FD" w:rsidRDefault="00897174" w:rsidP="00897174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135FD">
        <w:rPr>
          <w:rFonts w:ascii="Times New Roman" w:hAnsi="Times New Roman" w:cs="Times New Roman"/>
          <w:sz w:val="24"/>
          <w:szCs w:val="24"/>
          <w:u w:val="single"/>
        </w:rPr>
        <w:lastRenderedPageBreak/>
        <w:t>5. Balancing Powers:</w:t>
      </w:r>
    </w:p>
    <w:p w14:paraId="3182B776" w14:textId="7F9B597A" w:rsidR="00897174" w:rsidRPr="00A74C64" w:rsidRDefault="00897174" w:rsidP="00897174">
      <w:pPr>
        <w:jc w:val="both"/>
        <w:rPr>
          <w:rFonts w:ascii="Times New Roman" w:hAnsi="Times New Roman" w:cs="Times New Roman"/>
          <w:sz w:val="24"/>
          <w:szCs w:val="24"/>
        </w:rPr>
      </w:pPr>
      <w:r w:rsidRPr="00A74C64">
        <w:rPr>
          <w:rFonts w:ascii="Times New Roman" w:hAnsi="Times New Roman" w:cs="Times New Roman"/>
          <w:sz w:val="24"/>
          <w:szCs w:val="24"/>
        </w:rPr>
        <w:t xml:space="preserve">Amendments can be used to adjust the balance of power among </w:t>
      </w:r>
      <w:r w:rsidRPr="00292C17">
        <w:rPr>
          <w:rFonts w:ascii="Times New Roman" w:hAnsi="Times New Roman" w:cs="Times New Roman"/>
          <w:sz w:val="24"/>
          <w:szCs w:val="24"/>
          <w:highlight w:val="yellow"/>
        </w:rPr>
        <w:t>different branches of government,</w:t>
      </w:r>
      <w:r w:rsidRPr="00A74C64">
        <w:rPr>
          <w:rFonts w:ascii="Times New Roman" w:hAnsi="Times New Roman" w:cs="Times New Roman"/>
          <w:sz w:val="24"/>
          <w:szCs w:val="24"/>
        </w:rPr>
        <w:t xml:space="preserve"> ensuring effective </w:t>
      </w:r>
      <w:r w:rsidRPr="00292C17">
        <w:rPr>
          <w:rFonts w:ascii="Times New Roman" w:hAnsi="Times New Roman" w:cs="Times New Roman"/>
          <w:sz w:val="24"/>
          <w:szCs w:val="24"/>
          <w:highlight w:val="yellow"/>
        </w:rPr>
        <w:t>checks and balances</w:t>
      </w:r>
      <w:r w:rsidRPr="00A74C64">
        <w:rPr>
          <w:rFonts w:ascii="Times New Roman" w:hAnsi="Times New Roman" w:cs="Times New Roman"/>
          <w:sz w:val="24"/>
          <w:szCs w:val="24"/>
        </w:rPr>
        <w:t xml:space="preserve"> and </w:t>
      </w:r>
      <w:r w:rsidRPr="00292C17">
        <w:rPr>
          <w:rFonts w:ascii="Times New Roman" w:hAnsi="Times New Roman" w:cs="Times New Roman"/>
          <w:sz w:val="24"/>
          <w:szCs w:val="24"/>
          <w:highlight w:val="yellow"/>
        </w:rPr>
        <w:t>preventing the abuse of power</w:t>
      </w:r>
      <w:r w:rsidRPr="00A74C64">
        <w:rPr>
          <w:rFonts w:ascii="Times New Roman" w:hAnsi="Times New Roman" w:cs="Times New Roman"/>
          <w:sz w:val="24"/>
          <w:szCs w:val="24"/>
        </w:rPr>
        <w:t xml:space="preserve"> (Feldman, 2000).</w:t>
      </w:r>
    </w:p>
    <w:p w14:paraId="31C23721" w14:textId="77777777" w:rsidR="00D26BAB" w:rsidRPr="00A74C64" w:rsidRDefault="00D26BAB" w:rsidP="000C3AC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167D8B1" w14:textId="3AF166E3" w:rsidR="000C3AC5" w:rsidRPr="00A74C64" w:rsidRDefault="000C3AC5" w:rsidP="000C3AC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74C64">
        <w:rPr>
          <w:rFonts w:ascii="Times New Roman" w:hAnsi="Times New Roman" w:cs="Times New Roman"/>
          <w:b/>
          <w:sz w:val="24"/>
          <w:szCs w:val="24"/>
        </w:rPr>
        <w:t>Constitutional amendments of Bangladesh</w:t>
      </w:r>
    </w:p>
    <w:p w14:paraId="1EB4A256" w14:textId="29DE7539" w:rsidR="000C3AC5" w:rsidRPr="00A74C64" w:rsidRDefault="000C3AC5" w:rsidP="000C3AC5">
      <w:pPr>
        <w:jc w:val="both"/>
        <w:rPr>
          <w:rFonts w:ascii="Times New Roman" w:hAnsi="Times New Roman" w:cs="Times New Roman"/>
          <w:sz w:val="24"/>
          <w:szCs w:val="24"/>
        </w:rPr>
      </w:pPr>
      <w:r w:rsidRPr="00A74C64">
        <w:rPr>
          <w:rFonts w:ascii="Times New Roman" w:hAnsi="Times New Roman" w:cs="Times New Roman"/>
          <w:b/>
          <w:sz w:val="24"/>
          <w:szCs w:val="24"/>
        </w:rPr>
        <w:t>1. First Amendment (1973):</w:t>
      </w:r>
      <w:r w:rsidRPr="00A74C64">
        <w:rPr>
          <w:rFonts w:ascii="Times New Roman" w:hAnsi="Times New Roman" w:cs="Times New Roman"/>
          <w:sz w:val="24"/>
          <w:szCs w:val="24"/>
        </w:rPr>
        <w:t xml:space="preserve"> The First Amendment </w:t>
      </w:r>
      <w:r w:rsidRPr="00AD2CF4">
        <w:rPr>
          <w:rFonts w:ascii="Times New Roman" w:hAnsi="Times New Roman" w:cs="Times New Roman"/>
          <w:sz w:val="24"/>
          <w:szCs w:val="24"/>
          <w:highlight w:val="yellow"/>
        </w:rPr>
        <w:t>altered the secular nature</w:t>
      </w:r>
      <w:r w:rsidRPr="00A74C64">
        <w:rPr>
          <w:rFonts w:ascii="Times New Roman" w:hAnsi="Times New Roman" w:cs="Times New Roman"/>
          <w:sz w:val="24"/>
          <w:szCs w:val="24"/>
        </w:rPr>
        <w:t xml:space="preserve"> of the state to </w:t>
      </w:r>
      <w:r w:rsidRPr="00AD2CF4">
        <w:rPr>
          <w:rFonts w:ascii="Times New Roman" w:hAnsi="Times New Roman" w:cs="Times New Roman"/>
          <w:sz w:val="24"/>
          <w:szCs w:val="24"/>
          <w:highlight w:val="yellow"/>
        </w:rPr>
        <w:t>declare Islam as the state religion</w:t>
      </w:r>
      <w:r w:rsidRPr="00A74C64">
        <w:rPr>
          <w:rFonts w:ascii="Times New Roman" w:hAnsi="Times New Roman" w:cs="Times New Roman"/>
          <w:sz w:val="24"/>
          <w:szCs w:val="24"/>
        </w:rPr>
        <w:t>. It was a significant shift in the constitutional ethos of Bangladesh.</w:t>
      </w:r>
    </w:p>
    <w:p w14:paraId="1907A7C6" w14:textId="5643E253" w:rsidR="000C3AC5" w:rsidRPr="00A74C64" w:rsidRDefault="000C3AC5" w:rsidP="000C3AC5">
      <w:pPr>
        <w:jc w:val="both"/>
        <w:rPr>
          <w:rFonts w:ascii="Times New Roman" w:hAnsi="Times New Roman" w:cs="Times New Roman"/>
          <w:sz w:val="24"/>
          <w:szCs w:val="24"/>
        </w:rPr>
      </w:pPr>
      <w:r w:rsidRPr="00A74C64">
        <w:rPr>
          <w:rFonts w:ascii="Times New Roman" w:hAnsi="Times New Roman" w:cs="Times New Roman"/>
          <w:b/>
          <w:sz w:val="24"/>
          <w:szCs w:val="24"/>
        </w:rPr>
        <w:t>2. Second Amendment (1973):</w:t>
      </w:r>
      <w:r w:rsidRPr="00A74C64">
        <w:rPr>
          <w:rFonts w:ascii="Times New Roman" w:hAnsi="Times New Roman" w:cs="Times New Roman"/>
          <w:sz w:val="24"/>
          <w:szCs w:val="24"/>
        </w:rPr>
        <w:t xml:space="preserve"> This amendment was primarily a response to a </w:t>
      </w:r>
      <w:r w:rsidRPr="00AD2CF4">
        <w:rPr>
          <w:rFonts w:ascii="Times New Roman" w:hAnsi="Times New Roman" w:cs="Times New Roman"/>
          <w:sz w:val="24"/>
          <w:szCs w:val="24"/>
          <w:highlight w:val="yellow"/>
        </w:rPr>
        <w:t>Supreme Court decision</w:t>
      </w:r>
      <w:r w:rsidRPr="00A74C64">
        <w:rPr>
          <w:rFonts w:ascii="Times New Roman" w:hAnsi="Times New Roman" w:cs="Times New Roman"/>
          <w:sz w:val="24"/>
          <w:szCs w:val="24"/>
        </w:rPr>
        <w:t xml:space="preserve"> that declared certain provisions of </w:t>
      </w:r>
      <w:r w:rsidRPr="00AD2CF4">
        <w:rPr>
          <w:rFonts w:ascii="Times New Roman" w:hAnsi="Times New Roman" w:cs="Times New Roman"/>
          <w:sz w:val="24"/>
          <w:szCs w:val="24"/>
          <w:highlight w:val="yellow"/>
        </w:rPr>
        <w:t>martial law regulations unconstitutional</w:t>
      </w:r>
      <w:r w:rsidRPr="00A74C64">
        <w:rPr>
          <w:rFonts w:ascii="Times New Roman" w:hAnsi="Times New Roman" w:cs="Times New Roman"/>
          <w:sz w:val="24"/>
          <w:szCs w:val="24"/>
        </w:rPr>
        <w:t>. It reinstated the validity of trials held under martial law.</w:t>
      </w:r>
    </w:p>
    <w:p w14:paraId="28DF955A" w14:textId="054E6319" w:rsidR="000C3AC5" w:rsidRPr="00A74C64" w:rsidRDefault="000C3AC5" w:rsidP="000C3AC5">
      <w:pPr>
        <w:jc w:val="both"/>
        <w:rPr>
          <w:rFonts w:ascii="Times New Roman" w:hAnsi="Times New Roman" w:cs="Times New Roman"/>
          <w:sz w:val="24"/>
          <w:szCs w:val="24"/>
        </w:rPr>
      </w:pPr>
      <w:r w:rsidRPr="00A74C64">
        <w:rPr>
          <w:rFonts w:ascii="Times New Roman" w:hAnsi="Times New Roman" w:cs="Times New Roman"/>
          <w:b/>
          <w:sz w:val="24"/>
          <w:szCs w:val="24"/>
        </w:rPr>
        <w:t>3. Third Amendment (1974):</w:t>
      </w:r>
      <w:r w:rsidRPr="00A74C64">
        <w:rPr>
          <w:rFonts w:ascii="Times New Roman" w:hAnsi="Times New Roman" w:cs="Times New Roman"/>
          <w:sz w:val="24"/>
          <w:szCs w:val="24"/>
        </w:rPr>
        <w:t xml:space="preserve"> The Third Amendment </w:t>
      </w:r>
      <w:r w:rsidRPr="00AD2CF4">
        <w:rPr>
          <w:rFonts w:ascii="Times New Roman" w:hAnsi="Times New Roman" w:cs="Times New Roman"/>
          <w:sz w:val="24"/>
          <w:szCs w:val="24"/>
          <w:highlight w:val="yellow"/>
        </w:rPr>
        <w:t>extended the terms of the President and members of Parliament from five to six years</w:t>
      </w:r>
      <w:r w:rsidRPr="00A74C64">
        <w:rPr>
          <w:rFonts w:ascii="Times New Roman" w:hAnsi="Times New Roman" w:cs="Times New Roman"/>
          <w:sz w:val="24"/>
          <w:szCs w:val="24"/>
        </w:rPr>
        <w:t>, providing more stability in governance.</w:t>
      </w:r>
    </w:p>
    <w:p w14:paraId="2F45DCFA" w14:textId="2B3C5A80" w:rsidR="000C3AC5" w:rsidRPr="00A74C64" w:rsidRDefault="000C3AC5" w:rsidP="000C3AC5">
      <w:pPr>
        <w:jc w:val="both"/>
        <w:rPr>
          <w:rFonts w:ascii="Times New Roman" w:hAnsi="Times New Roman" w:cs="Times New Roman"/>
          <w:sz w:val="24"/>
          <w:szCs w:val="24"/>
        </w:rPr>
      </w:pPr>
      <w:r w:rsidRPr="00A74C64">
        <w:rPr>
          <w:rFonts w:ascii="Times New Roman" w:hAnsi="Times New Roman" w:cs="Times New Roman"/>
          <w:b/>
          <w:sz w:val="24"/>
          <w:szCs w:val="24"/>
        </w:rPr>
        <w:t>4. Fourth Amendment (1975):</w:t>
      </w:r>
      <w:r w:rsidRPr="00A74C64">
        <w:rPr>
          <w:rFonts w:ascii="Times New Roman" w:hAnsi="Times New Roman" w:cs="Times New Roman"/>
          <w:sz w:val="24"/>
          <w:szCs w:val="24"/>
        </w:rPr>
        <w:t xml:space="preserve"> This amendment granted </w:t>
      </w:r>
      <w:r w:rsidRPr="00EE5F1E">
        <w:rPr>
          <w:rFonts w:ascii="Times New Roman" w:hAnsi="Times New Roman" w:cs="Times New Roman"/>
          <w:sz w:val="24"/>
          <w:szCs w:val="24"/>
          <w:highlight w:val="yellow"/>
        </w:rPr>
        <w:t>extensive powers to the President</w:t>
      </w:r>
      <w:r w:rsidRPr="00A74C64">
        <w:rPr>
          <w:rFonts w:ascii="Times New Roman" w:hAnsi="Times New Roman" w:cs="Times New Roman"/>
          <w:sz w:val="24"/>
          <w:szCs w:val="24"/>
        </w:rPr>
        <w:t xml:space="preserve">, </w:t>
      </w:r>
      <w:r w:rsidRPr="00EE5F1E">
        <w:rPr>
          <w:rFonts w:ascii="Times New Roman" w:hAnsi="Times New Roman" w:cs="Times New Roman"/>
          <w:sz w:val="24"/>
          <w:szCs w:val="24"/>
          <w:highlight w:val="yellow"/>
        </w:rPr>
        <w:t>allowing the removal of the Prime Minister</w:t>
      </w:r>
      <w:r w:rsidRPr="00A74C64">
        <w:rPr>
          <w:rFonts w:ascii="Times New Roman" w:hAnsi="Times New Roman" w:cs="Times New Roman"/>
          <w:sz w:val="24"/>
          <w:szCs w:val="24"/>
        </w:rPr>
        <w:t xml:space="preserve"> and </w:t>
      </w:r>
      <w:r w:rsidRPr="00EE5F1E">
        <w:rPr>
          <w:rFonts w:ascii="Times New Roman" w:hAnsi="Times New Roman" w:cs="Times New Roman"/>
          <w:sz w:val="24"/>
          <w:szCs w:val="24"/>
          <w:highlight w:val="yellow"/>
        </w:rPr>
        <w:t>the dissolution of Parliament</w:t>
      </w:r>
      <w:r w:rsidRPr="00A74C64">
        <w:rPr>
          <w:rFonts w:ascii="Times New Roman" w:hAnsi="Times New Roman" w:cs="Times New Roman"/>
          <w:sz w:val="24"/>
          <w:szCs w:val="24"/>
        </w:rPr>
        <w:t>. It also removed the constitutional bar on amending certain parts of the Constitution.</w:t>
      </w:r>
    </w:p>
    <w:p w14:paraId="4A05EBE5" w14:textId="45689E9E" w:rsidR="000C3AC5" w:rsidRPr="00A74C64" w:rsidRDefault="000C3AC5" w:rsidP="000C3AC5">
      <w:pPr>
        <w:jc w:val="both"/>
        <w:rPr>
          <w:rFonts w:ascii="Times New Roman" w:hAnsi="Times New Roman" w:cs="Times New Roman"/>
          <w:sz w:val="24"/>
          <w:szCs w:val="24"/>
        </w:rPr>
      </w:pPr>
      <w:r w:rsidRPr="00A74C64">
        <w:rPr>
          <w:rFonts w:ascii="Times New Roman" w:hAnsi="Times New Roman" w:cs="Times New Roman"/>
          <w:b/>
          <w:sz w:val="24"/>
          <w:szCs w:val="24"/>
        </w:rPr>
        <w:t>5. Fifth Amendment (1979):</w:t>
      </w:r>
      <w:r w:rsidRPr="00A74C64">
        <w:rPr>
          <w:rFonts w:ascii="Times New Roman" w:hAnsi="Times New Roman" w:cs="Times New Roman"/>
          <w:sz w:val="24"/>
          <w:szCs w:val="24"/>
        </w:rPr>
        <w:t xml:space="preserve"> The Fifth Amendment annulled the Fourth Amendment, </w:t>
      </w:r>
      <w:r w:rsidRPr="00EE5F1E">
        <w:rPr>
          <w:rFonts w:ascii="Times New Roman" w:hAnsi="Times New Roman" w:cs="Times New Roman"/>
          <w:sz w:val="24"/>
          <w:szCs w:val="24"/>
          <w:highlight w:val="yellow"/>
        </w:rPr>
        <w:t>restoring the parliamentary form of government</w:t>
      </w:r>
      <w:r w:rsidRPr="00A74C64">
        <w:rPr>
          <w:rFonts w:ascii="Times New Roman" w:hAnsi="Times New Roman" w:cs="Times New Roman"/>
          <w:sz w:val="24"/>
          <w:szCs w:val="24"/>
        </w:rPr>
        <w:t xml:space="preserve"> and undoing many of the changes made by the previous amendment.</w:t>
      </w:r>
    </w:p>
    <w:p w14:paraId="4BF0FB03" w14:textId="5999DD20" w:rsidR="000C3AC5" w:rsidRPr="00A74C64" w:rsidRDefault="000C3AC5" w:rsidP="000C3AC5">
      <w:pPr>
        <w:jc w:val="both"/>
        <w:rPr>
          <w:rFonts w:ascii="Times New Roman" w:hAnsi="Times New Roman" w:cs="Times New Roman"/>
          <w:sz w:val="24"/>
          <w:szCs w:val="24"/>
        </w:rPr>
      </w:pPr>
      <w:r w:rsidRPr="00A74C64">
        <w:rPr>
          <w:rFonts w:ascii="Times New Roman" w:hAnsi="Times New Roman" w:cs="Times New Roman"/>
          <w:b/>
          <w:sz w:val="24"/>
          <w:szCs w:val="24"/>
        </w:rPr>
        <w:t>6. Sixth Amendment (1981):</w:t>
      </w:r>
      <w:r w:rsidRPr="00A74C64">
        <w:rPr>
          <w:rFonts w:ascii="Times New Roman" w:hAnsi="Times New Roman" w:cs="Times New Roman"/>
          <w:sz w:val="24"/>
          <w:szCs w:val="24"/>
        </w:rPr>
        <w:t xml:space="preserve"> This amendment introduced the provision for the </w:t>
      </w:r>
      <w:r w:rsidRPr="00EE5F1E">
        <w:rPr>
          <w:rFonts w:ascii="Times New Roman" w:hAnsi="Times New Roman" w:cs="Times New Roman"/>
          <w:sz w:val="24"/>
          <w:szCs w:val="24"/>
          <w:highlight w:val="yellow"/>
        </w:rPr>
        <w:t>direct election of the President by the people</w:t>
      </w:r>
      <w:r w:rsidRPr="00A74C64">
        <w:rPr>
          <w:rFonts w:ascii="Times New Roman" w:hAnsi="Times New Roman" w:cs="Times New Roman"/>
          <w:sz w:val="24"/>
          <w:szCs w:val="24"/>
        </w:rPr>
        <w:t xml:space="preserve">, enhancing the </w:t>
      </w:r>
      <w:r w:rsidRPr="00027AF8">
        <w:rPr>
          <w:rFonts w:ascii="Times New Roman" w:hAnsi="Times New Roman" w:cs="Times New Roman"/>
          <w:sz w:val="24"/>
          <w:szCs w:val="24"/>
          <w:highlight w:val="yellow"/>
        </w:rPr>
        <w:t>democratic process</w:t>
      </w:r>
      <w:r w:rsidRPr="00A74C64">
        <w:rPr>
          <w:rFonts w:ascii="Times New Roman" w:hAnsi="Times New Roman" w:cs="Times New Roman"/>
          <w:sz w:val="24"/>
          <w:szCs w:val="24"/>
        </w:rPr>
        <w:t>.</w:t>
      </w:r>
    </w:p>
    <w:p w14:paraId="228367E8" w14:textId="77777777" w:rsidR="000C3AC5" w:rsidRPr="00A74C64" w:rsidRDefault="000C3AC5" w:rsidP="000C3AC5">
      <w:pPr>
        <w:jc w:val="both"/>
        <w:rPr>
          <w:rFonts w:ascii="Times New Roman" w:hAnsi="Times New Roman" w:cs="Times New Roman"/>
          <w:sz w:val="24"/>
          <w:szCs w:val="24"/>
        </w:rPr>
      </w:pPr>
      <w:r w:rsidRPr="00A74C64">
        <w:rPr>
          <w:rFonts w:ascii="Times New Roman" w:hAnsi="Times New Roman" w:cs="Times New Roman"/>
          <w:b/>
          <w:sz w:val="24"/>
          <w:szCs w:val="24"/>
        </w:rPr>
        <w:t>7. Seventh Amendment (1986):</w:t>
      </w:r>
      <w:r w:rsidRPr="00A74C64">
        <w:rPr>
          <w:rFonts w:ascii="Times New Roman" w:hAnsi="Times New Roman" w:cs="Times New Roman"/>
          <w:sz w:val="24"/>
          <w:szCs w:val="24"/>
        </w:rPr>
        <w:t xml:space="preserve"> The Seventh Amendment shifted Bangladesh from a </w:t>
      </w:r>
      <w:r w:rsidRPr="00027AF8">
        <w:rPr>
          <w:rFonts w:ascii="Times New Roman" w:hAnsi="Times New Roman" w:cs="Times New Roman"/>
          <w:sz w:val="24"/>
          <w:szCs w:val="24"/>
          <w:highlight w:val="yellow"/>
        </w:rPr>
        <w:t>parliamentary system to a presidential</w:t>
      </w:r>
      <w:r w:rsidRPr="00A74C64">
        <w:rPr>
          <w:rFonts w:ascii="Times New Roman" w:hAnsi="Times New Roman" w:cs="Times New Roman"/>
          <w:sz w:val="24"/>
          <w:szCs w:val="24"/>
        </w:rPr>
        <w:t xml:space="preserve"> one, </w:t>
      </w:r>
      <w:r w:rsidRPr="00027AF8">
        <w:rPr>
          <w:rFonts w:ascii="Times New Roman" w:hAnsi="Times New Roman" w:cs="Times New Roman"/>
          <w:sz w:val="24"/>
          <w:szCs w:val="24"/>
          <w:highlight w:val="yellow"/>
        </w:rPr>
        <w:t>empowering the President</w:t>
      </w:r>
      <w:r w:rsidRPr="00A74C64">
        <w:rPr>
          <w:rFonts w:ascii="Times New Roman" w:hAnsi="Times New Roman" w:cs="Times New Roman"/>
          <w:sz w:val="24"/>
          <w:szCs w:val="24"/>
        </w:rPr>
        <w:t xml:space="preserve"> with significant </w:t>
      </w:r>
      <w:r w:rsidRPr="00027AF8">
        <w:rPr>
          <w:rFonts w:ascii="Times New Roman" w:hAnsi="Times New Roman" w:cs="Times New Roman"/>
          <w:sz w:val="24"/>
          <w:szCs w:val="24"/>
          <w:highlight w:val="yellow"/>
        </w:rPr>
        <w:t>executive authority,</w:t>
      </w:r>
      <w:r w:rsidRPr="00A74C64">
        <w:rPr>
          <w:rFonts w:ascii="Times New Roman" w:hAnsi="Times New Roman" w:cs="Times New Roman"/>
          <w:sz w:val="24"/>
          <w:szCs w:val="24"/>
        </w:rPr>
        <w:t xml:space="preserve"> including the </w:t>
      </w:r>
      <w:r w:rsidRPr="00027AF8">
        <w:rPr>
          <w:rFonts w:ascii="Times New Roman" w:hAnsi="Times New Roman" w:cs="Times New Roman"/>
          <w:sz w:val="24"/>
          <w:szCs w:val="24"/>
          <w:highlight w:val="yellow"/>
        </w:rPr>
        <w:t>power to dissolve Parliament</w:t>
      </w:r>
      <w:r w:rsidRPr="00A74C64">
        <w:rPr>
          <w:rFonts w:ascii="Times New Roman" w:hAnsi="Times New Roman" w:cs="Times New Roman"/>
          <w:sz w:val="24"/>
          <w:szCs w:val="24"/>
        </w:rPr>
        <w:t>.</w:t>
      </w:r>
    </w:p>
    <w:p w14:paraId="647D12EF" w14:textId="77B62A58" w:rsidR="000C3AC5" w:rsidRPr="00A74C64" w:rsidRDefault="000C3AC5" w:rsidP="000C3AC5">
      <w:pPr>
        <w:jc w:val="both"/>
        <w:rPr>
          <w:rFonts w:ascii="Times New Roman" w:hAnsi="Times New Roman" w:cs="Times New Roman"/>
          <w:sz w:val="24"/>
          <w:szCs w:val="24"/>
        </w:rPr>
      </w:pPr>
      <w:r w:rsidRPr="00A74C64">
        <w:rPr>
          <w:rFonts w:ascii="Times New Roman" w:hAnsi="Times New Roman" w:cs="Times New Roman"/>
          <w:b/>
          <w:sz w:val="24"/>
          <w:szCs w:val="24"/>
        </w:rPr>
        <w:t>8. Eighth Amendment (1988):</w:t>
      </w:r>
      <w:r w:rsidRPr="00A74C64">
        <w:rPr>
          <w:rFonts w:ascii="Times New Roman" w:hAnsi="Times New Roman" w:cs="Times New Roman"/>
          <w:sz w:val="24"/>
          <w:szCs w:val="24"/>
        </w:rPr>
        <w:t xml:space="preserve"> This amendment reversed the changes made by the Seventh Amendment, </w:t>
      </w:r>
      <w:r w:rsidRPr="00027AF8">
        <w:rPr>
          <w:rFonts w:ascii="Times New Roman" w:hAnsi="Times New Roman" w:cs="Times New Roman"/>
          <w:sz w:val="24"/>
          <w:szCs w:val="24"/>
          <w:highlight w:val="yellow"/>
        </w:rPr>
        <w:t>restoring the parliamentary system</w:t>
      </w:r>
      <w:r w:rsidRPr="00A74C64">
        <w:rPr>
          <w:rFonts w:ascii="Times New Roman" w:hAnsi="Times New Roman" w:cs="Times New Roman"/>
          <w:sz w:val="24"/>
          <w:szCs w:val="24"/>
        </w:rPr>
        <w:t xml:space="preserve"> and </w:t>
      </w:r>
      <w:r w:rsidRPr="00027AF8">
        <w:rPr>
          <w:rFonts w:ascii="Times New Roman" w:hAnsi="Times New Roman" w:cs="Times New Roman"/>
          <w:sz w:val="24"/>
          <w:szCs w:val="24"/>
          <w:highlight w:val="yellow"/>
        </w:rPr>
        <w:t>limiting the powers of the President</w:t>
      </w:r>
      <w:r w:rsidRPr="00A74C64">
        <w:rPr>
          <w:rFonts w:ascii="Times New Roman" w:hAnsi="Times New Roman" w:cs="Times New Roman"/>
          <w:sz w:val="24"/>
          <w:szCs w:val="24"/>
        </w:rPr>
        <w:t>.</w:t>
      </w:r>
    </w:p>
    <w:p w14:paraId="61089E5B" w14:textId="26360587" w:rsidR="000C3AC5" w:rsidRPr="00A74C64" w:rsidRDefault="000C3AC5" w:rsidP="000C3AC5">
      <w:pPr>
        <w:jc w:val="both"/>
        <w:rPr>
          <w:rFonts w:ascii="Times New Roman" w:hAnsi="Times New Roman" w:cs="Times New Roman"/>
          <w:sz w:val="24"/>
          <w:szCs w:val="24"/>
        </w:rPr>
      </w:pPr>
      <w:r w:rsidRPr="00A74C64">
        <w:rPr>
          <w:rFonts w:ascii="Times New Roman" w:hAnsi="Times New Roman" w:cs="Times New Roman"/>
          <w:b/>
          <w:sz w:val="24"/>
          <w:szCs w:val="24"/>
        </w:rPr>
        <w:t>9. Ninth Amendment (1989</w:t>
      </w:r>
      <w:r w:rsidRPr="00A74C64">
        <w:rPr>
          <w:rFonts w:ascii="Times New Roman" w:hAnsi="Times New Roman" w:cs="Times New Roman"/>
          <w:sz w:val="24"/>
          <w:szCs w:val="24"/>
        </w:rPr>
        <w:t xml:space="preserve">): It increased the number of </w:t>
      </w:r>
      <w:r w:rsidRPr="00027AF8">
        <w:rPr>
          <w:rFonts w:ascii="Times New Roman" w:hAnsi="Times New Roman" w:cs="Times New Roman"/>
          <w:sz w:val="24"/>
          <w:szCs w:val="24"/>
          <w:highlight w:val="yellow"/>
        </w:rPr>
        <w:t>seats reserved for women in Parliament</w:t>
      </w:r>
      <w:r w:rsidRPr="00A74C64">
        <w:rPr>
          <w:rFonts w:ascii="Times New Roman" w:hAnsi="Times New Roman" w:cs="Times New Roman"/>
          <w:sz w:val="24"/>
          <w:szCs w:val="24"/>
        </w:rPr>
        <w:t xml:space="preserve">, aiming to </w:t>
      </w:r>
      <w:r w:rsidRPr="00027AF8">
        <w:rPr>
          <w:rFonts w:ascii="Times New Roman" w:hAnsi="Times New Roman" w:cs="Times New Roman"/>
          <w:sz w:val="24"/>
          <w:szCs w:val="24"/>
          <w:highlight w:val="yellow"/>
        </w:rPr>
        <w:t>promote gender equality and representation</w:t>
      </w:r>
      <w:r w:rsidRPr="00A74C64">
        <w:rPr>
          <w:rFonts w:ascii="Times New Roman" w:hAnsi="Times New Roman" w:cs="Times New Roman"/>
          <w:sz w:val="24"/>
          <w:szCs w:val="24"/>
        </w:rPr>
        <w:t>.</w:t>
      </w:r>
    </w:p>
    <w:p w14:paraId="55466DAF" w14:textId="017EC225" w:rsidR="000C3AC5" w:rsidRPr="00A74C64" w:rsidRDefault="000C3AC5" w:rsidP="000C3AC5">
      <w:pPr>
        <w:jc w:val="both"/>
        <w:rPr>
          <w:rFonts w:ascii="Times New Roman" w:hAnsi="Times New Roman" w:cs="Times New Roman"/>
          <w:sz w:val="24"/>
          <w:szCs w:val="24"/>
        </w:rPr>
      </w:pPr>
      <w:r w:rsidRPr="00A74C64">
        <w:rPr>
          <w:rFonts w:ascii="Times New Roman" w:hAnsi="Times New Roman" w:cs="Times New Roman"/>
          <w:b/>
          <w:sz w:val="24"/>
          <w:szCs w:val="24"/>
        </w:rPr>
        <w:t>10. Tenth Amendment (1990):</w:t>
      </w:r>
      <w:r w:rsidRPr="00A74C64">
        <w:rPr>
          <w:rFonts w:ascii="Times New Roman" w:hAnsi="Times New Roman" w:cs="Times New Roman"/>
          <w:sz w:val="24"/>
          <w:szCs w:val="24"/>
        </w:rPr>
        <w:t xml:space="preserve"> The Tenth Amendment </w:t>
      </w:r>
      <w:r w:rsidRPr="00027AF8">
        <w:rPr>
          <w:rFonts w:ascii="Times New Roman" w:hAnsi="Times New Roman" w:cs="Times New Roman"/>
          <w:sz w:val="24"/>
          <w:szCs w:val="24"/>
          <w:highlight w:val="yellow"/>
        </w:rPr>
        <w:t>allowed citizens to directly petition the High Court</w:t>
      </w:r>
      <w:r w:rsidRPr="00A74C64">
        <w:rPr>
          <w:rFonts w:ascii="Times New Roman" w:hAnsi="Times New Roman" w:cs="Times New Roman"/>
          <w:sz w:val="24"/>
          <w:szCs w:val="24"/>
        </w:rPr>
        <w:t xml:space="preserve"> for the enforcement of </w:t>
      </w:r>
      <w:r w:rsidRPr="00027AF8">
        <w:rPr>
          <w:rFonts w:ascii="Times New Roman" w:hAnsi="Times New Roman" w:cs="Times New Roman"/>
          <w:sz w:val="24"/>
          <w:szCs w:val="24"/>
          <w:highlight w:val="yellow"/>
        </w:rPr>
        <w:t>fundamental rights</w:t>
      </w:r>
      <w:r w:rsidRPr="00A74C64">
        <w:rPr>
          <w:rFonts w:ascii="Times New Roman" w:hAnsi="Times New Roman" w:cs="Times New Roman"/>
          <w:sz w:val="24"/>
          <w:szCs w:val="24"/>
        </w:rPr>
        <w:t xml:space="preserve">, strengthening the legal mechanisms for protecting </w:t>
      </w:r>
      <w:r w:rsidRPr="00027AF8">
        <w:rPr>
          <w:rFonts w:ascii="Times New Roman" w:hAnsi="Times New Roman" w:cs="Times New Roman"/>
          <w:sz w:val="24"/>
          <w:szCs w:val="24"/>
          <w:highlight w:val="yellow"/>
        </w:rPr>
        <w:t>individual liberties.</w:t>
      </w:r>
    </w:p>
    <w:p w14:paraId="0DDC0E0A" w14:textId="76EABE75" w:rsidR="000C3AC5" w:rsidRPr="00A74C64" w:rsidRDefault="000C3AC5" w:rsidP="000C3AC5">
      <w:pPr>
        <w:jc w:val="both"/>
        <w:rPr>
          <w:rFonts w:ascii="Times New Roman" w:hAnsi="Times New Roman" w:cs="Times New Roman"/>
          <w:sz w:val="24"/>
          <w:szCs w:val="24"/>
        </w:rPr>
      </w:pPr>
      <w:r w:rsidRPr="00A74C64">
        <w:rPr>
          <w:rFonts w:ascii="Times New Roman" w:hAnsi="Times New Roman" w:cs="Times New Roman"/>
          <w:b/>
          <w:sz w:val="24"/>
          <w:szCs w:val="24"/>
        </w:rPr>
        <w:t>11. Eleventh Amendment (1991):</w:t>
      </w:r>
      <w:r w:rsidRPr="00A74C64">
        <w:rPr>
          <w:rFonts w:ascii="Times New Roman" w:hAnsi="Times New Roman" w:cs="Times New Roman"/>
          <w:sz w:val="24"/>
          <w:szCs w:val="24"/>
        </w:rPr>
        <w:t xml:space="preserve"> This amendment reinstated </w:t>
      </w:r>
      <w:r w:rsidRPr="00027AF8">
        <w:rPr>
          <w:rFonts w:ascii="Times New Roman" w:hAnsi="Times New Roman" w:cs="Times New Roman"/>
          <w:sz w:val="24"/>
          <w:szCs w:val="24"/>
          <w:highlight w:val="yellow"/>
        </w:rPr>
        <w:t>secularism</w:t>
      </w:r>
      <w:r w:rsidRPr="00A74C64">
        <w:rPr>
          <w:rFonts w:ascii="Times New Roman" w:hAnsi="Times New Roman" w:cs="Times New Roman"/>
          <w:sz w:val="24"/>
          <w:szCs w:val="24"/>
        </w:rPr>
        <w:t xml:space="preserve"> as one of the </w:t>
      </w:r>
      <w:r w:rsidRPr="00027AF8">
        <w:rPr>
          <w:rFonts w:ascii="Times New Roman" w:hAnsi="Times New Roman" w:cs="Times New Roman"/>
          <w:sz w:val="24"/>
          <w:szCs w:val="24"/>
          <w:highlight w:val="yellow"/>
        </w:rPr>
        <w:t>fundamental principles</w:t>
      </w:r>
      <w:r w:rsidRPr="00A74C64">
        <w:rPr>
          <w:rFonts w:ascii="Times New Roman" w:hAnsi="Times New Roman" w:cs="Times New Roman"/>
          <w:sz w:val="24"/>
          <w:szCs w:val="24"/>
        </w:rPr>
        <w:t xml:space="preserve"> of state policy, reaffirming Bangladesh's commitment to a </w:t>
      </w:r>
      <w:r w:rsidRPr="00027AF8">
        <w:rPr>
          <w:rFonts w:ascii="Times New Roman" w:hAnsi="Times New Roman" w:cs="Times New Roman"/>
          <w:sz w:val="24"/>
          <w:szCs w:val="24"/>
          <w:highlight w:val="yellow"/>
        </w:rPr>
        <w:t>secular state.</w:t>
      </w:r>
    </w:p>
    <w:p w14:paraId="58861F33" w14:textId="25EDED25" w:rsidR="000C3AC5" w:rsidRPr="00A74C64" w:rsidRDefault="000C3AC5" w:rsidP="000C3AC5">
      <w:pPr>
        <w:jc w:val="both"/>
        <w:rPr>
          <w:rFonts w:ascii="Times New Roman" w:hAnsi="Times New Roman" w:cs="Times New Roman"/>
          <w:sz w:val="24"/>
          <w:szCs w:val="24"/>
        </w:rPr>
      </w:pPr>
      <w:r w:rsidRPr="00A74C64">
        <w:rPr>
          <w:rFonts w:ascii="Times New Roman" w:hAnsi="Times New Roman" w:cs="Times New Roman"/>
          <w:b/>
          <w:sz w:val="24"/>
          <w:szCs w:val="24"/>
        </w:rPr>
        <w:t>12. Twelfth Amendment (1991):</w:t>
      </w:r>
      <w:r w:rsidRPr="00A74C64">
        <w:rPr>
          <w:rFonts w:ascii="Times New Roman" w:hAnsi="Times New Roman" w:cs="Times New Roman"/>
          <w:sz w:val="24"/>
          <w:szCs w:val="24"/>
        </w:rPr>
        <w:t xml:space="preserve"> It introduced changes to the process of electing the President, shifting from a direct to an </w:t>
      </w:r>
      <w:r w:rsidRPr="00027AF8">
        <w:rPr>
          <w:rFonts w:ascii="Times New Roman" w:hAnsi="Times New Roman" w:cs="Times New Roman"/>
          <w:sz w:val="24"/>
          <w:szCs w:val="24"/>
          <w:highlight w:val="yellow"/>
        </w:rPr>
        <w:t>indirect election method</w:t>
      </w:r>
      <w:r w:rsidRPr="00A74C64">
        <w:rPr>
          <w:rFonts w:ascii="Times New Roman" w:hAnsi="Times New Roman" w:cs="Times New Roman"/>
          <w:sz w:val="24"/>
          <w:szCs w:val="24"/>
        </w:rPr>
        <w:t xml:space="preserve"> through </w:t>
      </w:r>
      <w:r w:rsidR="00027AF8">
        <w:rPr>
          <w:rFonts w:ascii="Times New Roman" w:hAnsi="Times New Roman" w:cs="Times New Roman"/>
          <w:sz w:val="24"/>
          <w:szCs w:val="24"/>
        </w:rPr>
        <w:t xml:space="preserve">the </w:t>
      </w:r>
      <w:r w:rsidR="00027AF8" w:rsidRPr="00AA6AFC">
        <w:rPr>
          <w:rFonts w:ascii="Times New Roman" w:hAnsi="Times New Roman" w:cs="Times New Roman"/>
          <w:sz w:val="24"/>
          <w:szCs w:val="24"/>
          <w:highlight w:val="yellow"/>
        </w:rPr>
        <w:t>members of p</w:t>
      </w:r>
      <w:r w:rsidR="007A7F07" w:rsidRPr="00AA6AFC">
        <w:rPr>
          <w:rFonts w:ascii="Times New Roman" w:hAnsi="Times New Roman" w:cs="Times New Roman"/>
          <w:sz w:val="24"/>
          <w:szCs w:val="24"/>
          <w:highlight w:val="yellow"/>
        </w:rPr>
        <w:t>a</w:t>
      </w:r>
      <w:r w:rsidR="00027AF8" w:rsidRPr="00AA6AFC">
        <w:rPr>
          <w:rFonts w:ascii="Times New Roman" w:hAnsi="Times New Roman" w:cs="Times New Roman"/>
          <w:sz w:val="24"/>
          <w:szCs w:val="24"/>
          <w:highlight w:val="yellow"/>
        </w:rPr>
        <w:t>rl</w:t>
      </w:r>
      <w:r w:rsidR="001B39CA" w:rsidRPr="00AA6AFC">
        <w:rPr>
          <w:rFonts w:ascii="Times New Roman" w:hAnsi="Times New Roman" w:cs="Times New Roman"/>
          <w:sz w:val="24"/>
          <w:szCs w:val="24"/>
          <w:highlight w:val="yellow"/>
        </w:rPr>
        <w:t>ia</w:t>
      </w:r>
      <w:r w:rsidR="00027AF8" w:rsidRPr="00AA6AFC">
        <w:rPr>
          <w:rFonts w:ascii="Times New Roman" w:hAnsi="Times New Roman" w:cs="Times New Roman"/>
          <w:sz w:val="24"/>
          <w:szCs w:val="24"/>
          <w:highlight w:val="yellow"/>
        </w:rPr>
        <w:t>ment.</w:t>
      </w:r>
    </w:p>
    <w:p w14:paraId="25BC6A71" w14:textId="7F0E1FBB" w:rsidR="000C3AC5" w:rsidRPr="00A74C64" w:rsidRDefault="000C3AC5" w:rsidP="000C3AC5">
      <w:pPr>
        <w:jc w:val="both"/>
        <w:rPr>
          <w:rFonts w:ascii="Times New Roman" w:hAnsi="Times New Roman" w:cs="Times New Roman"/>
          <w:sz w:val="24"/>
          <w:szCs w:val="24"/>
        </w:rPr>
      </w:pPr>
      <w:r w:rsidRPr="00A74C64">
        <w:rPr>
          <w:rFonts w:ascii="Times New Roman" w:hAnsi="Times New Roman" w:cs="Times New Roman"/>
          <w:b/>
          <w:sz w:val="24"/>
          <w:szCs w:val="24"/>
        </w:rPr>
        <w:lastRenderedPageBreak/>
        <w:t>13. Thirteenth Amendment (1996):</w:t>
      </w:r>
      <w:r w:rsidRPr="00A74C64">
        <w:rPr>
          <w:rFonts w:ascii="Times New Roman" w:hAnsi="Times New Roman" w:cs="Times New Roman"/>
          <w:sz w:val="24"/>
          <w:szCs w:val="24"/>
        </w:rPr>
        <w:t xml:space="preserve"> The Thirteenth Amendment established the </w:t>
      </w:r>
      <w:r w:rsidRPr="004D7060">
        <w:rPr>
          <w:rFonts w:ascii="Times New Roman" w:hAnsi="Times New Roman" w:cs="Times New Roman"/>
          <w:sz w:val="24"/>
          <w:szCs w:val="24"/>
          <w:highlight w:val="yellow"/>
        </w:rPr>
        <w:t>National Human Rights Commission</w:t>
      </w:r>
      <w:r w:rsidR="00C34C16">
        <w:rPr>
          <w:rFonts w:ascii="Times New Roman" w:hAnsi="Times New Roman" w:cs="Times New Roman"/>
          <w:sz w:val="24"/>
          <w:szCs w:val="24"/>
        </w:rPr>
        <w:t xml:space="preserve">. The amendment </w:t>
      </w:r>
      <w:r w:rsidR="00C34C16" w:rsidRPr="00C34C16">
        <w:rPr>
          <w:rFonts w:ascii="Times New Roman" w:hAnsi="Times New Roman" w:cs="Times New Roman"/>
          <w:sz w:val="24"/>
          <w:szCs w:val="24"/>
        </w:rPr>
        <w:t xml:space="preserve">established a </w:t>
      </w:r>
      <w:r w:rsidR="00C34C16" w:rsidRPr="00C34C16">
        <w:rPr>
          <w:rFonts w:ascii="Times New Roman" w:hAnsi="Times New Roman" w:cs="Times New Roman"/>
          <w:sz w:val="24"/>
          <w:szCs w:val="24"/>
          <w:highlight w:val="yellow"/>
        </w:rPr>
        <w:t>Caretaker Government system</w:t>
      </w:r>
      <w:r w:rsidR="00C34C16" w:rsidRPr="00C34C16">
        <w:rPr>
          <w:rFonts w:ascii="Times New Roman" w:hAnsi="Times New Roman" w:cs="Times New Roman"/>
          <w:sz w:val="24"/>
          <w:szCs w:val="24"/>
        </w:rPr>
        <w:t xml:space="preserve"> to oversee general elections, ensuring they were </w:t>
      </w:r>
      <w:r w:rsidR="00C34C16" w:rsidRPr="00C34C16">
        <w:rPr>
          <w:rFonts w:ascii="Times New Roman" w:hAnsi="Times New Roman" w:cs="Times New Roman"/>
          <w:sz w:val="24"/>
          <w:szCs w:val="24"/>
          <w:highlight w:val="yellow"/>
        </w:rPr>
        <w:t>free, fair, and impartial</w:t>
      </w:r>
      <w:r w:rsidR="00C34C16" w:rsidRPr="00C34C16">
        <w:rPr>
          <w:rFonts w:ascii="Times New Roman" w:hAnsi="Times New Roman" w:cs="Times New Roman"/>
          <w:sz w:val="24"/>
          <w:szCs w:val="24"/>
        </w:rPr>
        <w:t xml:space="preserve">. This non-partisan, interim government, led by a </w:t>
      </w:r>
      <w:r w:rsidR="00C34C16" w:rsidRPr="00C34C16">
        <w:rPr>
          <w:rFonts w:ascii="Times New Roman" w:hAnsi="Times New Roman" w:cs="Times New Roman"/>
          <w:sz w:val="24"/>
          <w:szCs w:val="24"/>
          <w:highlight w:val="yellow"/>
        </w:rPr>
        <w:t>Chief Advisor</w:t>
      </w:r>
      <w:r w:rsidR="00C34C16" w:rsidRPr="00C34C16">
        <w:rPr>
          <w:rFonts w:ascii="Times New Roman" w:hAnsi="Times New Roman" w:cs="Times New Roman"/>
          <w:sz w:val="24"/>
          <w:szCs w:val="24"/>
        </w:rPr>
        <w:t>, took over after Parliament dissolved and held power until a new government formed.</w:t>
      </w:r>
    </w:p>
    <w:p w14:paraId="2C8F5BCD" w14:textId="690EB1B7" w:rsidR="000C3AC5" w:rsidRPr="00A74C64" w:rsidRDefault="000C3AC5" w:rsidP="000C3AC5">
      <w:pPr>
        <w:jc w:val="both"/>
        <w:rPr>
          <w:rFonts w:ascii="Times New Roman" w:hAnsi="Times New Roman" w:cs="Times New Roman"/>
          <w:sz w:val="24"/>
          <w:szCs w:val="24"/>
        </w:rPr>
      </w:pPr>
      <w:r w:rsidRPr="00A74C64">
        <w:rPr>
          <w:rFonts w:ascii="Times New Roman" w:hAnsi="Times New Roman" w:cs="Times New Roman"/>
          <w:b/>
          <w:sz w:val="24"/>
          <w:szCs w:val="24"/>
        </w:rPr>
        <w:t>14. Fourteenth Amendment (2004):</w:t>
      </w:r>
      <w:r w:rsidRPr="00A74C64">
        <w:rPr>
          <w:rFonts w:ascii="Times New Roman" w:hAnsi="Times New Roman" w:cs="Times New Roman"/>
          <w:sz w:val="24"/>
          <w:szCs w:val="24"/>
        </w:rPr>
        <w:t xml:space="preserve"> </w:t>
      </w:r>
      <w:r w:rsidR="00C34C16" w:rsidRPr="00C34C16">
        <w:rPr>
          <w:rFonts w:ascii="Times New Roman" w:hAnsi="Times New Roman" w:cs="Times New Roman"/>
          <w:sz w:val="24"/>
          <w:szCs w:val="24"/>
        </w:rPr>
        <w:t>The</w:t>
      </w:r>
      <w:r w:rsidR="00C34C16">
        <w:rPr>
          <w:rFonts w:ascii="Times New Roman" w:hAnsi="Times New Roman" w:cs="Times New Roman"/>
          <w:sz w:val="24"/>
          <w:szCs w:val="24"/>
        </w:rPr>
        <w:t xml:space="preserve"> a</w:t>
      </w:r>
      <w:r w:rsidR="00C34C16" w:rsidRPr="00C34C16">
        <w:rPr>
          <w:rFonts w:ascii="Times New Roman" w:hAnsi="Times New Roman" w:cs="Times New Roman"/>
          <w:sz w:val="24"/>
          <w:szCs w:val="24"/>
        </w:rPr>
        <w:t xml:space="preserve">mendment introduced </w:t>
      </w:r>
      <w:r w:rsidR="00C34C16" w:rsidRPr="00C34C16">
        <w:rPr>
          <w:rFonts w:ascii="Times New Roman" w:hAnsi="Times New Roman" w:cs="Times New Roman"/>
          <w:sz w:val="24"/>
          <w:szCs w:val="24"/>
          <w:highlight w:val="yellow"/>
        </w:rPr>
        <w:t>reserved seats for women</w:t>
      </w:r>
      <w:r w:rsidR="00C34C16" w:rsidRPr="00C34C16">
        <w:rPr>
          <w:rFonts w:ascii="Times New Roman" w:hAnsi="Times New Roman" w:cs="Times New Roman"/>
          <w:sz w:val="24"/>
          <w:szCs w:val="24"/>
        </w:rPr>
        <w:t xml:space="preserve"> in Parliament, increasing the number from </w:t>
      </w:r>
      <w:r w:rsidR="00C34C16" w:rsidRPr="00C34C16">
        <w:rPr>
          <w:rFonts w:ascii="Times New Roman" w:hAnsi="Times New Roman" w:cs="Times New Roman"/>
          <w:sz w:val="24"/>
          <w:szCs w:val="24"/>
          <w:highlight w:val="yellow"/>
        </w:rPr>
        <w:t>30 to 45</w:t>
      </w:r>
      <w:r w:rsidR="00C34C16" w:rsidRPr="00C34C16">
        <w:rPr>
          <w:rFonts w:ascii="Times New Roman" w:hAnsi="Times New Roman" w:cs="Times New Roman"/>
          <w:sz w:val="24"/>
          <w:szCs w:val="24"/>
        </w:rPr>
        <w:t xml:space="preserve">. It also mandated portraits of the President and Prime Minister in government offices. Additionally, it raised the retirement age for </w:t>
      </w:r>
      <w:r w:rsidR="00C34C16" w:rsidRPr="00C34C16">
        <w:rPr>
          <w:rFonts w:ascii="Times New Roman" w:hAnsi="Times New Roman" w:cs="Times New Roman"/>
          <w:sz w:val="24"/>
          <w:szCs w:val="24"/>
          <w:highlight w:val="yellow"/>
        </w:rPr>
        <w:t>Supreme Court judges from 65 to 67 years.</w:t>
      </w:r>
    </w:p>
    <w:p w14:paraId="28CC51F2" w14:textId="73DE98AC" w:rsidR="000C3AC5" w:rsidRPr="00A74C64" w:rsidRDefault="000C3AC5" w:rsidP="000C3AC5">
      <w:pPr>
        <w:jc w:val="both"/>
        <w:rPr>
          <w:rFonts w:ascii="Times New Roman" w:hAnsi="Times New Roman" w:cs="Times New Roman"/>
          <w:sz w:val="24"/>
          <w:szCs w:val="24"/>
        </w:rPr>
      </w:pPr>
      <w:r w:rsidRPr="00A74C64">
        <w:rPr>
          <w:rFonts w:ascii="Times New Roman" w:hAnsi="Times New Roman" w:cs="Times New Roman"/>
          <w:b/>
          <w:sz w:val="24"/>
          <w:szCs w:val="24"/>
        </w:rPr>
        <w:t>15. Fifteenth Amendment (2011):</w:t>
      </w:r>
      <w:r w:rsidRPr="00A74C64">
        <w:rPr>
          <w:rFonts w:ascii="Times New Roman" w:hAnsi="Times New Roman" w:cs="Times New Roman"/>
          <w:sz w:val="24"/>
          <w:szCs w:val="24"/>
        </w:rPr>
        <w:t xml:space="preserve"> The Fifteenth Amendment reinstated the </w:t>
      </w:r>
      <w:r w:rsidRPr="00B4370C">
        <w:rPr>
          <w:rFonts w:ascii="Times New Roman" w:hAnsi="Times New Roman" w:cs="Times New Roman"/>
          <w:sz w:val="24"/>
          <w:szCs w:val="24"/>
          <w:highlight w:val="yellow"/>
        </w:rPr>
        <w:t>secular principles</w:t>
      </w:r>
      <w:r w:rsidRPr="00A74C64">
        <w:rPr>
          <w:rFonts w:ascii="Times New Roman" w:hAnsi="Times New Roman" w:cs="Times New Roman"/>
          <w:sz w:val="24"/>
          <w:szCs w:val="24"/>
        </w:rPr>
        <w:t xml:space="preserve"> of the state, </w:t>
      </w:r>
      <w:r w:rsidRPr="00B4370C">
        <w:rPr>
          <w:rFonts w:ascii="Times New Roman" w:hAnsi="Times New Roman" w:cs="Times New Roman"/>
          <w:sz w:val="24"/>
          <w:szCs w:val="24"/>
          <w:highlight w:val="yellow"/>
        </w:rPr>
        <w:t>removed</w:t>
      </w:r>
      <w:r w:rsidRPr="00A74C64">
        <w:rPr>
          <w:rFonts w:ascii="Times New Roman" w:hAnsi="Times New Roman" w:cs="Times New Roman"/>
          <w:sz w:val="24"/>
          <w:szCs w:val="24"/>
        </w:rPr>
        <w:t xml:space="preserve"> the provision for a </w:t>
      </w:r>
      <w:r w:rsidRPr="00B4370C">
        <w:rPr>
          <w:rFonts w:ascii="Times New Roman" w:hAnsi="Times New Roman" w:cs="Times New Roman"/>
          <w:sz w:val="24"/>
          <w:szCs w:val="24"/>
          <w:highlight w:val="yellow"/>
        </w:rPr>
        <w:t>caretaker government</w:t>
      </w:r>
      <w:r w:rsidRPr="00A74C64">
        <w:rPr>
          <w:rFonts w:ascii="Times New Roman" w:hAnsi="Times New Roman" w:cs="Times New Roman"/>
          <w:sz w:val="24"/>
          <w:szCs w:val="24"/>
        </w:rPr>
        <w:t xml:space="preserve"> during elections, and </w:t>
      </w:r>
      <w:r w:rsidRPr="00B4370C">
        <w:rPr>
          <w:rFonts w:ascii="Times New Roman" w:hAnsi="Times New Roman" w:cs="Times New Roman"/>
          <w:sz w:val="24"/>
          <w:szCs w:val="24"/>
          <w:highlight w:val="yellow"/>
        </w:rPr>
        <w:t>reaffirmed Islam as the state religion,</w:t>
      </w:r>
      <w:r w:rsidRPr="00A74C64">
        <w:rPr>
          <w:rFonts w:ascii="Times New Roman" w:hAnsi="Times New Roman" w:cs="Times New Roman"/>
          <w:sz w:val="24"/>
          <w:szCs w:val="24"/>
        </w:rPr>
        <w:t xml:space="preserve"> among other changes.</w:t>
      </w:r>
    </w:p>
    <w:p w14:paraId="14C521D5" w14:textId="35DDBD6A" w:rsidR="009B63CD" w:rsidRPr="00A74C64" w:rsidRDefault="009B63CD" w:rsidP="009B63C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74C64">
        <w:rPr>
          <w:rFonts w:ascii="Times New Roman" w:hAnsi="Times New Roman" w:cs="Times New Roman"/>
          <w:b/>
          <w:sz w:val="24"/>
          <w:szCs w:val="24"/>
        </w:rPr>
        <w:t>16. 16th Amendment (2014)</w:t>
      </w:r>
    </w:p>
    <w:p w14:paraId="14AD8451" w14:textId="5FB9CA13" w:rsidR="00B4370C" w:rsidRDefault="00B4370C" w:rsidP="009B63CD">
      <w:pPr>
        <w:jc w:val="both"/>
        <w:rPr>
          <w:rFonts w:ascii="Times New Roman" w:hAnsi="Times New Roman" w:cs="Times New Roman"/>
          <w:sz w:val="24"/>
          <w:szCs w:val="24"/>
        </w:rPr>
      </w:pPr>
      <w:r w:rsidRPr="00B4370C">
        <w:rPr>
          <w:rFonts w:ascii="Times New Roman" w:hAnsi="Times New Roman" w:cs="Times New Roman"/>
          <w:sz w:val="24"/>
          <w:szCs w:val="24"/>
        </w:rPr>
        <w:t xml:space="preserve">The 16th Amendment restored </w:t>
      </w:r>
      <w:r w:rsidRPr="00B4370C">
        <w:rPr>
          <w:rFonts w:ascii="Times New Roman" w:hAnsi="Times New Roman" w:cs="Times New Roman"/>
          <w:sz w:val="24"/>
          <w:szCs w:val="24"/>
          <w:highlight w:val="yellow"/>
        </w:rPr>
        <w:t>Parliament's power to impeach Supreme Court judges</w:t>
      </w:r>
      <w:r w:rsidRPr="00B4370C">
        <w:rPr>
          <w:rFonts w:ascii="Times New Roman" w:hAnsi="Times New Roman" w:cs="Times New Roman"/>
          <w:sz w:val="24"/>
          <w:szCs w:val="24"/>
        </w:rPr>
        <w:t xml:space="preserve"> on grounds of </w:t>
      </w:r>
      <w:r w:rsidRPr="00B4370C">
        <w:rPr>
          <w:rFonts w:ascii="Times New Roman" w:hAnsi="Times New Roman" w:cs="Times New Roman"/>
          <w:sz w:val="24"/>
          <w:szCs w:val="24"/>
          <w:highlight w:val="yellow"/>
        </w:rPr>
        <w:t>misconduct or incapacity</w:t>
      </w:r>
      <w:r w:rsidRPr="00B4370C">
        <w:rPr>
          <w:rFonts w:ascii="Times New Roman" w:hAnsi="Times New Roman" w:cs="Times New Roman"/>
          <w:sz w:val="24"/>
          <w:szCs w:val="24"/>
        </w:rPr>
        <w:t xml:space="preserve">. Previously, this authority was held by the Supreme Judicial Council. However, in 2017, the </w:t>
      </w:r>
      <w:r w:rsidRPr="00B4370C">
        <w:rPr>
          <w:rFonts w:ascii="Times New Roman" w:hAnsi="Times New Roman" w:cs="Times New Roman"/>
          <w:sz w:val="24"/>
          <w:szCs w:val="24"/>
          <w:highlight w:val="yellow"/>
        </w:rPr>
        <w:t>Supreme Court declared the amendment unconstitutional</w:t>
      </w:r>
      <w:r w:rsidRPr="00B4370C">
        <w:rPr>
          <w:rFonts w:ascii="Times New Roman" w:hAnsi="Times New Roman" w:cs="Times New Roman"/>
          <w:sz w:val="24"/>
          <w:szCs w:val="24"/>
        </w:rPr>
        <w:t>, citing concerns over judicial independence.</w:t>
      </w:r>
    </w:p>
    <w:p w14:paraId="14B96433" w14:textId="1F54D649" w:rsidR="009B63CD" w:rsidRPr="00A74C64" w:rsidRDefault="00711D6F" w:rsidP="009B63C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74C64">
        <w:rPr>
          <w:rFonts w:ascii="Times New Roman" w:hAnsi="Times New Roman" w:cs="Times New Roman"/>
          <w:b/>
          <w:sz w:val="24"/>
          <w:szCs w:val="24"/>
        </w:rPr>
        <w:t xml:space="preserve">17. </w:t>
      </w:r>
      <w:r w:rsidR="009B63CD" w:rsidRPr="00A74C64">
        <w:rPr>
          <w:rFonts w:ascii="Times New Roman" w:hAnsi="Times New Roman" w:cs="Times New Roman"/>
          <w:b/>
          <w:sz w:val="24"/>
          <w:szCs w:val="24"/>
        </w:rPr>
        <w:t>17th Amendment (2018)</w:t>
      </w:r>
    </w:p>
    <w:p w14:paraId="7346F19C" w14:textId="6E5BBE62" w:rsidR="00395D12" w:rsidRDefault="00B4370C" w:rsidP="000C3AC5">
      <w:pPr>
        <w:jc w:val="both"/>
        <w:rPr>
          <w:rFonts w:ascii="Times New Roman" w:hAnsi="Times New Roman" w:cs="Times New Roman"/>
          <w:sz w:val="24"/>
          <w:szCs w:val="24"/>
        </w:rPr>
      </w:pPr>
      <w:r w:rsidRPr="00B4370C">
        <w:rPr>
          <w:rFonts w:ascii="Times New Roman" w:hAnsi="Times New Roman" w:cs="Times New Roman"/>
          <w:sz w:val="24"/>
          <w:szCs w:val="24"/>
        </w:rPr>
        <w:t xml:space="preserve">The 17th Amendment enacted in 2018, </w:t>
      </w:r>
      <w:r w:rsidRPr="00586794">
        <w:rPr>
          <w:rFonts w:ascii="Times New Roman" w:hAnsi="Times New Roman" w:cs="Times New Roman"/>
          <w:sz w:val="24"/>
          <w:szCs w:val="24"/>
          <w:highlight w:val="yellow"/>
        </w:rPr>
        <w:t>extended the reserved seats for women</w:t>
      </w:r>
      <w:r w:rsidRPr="00B4370C">
        <w:rPr>
          <w:rFonts w:ascii="Times New Roman" w:hAnsi="Times New Roman" w:cs="Times New Roman"/>
          <w:sz w:val="24"/>
          <w:szCs w:val="24"/>
        </w:rPr>
        <w:t xml:space="preserve"> in Parliament for </w:t>
      </w:r>
      <w:r w:rsidRPr="00586794">
        <w:rPr>
          <w:rFonts w:ascii="Times New Roman" w:hAnsi="Times New Roman" w:cs="Times New Roman"/>
          <w:sz w:val="24"/>
          <w:szCs w:val="24"/>
          <w:highlight w:val="yellow"/>
        </w:rPr>
        <w:t>another 25 years.</w:t>
      </w:r>
      <w:r w:rsidRPr="00B4370C">
        <w:rPr>
          <w:rFonts w:ascii="Times New Roman" w:hAnsi="Times New Roman" w:cs="Times New Roman"/>
          <w:sz w:val="24"/>
          <w:szCs w:val="24"/>
        </w:rPr>
        <w:t xml:space="preserve"> Initially set to expire, this amendment ensured continued representation for women by maintaining the </w:t>
      </w:r>
      <w:r w:rsidRPr="00586794">
        <w:rPr>
          <w:rFonts w:ascii="Times New Roman" w:hAnsi="Times New Roman" w:cs="Times New Roman"/>
          <w:sz w:val="24"/>
          <w:szCs w:val="24"/>
          <w:highlight w:val="yellow"/>
        </w:rPr>
        <w:t>50 reserved seats</w:t>
      </w:r>
      <w:r w:rsidRPr="00B4370C">
        <w:rPr>
          <w:rFonts w:ascii="Times New Roman" w:hAnsi="Times New Roman" w:cs="Times New Roman"/>
          <w:sz w:val="24"/>
          <w:szCs w:val="24"/>
        </w:rPr>
        <w:t xml:space="preserve">, alongside the directly elected seats, </w:t>
      </w:r>
      <w:r w:rsidRPr="00586794">
        <w:rPr>
          <w:rFonts w:ascii="Times New Roman" w:hAnsi="Times New Roman" w:cs="Times New Roman"/>
          <w:sz w:val="24"/>
          <w:szCs w:val="24"/>
          <w:highlight w:val="yellow"/>
        </w:rPr>
        <w:t>until 2043.</w:t>
      </w:r>
    </w:p>
    <w:p w14:paraId="50A3B042" w14:textId="77777777" w:rsidR="00586794" w:rsidRPr="00A74C64" w:rsidRDefault="00586794" w:rsidP="000C3AC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BF2197" w14:textId="275A6260" w:rsidR="00395D12" w:rsidRPr="00A74C64" w:rsidRDefault="00395D12" w:rsidP="00395D1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74C64">
        <w:rPr>
          <w:rFonts w:ascii="Times New Roman" w:hAnsi="Times New Roman" w:cs="Times New Roman"/>
          <w:b/>
          <w:sz w:val="24"/>
          <w:szCs w:val="24"/>
        </w:rPr>
        <w:t>Conclusion</w:t>
      </w:r>
    </w:p>
    <w:p w14:paraId="0FCF75EB" w14:textId="5D991C87" w:rsidR="00395D12" w:rsidRPr="00A74C64" w:rsidRDefault="00395D12" w:rsidP="00395D12">
      <w:pPr>
        <w:jc w:val="both"/>
        <w:rPr>
          <w:rFonts w:ascii="Times New Roman" w:hAnsi="Times New Roman" w:cs="Times New Roman"/>
          <w:sz w:val="24"/>
          <w:szCs w:val="24"/>
        </w:rPr>
      </w:pPr>
      <w:r w:rsidRPr="00A74C64">
        <w:rPr>
          <w:rFonts w:ascii="Times New Roman" w:hAnsi="Times New Roman" w:cs="Times New Roman"/>
          <w:sz w:val="24"/>
          <w:szCs w:val="24"/>
        </w:rPr>
        <w:t xml:space="preserve">Constitutional amendments are essential mechanisms that enable the </w:t>
      </w:r>
      <w:r w:rsidRPr="003D7A27">
        <w:rPr>
          <w:rFonts w:ascii="Times New Roman" w:hAnsi="Times New Roman" w:cs="Times New Roman"/>
          <w:sz w:val="24"/>
          <w:szCs w:val="24"/>
          <w:highlight w:val="yellow"/>
        </w:rPr>
        <w:t>evolution and adaptability</w:t>
      </w:r>
      <w:r w:rsidRPr="00A74C64">
        <w:rPr>
          <w:rFonts w:ascii="Times New Roman" w:hAnsi="Times New Roman" w:cs="Times New Roman"/>
          <w:sz w:val="24"/>
          <w:szCs w:val="24"/>
        </w:rPr>
        <w:t xml:space="preserve"> of a nation's fundamental legal framework. In Bangladesh, as in other democracies, amendments have been vital in </w:t>
      </w:r>
      <w:r w:rsidRPr="003D7A27">
        <w:rPr>
          <w:rFonts w:ascii="Times New Roman" w:hAnsi="Times New Roman" w:cs="Times New Roman"/>
          <w:sz w:val="24"/>
          <w:szCs w:val="24"/>
          <w:highlight w:val="yellow"/>
        </w:rPr>
        <w:t>reflecting societal changes</w:t>
      </w:r>
      <w:r w:rsidRPr="00A74C64">
        <w:rPr>
          <w:rFonts w:ascii="Times New Roman" w:hAnsi="Times New Roman" w:cs="Times New Roman"/>
          <w:sz w:val="24"/>
          <w:szCs w:val="24"/>
        </w:rPr>
        <w:t xml:space="preserve">, addressing </w:t>
      </w:r>
      <w:r w:rsidRPr="003D7A27">
        <w:rPr>
          <w:rFonts w:ascii="Times New Roman" w:hAnsi="Times New Roman" w:cs="Times New Roman"/>
          <w:sz w:val="24"/>
          <w:szCs w:val="24"/>
          <w:highlight w:val="yellow"/>
        </w:rPr>
        <w:t>new legal and political needs</w:t>
      </w:r>
      <w:r w:rsidRPr="00A74C64">
        <w:rPr>
          <w:rFonts w:ascii="Times New Roman" w:hAnsi="Times New Roman" w:cs="Times New Roman"/>
          <w:sz w:val="24"/>
          <w:szCs w:val="24"/>
        </w:rPr>
        <w:t xml:space="preserve">, enhancing </w:t>
      </w:r>
      <w:r w:rsidRPr="003D7A27">
        <w:rPr>
          <w:rFonts w:ascii="Times New Roman" w:hAnsi="Times New Roman" w:cs="Times New Roman"/>
          <w:sz w:val="24"/>
          <w:szCs w:val="24"/>
          <w:highlight w:val="yellow"/>
        </w:rPr>
        <w:t>democratic governance, correcting flaws, balancing powers, and promoting stability.</w:t>
      </w:r>
    </w:p>
    <w:p w14:paraId="55E855C9" w14:textId="20D87897" w:rsidR="00C372C7" w:rsidRPr="00A74C64" w:rsidRDefault="00C372C7" w:rsidP="00395D1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517568" w14:textId="396D481B" w:rsidR="00C372C7" w:rsidRPr="00A74C64" w:rsidRDefault="00C372C7" w:rsidP="00C372C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74C64">
        <w:rPr>
          <w:rFonts w:ascii="Times New Roman" w:hAnsi="Times New Roman" w:cs="Times New Roman"/>
          <w:b/>
          <w:sz w:val="24"/>
          <w:szCs w:val="24"/>
        </w:rPr>
        <w:t>References</w:t>
      </w:r>
      <w:bookmarkStart w:id="0" w:name="_GoBack"/>
      <w:bookmarkEnd w:id="0"/>
    </w:p>
    <w:p w14:paraId="5A11D199" w14:textId="77777777" w:rsidR="00C372C7" w:rsidRPr="00A74C64" w:rsidRDefault="00C372C7" w:rsidP="00C372C7">
      <w:pPr>
        <w:jc w:val="both"/>
        <w:rPr>
          <w:rFonts w:ascii="Times New Roman" w:hAnsi="Times New Roman" w:cs="Times New Roman"/>
          <w:sz w:val="24"/>
          <w:szCs w:val="24"/>
        </w:rPr>
      </w:pPr>
      <w:r w:rsidRPr="00A74C64">
        <w:rPr>
          <w:rFonts w:ascii="Times New Roman" w:hAnsi="Times New Roman" w:cs="Times New Roman"/>
          <w:sz w:val="24"/>
          <w:szCs w:val="24"/>
        </w:rPr>
        <w:t>- Ackerman, B. (1991). We the People: Foundations. Harvard University Press.</w:t>
      </w:r>
    </w:p>
    <w:p w14:paraId="78A2CAF9" w14:textId="77777777" w:rsidR="00C372C7" w:rsidRPr="00A74C64" w:rsidRDefault="00C372C7" w:rsidP="00C372C7">
      <w:pPr>
        <w:jc w:val="both"/>
        <w:rPr>
          <w:rFonts w:ascii="Times New Roman" w:hAnsi="Times New Roman" w:cs="Times New Roman"/>
          <w:sz w:val="24"/>
          <w:szCs w:val="24"/>
        </w:rPr>
      </w:pPr>
      <w:r w:rsidRPr="00A74C64">
        <w:rPr>
          <w:rFonts w:ascii="Times New Roman" w:hAnsi="Times New Roman" w:cs="Times New Roman"/>
          <w:sz w:val="24"/>
          <w:szCs w:val="24"/>
        </w:rPr>
        <w:t>- Boehm, E. (1997). Constitutional and Administrative Law. Routledge.</w:t>
      </w:r>
    </w:p>
    <w:p w14:paraId="18519DFB" w14:textId="77777777" w:rsidR="00C372C7" w:rsidRPr="00A74C64" w:rsidRDefault="00C372C7" w:rsidP="00C372C7">
      <w:pPr>
        <w:jc w:val="both"/>
        <w:rPr>
          <w:rFonts w:ascii="Times New Roman" w:hAnsi="Times New Roman" w:cs="Times New Roman"/>
          <w:sz w:val="24"/>
          <w:szCs w:val="24"/>
        </w:rPr>
      </w:pPr>
      <w:r w:rsidRPr="00A74C64">
        <w:rPr>
          <w:rFonts w:ascii="Times New Roman" w:hAnsi="Times New Roman" w:cs="Times New Roman"/>
          <w:sz w:val="24"/>
          <w:szCs w:val="24"/>
        </w:rPr>
        <w:t>- Dicey, A. V. (1885). Introduction to the Study of the Law of the Constitution. Macmillan.</w:t>
      </w:r>
    </w:p>
    <w:p w14:paraId="0E2672D7" w14:textId="77777777" w:rsidR="00C372C7" w:rsidRPr="00A74C64" w:rsidRDefault="00C372C7" w:rsidP="00C372C7">
      <w:pPr>
        <w:jc w:val="both"/>
        <w:rPr>
          <w:rFonts w:ascii="Times New Roman" w:hAnsi="Times New Roman" w:cs="Times New Roman"/>
          <w:sz w:val="24"/>
          <w:szCs w:val="24"/>
        </w:rPr>
      </w:pPr>
      <w:r w:rsidRPr="00A74C64">
        <w:rPr>
          <w:rFonts w:ascii="Times New Roman" w:hAnsi="Times New Roman" w:cs="Times New Roman"/>
          <w:sz w:val="24"/>
          <w:szCs w:val="24"/>
        </w:rPr>
        <w:t>- Feldman, D. (2000). The Law and the Constitution. Oxford University Press.</w:t>
      </w:r>
    </w:p>
    <w:p w14:paraId="74104E9C" w14:textId="77777777" w:rsidR="00C372C7" w:rsidRPr="00A74C64" w:rsidRDefault="00C372C7" w:rsidP="00C372C7">
      <w:pPr>
        <w:jc w:val="both"/>
        <w:rPr>
          <w:rFonts w:ascii="Times New Roman" w:hAnsi="Times New Roman" w:cs="Times New Roman"/>
          <w:sz w:val="24"/>
          <w:szCs w:val="24"/>
        </w:rPr>
      </w:pPr>
      <w:r w:rsidRPr="00A74C64">
        <w:rPr>
          <w:rFonts w:ascii="Times New Roman" w:hAnsi="Times New Roman" w:cs="Times New Roman"/>
          <w:sz w:val="24"/>
          <w:szCs w:val="24"/>
        </w:rPr>
        <w:lastRenderedPageBreak/>
        <w:t>- Levinson, S. (2008). Our Undemocratic Constitution: Where the Constitution Goes Wrong (And How We the People Can Correct It). Oxford University Press.</w:t>
      </w:r>
    </w:p>
    <w:p w14:paraId="2B96ED28" w14:textId="30A4B2D4" w:rsidR="00C372C7" w:rsidRPr="00A74C64" w:rsidRDefault="00C372C7" w:rsidP="00C372C7">
      <w:pPr>
        <w:jc w:val="both"/>
        <w:rPr>
          <w:rFonts w:ascii="Times New Roman" w:hAnsi="Times New Roman" w:cs="Times New Roman"/>
          <w:sz w:val="24"/>
          <w:szCs w:val="24"/>
        </w:rPr>
      </w:pPr>
      <w:r w:rsidRPr="00A74C64">
        <w:rPr>
          <w:rFonts w:ascii="Times New Roman" w:hAnsi="Times New Roman" w:cs="Times New Roman"/>
          <w:sz w:val="24"/>
          <w:szCs w:val="24"/>
        </w:rPr>
        <w:t>- Paine, T. (1791). Rights of Man. J.S. Jordan.</w:t>
      </w:r>
    </w:p>
    <w:p w14:paraId="4271BFD0" w14:textId="77777777" w:rsidR="00C372C7" w:rsidRPr="00A74C64" w:rsidRDefault="00C372C7" w:rsidP="00395D12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C372C7" w:rsidRPr="00A74C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CE4"/>
    <w:rsid w:val="00027AF8"/>
    <w:rsid w:val="000C3AC5"/>
    <w:rsid w:val="000E0F15"/>
    <w:rsid w:val="00131E76"/>
    <w:rsid w:val="001B39CA"/>
    <w:rsid w:val="00206E1B"/>
    <w:rsid w:val="00292C17"/>
    <w:rsid w:val="00293C5D"/>
    <w:rsid w:val="00352FD9"/>
    <w:rsid w:val="00395D12"/>
    <w:rsid w:val="003D7A27"/>
    <w:rsid w:val="004D7060"/>
    <w:rsid w:val="00506F56"/>
    <w:rsid w:val="00530996"/>
    <w:rsid w:val="00554EC0"/>
    <w:rsid w:val="00561B6E"/>
    <w:rsid w:val="00586794"/>
    <w:rsid w:val="0067225E"/>
    <w:rsid w:val="00691983"/>
    <w:rsid w:val="00711D6F"/>
    <w:rsid w:val="007A4066"/>
    <w:rsid w:val="007A7F07"/>
    <w:rsid w:val="007B4AF8"/>
    <w:rsid w:val="00812AF6"/>
    <w:rsid w:val="00897174"/>
    <w:rsid w:val="009154D4"/>
    <w:rsid w:val="009A10DF"/>
    <w:rsid w:val="009B63CD"/>
    <w:rsid w:val="009F2CE4"/>
    <w:rsid w:val="00A07498"/>
    <w:rsid w:val="00A45840"/>
    <w:rsid w:val="00A74C64"/>
    <w:rsid w:val="00A75B91"/>
    <w:rsid w:val="00AA6AFC"/>
    <w:rsid w:val="00AD2CF4"/>
    <w:rsid w:val="00B24F37"/>
    <w:rsid w:val="00B4370C"/>
    <w:rsid w:val="00BA773B"/>
    <w:rsid w:val="00BE2A75"/>
    <w:rsid w:val="00C04973"/>
    <w:rsid w:val="00C34C16"/>
    <w:rsid w:val="00C372C7"/>
    <w:rsid w:val="00D135FD"/>
    <w:rsid w:val="00D17EB7"/>
    <w:rsid w:val="00D26BAB"/>
    <w:rsid w:val="00DD3401"/>
    <w:rsid w:val="00EB6DD3"/>
    <w:rsid w:val="00ED4075"/>
    <w:rsid w:val="00EE5F1E"/>
    <w:rsid w:val="00F5235D"/>
    <w:rsid w:val="00FE5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8808F"/>
  <w15:chartTrackingRefBased/>
  <w15:docId w15:val="{62B4F535-1DE7-4538-B38A-DD1AE20BC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1039</Words>
  <Characters>5928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PRO</dc:creator>
  <cp:keywords/>
  <dc:description/>
  <cp:lastModifiedBy>IT PRO</cp:lastModifiedBy>
  <cp:revision>59</cp:revision>
  <dcterms:created xsi:type="dcterms:W3CDTF">2024-02-19T13:46:00Z</dcterms:created>
  <dcterms:modified xsi:type="dcterms:W3CDTF">2024-11-03T15:11:00Z</dcterms:modified>
</cp:coreProperties>
</file>