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2099" w:rsidRPr="00402099" w:rsidRDefault="00402099" w:rsidP="00702996">
      <w:pPr>
        <w:spacing w:after="0" w:line="360" w:lineRule="auto"/>
        <w:jc w:val="both"/>
        <w:rPr>
          <w:rFonts w:ascii="Times New Roman" w:hAnsi="Times New Roman" w:cs="Times New Roman"/>
          <w:b/>
          <w:sz w:val="36"/>
          <w:szCs w:val="24"/>
        </w:rPr>
      </w:pPr>
      <w:r w:rsidRPr="00402099">
        <w:rPr>
          <w:rFonts w:ascii="Times New Roman" w:hAnsi="Times New Roman" w:cs="Times New Roman"/>
          <w:b/>
          <w:color w:val="FF0000"/>
          <w:sz w:val="36"/>
          <w:szCs w:val="24"/>
        </w:rPr>
        <w:t>Physics</w:t>
      </w:r>
      <w:r w:rsidRPr="00402099">
        <w:rPr>
          <w:rFonts w:ascii="Times New Roman" w:hAnsi="Times New Roman" w:cs="Times New Roman"/>
          <w:b/>
          <w:sz w:val="36"/>
          <w:szCs w:val="24"/>
        </w:rPr>
        <w:t xml:space="preserve"> is the combination of Matter </w:t>
      </w:r>
      <w:r w:rsidRPr="00402099">
        <w:rPr>
          <w:rFonts w:ascii="Times New Roman" w:hAnsi="Times New Roman" w:cs="Times New Roman"/>
          <w:sz w:val="36"/>
          <w:szCs w:val="24"/>
        </w:rPr>
        <w:t>(solid, liquid, gas and plasma – [it is the 4</w:t>
      </w:r>
      <w:r w:rsidRPr="00402099">
        <w:rPr>
          <w:rFonts w:ascii="Times New Roman" w:hAnsi="Times New Roman" w:cs="Times New Roman"/>
          <w:sz w:val="36"/>
          <w:szCs w:val="24"/>
          <w:vertAlign w:val="superscript"/>
        </w:rPr>
        <w:t>th</w:t>
      </w:r>
      <w:r w:rsidRPr="00402099">
        <w:rPr>
          <w:rFonts w:ascii="Times New Roman" w:hAnsi="Times New Roman" w:cs="Times New Roman"/>
          <w:sz w:val="36"/>
          <w:szCs w:val="24"/>
        </w:rPr>
        <w:t xml:space="preserve"> state of matter. it is made of electron, ion and neutral atom. </w:t>
      </w:r>
      <w:r w:rsidRPr="00402099">
        <w:rPr>
          <w:rFonts w:ascii="Times New Roman" w:hAnsi="Times New Roman" w:cs="Times New Roman"/>
          <w:color w:val="00B050"/>
          <w:sz w:val="36"/>
          <w:szCs w:val="24"/>
        </w:rPr>
        <w:t>97.8% -99.2% volume of the universe is in plasma</w:t>
      </w:r>
      <w:r w:rsidRPr="00402099">
        <w:rPr>
          <w:rFonts w:ascii="Times New Roman" w:hAnsi="Times New Roman" w:cs="Times New Roman"/>
          <w:sz w:val="36"/>
          <w:szCs w:val="24"/>
        </w:rPr>
        <w:t>])</w:t>
      </w:r>
      <w:r w:rsidRPr="00402099">
        <w:rPr>
          <w:rFonts w:ascii="Times New Roman" w:hAnsi="Times New Roman" w:cs="Times New Roman"/>
          <w:b/>
          <w:sz w:val="36"/>
          <w:szCs w:val="24"/>
        </w:rPr>
        <w:t xml:space="preserve"> and Energy </w:t>
      </w:r>
      <w:r w:rsidRPr="00402099">
        <w:rPr>
          <w:rFonts w:ascii="Times New Roman" w:hAnsi="Times New Roman" w:cs="Times New Roman"/>
          <w:sz w:val="36"/>
          <w:szCs w:val="24"/>
        </w:rPr>
        <w:t xml:space="preserve">(optics, heat...). Physics is the </w:t>
      </w:r>
      <w:r w:rsidRPr="00402099">
        <w:rPr>
          <w:rFonts w:ascii="Times New Roman" w:hAnsi="Times New Roman" w:cs="Times New Roman"/>
          <w:color w:val="7030A0"/>
          <w:sz w:val="36"/>
          <w:szCs w:val="24"/>
        </w:rPr>
        <w:t>Experimental</w:t>
      </w:r>
      <w:r>
        <w:rPr>
          <w:rFonts w:ascii="Times New Roman" w:hAnsi="Times New Roman" w:cs="Times New Roman"/>
          <w:color w:val="7030A0"/>
          <w:sz w:val="36"/>
          <w:szCs w:val="24"/>
        </w:rPr>
        <w:t xml:space="preserve"> (</w:t>
      </w:r>
      <w:r w:rsidRPr="00402099">
        <w:rPr>
          <w:rFonts w:ascii="Times New Roman" w:hAnsi="Times New Roman" w:cs="Times New Roman"/>
          <w:color w:val="984806" w:themeColor="accent6" w:themeShade="80"/>
          <w:sz w:val="36"/>
          <w:szCs w:val="24"/>
        </w:rPr>
        <w:t>Instrument</w:t>
      </w:r>
      <w:r>
        <w:rPr>
          <w:rFonts w:ascii="Times New Roman" w:hAnsi="Times New Roman" w:cs="Times New Roman"/>
          <w:color w:val="984806" w:themeColor="accent6" w:themeShade="80"/>
          <w:sz w:val="36"/>
          <w:szCs w:val="24"/>
        </w:rPr>
        <w:t>, measurement</w:t>
      </w:r>
      <w:r w:rsidRPr="00402099">
        <w:rPr>
          <w:rFonts w:ascii="Times New Roman" w:hAnsi="Times New Roman" w:cs="Times New Roman"/>
          <w:color w:val="984806" w:themeColor="accent6" w:themeShade="80"/>
          <w:sz w:val="36"/>
          <w:szCs w:val="24"/>
        </w:rPr>
        <w:t xml:space="preserve"> and observation</w:t>
      </w:r>
      <w:r>
        <w:rPr>
          <w:rFonts w:ascii="Times New Roman" w:hAnsi="Times New Roman" w:cs="Times New Roman"/>
          <w:color w:val="7030A0"/>
          <w:sz w:val="36"/>
          <w:szCs w:val="24"/>
        </w:rPr>
        <w:t>)</w:t>
      </w:r>
      <w:r w:rsidRPr="00402099">
        <w:rPr>
          <w:rFonts w:ascii="Times New Roman" w:hAnsi="Times New Roman" w:cs="Times New Roman"/>
          <w:color w:val="7030A0"/>
          <w:sz w:val="36"/>
          <w:szCs w:val="24"/>
        </w:rPr>
        <w:t xml:space="preserve"> Science</w:t>
      </w:r>
      <w:r w:rsidRPr="00402099">
        <w:rPr>
          <w:rFonts w:ascii="Times New Roman" w:hAnsi="Times New Roman" w:cs="Times New Roman"/>
          <w:sz w:val="36"/>
          <w:szCs w:val="24"/>
        </w:rPr>
        <w:t xml:space="preserve"> </w:t>
      </w:r>
    </w:p>
    <w:p w:rsidR="00754D64" w:rsidRPr="003B7656" w:rsidRDefault="00754D64" w:rsidP="00702996">
      <w:pPr>
        <w:spacing w:after="0" w:line="360" w:lineRule="auto"/>
        <w:jc w:val="both"/>
        <w:rPr>
          <w:rFonts w:ascii="Times New Roman" w:hAnsi="Times New Roman" w:cs="Times New Roman"/>
          <w:b/>
          <w:sz w:val="30"/>
          <w:szCs w:val="24"/>
        </w:rPr>
      </w:pPr>
      <w:r w:rsidRPr="003B7656">
        <w:rPr>
          <w:rFonts w:ascii="Times New Roman" w:hAnsi="Times New Roman" w:cs="Times New Roman"/>
          <w:b/>
          <w:sz w:val="30"/>
          <w:szCs w:val="24"/>
        </w:rPr>
        <w:t>Heat</w:t>
      </w:r>
    </w:p>
    <w:p w:rsidR="00754D64" w:rsidRPr="003B7656" w:rsidRDefault="00754D64" w:rsidP="00702996">
      <w:pPr>
        <w:spacing w:after="0" w:line="360" w:lineRule="auto"/>
        <w:jc w:val="both"/>
        <w:rPr>
          <w:rFonts w:ascii="Times New Roman" w:hAnsi="Times New Roman" w:cs="Times New Roman"/>
          <w:sz w:val="30"/>
          <w:szCs w:val="24"/>
        </w:rPr>
      </w:pPr>
      <w:r w:rsidRPr="003B7656">
        <w:rPr>
          <w:rFonts w:ascii="Times New Roman" w:hAnsi="Times New Roman" w:cs="Times New Roman"/>
          <w:sz w:val="30"/>
          <w:szCs w:val="24"/>
        </w:rPr>
        <w:t xml:space="preserve">Heat is generated from the nuclear fusion in the </w:t>
      </w:r>
      <w:hyperlink r:id="rId5" w:tooltip="Sun" w:history="1">
        <w:r w:rsidRPr="003B7656">
          <w:rPr>
            <w:rStyle w:val="Hyperlink"/>
            <w:rFonts w:ascii="Times New Roman" w:hAnsi="Times New Roman" w:cs="Times New Roman"/>
            <w:color w:val="auto"/>
            <w:sz w:val="30"/>
            <w:szCs w:val="24"/>
            <w:u w:val="none"/>
          </w:rPr>
          <w:t>Sun</w:t>
        </w:r>
      </w:hyperlink>
      <w:r w:rsidRPr="003B7656">
        <w:rPr>
          <w:rFonts w:ascii="Times New Roman" w:hAnsi="Times New Roman" w:cs="Times New Roman"/>
          <w:sz w:val="30"/>
          <w:szCs w:val="24"/>
        </w:rPr>
        <w:t xml:space="preserve">, and transported to earth as electromagnetic radiation, is one of the driving forces of </w:t>
      </w:r>
      <w:hyperlink r:id="rId6" w:tooltip="Life" w:history="1">
        <w:r w:rsidRPr="003B7656">
          <w:rPr>
            <w:rStyle w:val="Hyperlink"/>
            <w:rFonts w:ascii="Times New Roman" w:hAnsi="Times New Roman" w:cs="Times New Roman"/>
            <w:color w:val="auto"/>
            <w:sz w:val="30"/>
            <w:szCs w:val="24"/>
            <w:u w:val="none"/>
          </w:rPr>
          <w:t>life</w:t>
        </w:r>
      </w:hyperlink>
      <w:r w:rsidRPr="003B7656">
        <w:rPr>
          <w:rFonts w:ascii="Times New Roman" w:hAnsi="Times New Roman" w:cs="Times New Roman"/>
          <w:sz w:val="30"/>
          <w:szCs w:val="24"/>
        </w:rPr>
        <w:t xml:space="preserve"> on </w:t>
      </w:r>
      <w:hyperlink r:id="rId7" w:tooltip="Earth" w:history="1">
        <w:r w:rsidRPr="003B7656">
          <w:rPr>
            <w:rStyle w:val="Hyperlink"/>
            <w:rFonts w:ascii="Times New Roman" w:hAnsi="Times New Roman" w:cs="Times New Roman"/>
            <w:color w:val="auto"/>
            <w:sz w:val="30"/>
            <w:szCs w:val="24"/>
            <w:u w:val="none"/>
          </w:rPr>
          <w:t>Earth</w:t>
        </w:r>
      </w:hyperlink>
      <w:r w:rsidRPr="003B7656">
        <w:rPr>
          <w:rFonts w:ascii="Times New Roman" w:hAnsi="Times New Roman" w:cs="Times New Roman"/>
          <w:sz w:val="30"/>
          <w:szCs w:val="24"/>
        </w:rPr>
        <w:t xml:space="preserve">. </w:t>
      </w:r>
      <w:r w:rsidRPr="003B7656">
        <w:rPr>
          <w:rFonts w:ascii="Times New Roman" w:hAnsi="Times New Roman" w:cs="Times New Roman"/>
          <w:bCs/>
          <w:sz w:val="30"/>
          <w:szCs w:val="24"/>
        </w:rPr>
        <w:t>Heat</w:t>
      </w:r>
      <w:r w:rsidRPr="003B7656">
        <w:rPr>
          <w:rFonts w:ascii="Times New Roman" w:hAnsi="Times New Roman" w:cs="Times New Roman"/>
          <w:sz w:val="30"/>
          <w:szCs w:val="24"/>
        </w:rPr>
        <w:t xml:space="preserve"> is </w:t>
      </w:r>
      <w:hyperlink r:id="rId8" w:tooltip="Energy" w:history="1">
        <w:r w:rsidRPr="003B7656">
          <w:rPr>
            <w:rStyle w:val="Hyperlink"/>
            <w:rFonts w:ascii="Times New Roman" w:hAnsi="Times New Roman" w:cs="Times New Roman"/>
            <w:color w:val="auto"/>
            <w:sz w:val="30"/>
            <w:szCs w:val="24"/>
            <w:u w:val="none"/>
          </w:rPr>
          <w:t>energy</w:t>
        </w:r>
      </w:hyperlink>
      <w:r w:rsidRPr="003B7656">
        <w:rPr>
          <w:rFonts w:ascii="Times New Roman" w:hAnsi="Times New Roman" w:cs="Times New Roman"/>
          <w:sz w:val="30"/>
          <w:szCs w:val="24"/>
        </w:rPr>
        <w:t xml:space="preserve"> transferred from one body, region, or </w:t>
      </w:r>
      <w:hyperlink r:id="rId9" w:tooltip="Thermodynamic system" w:history="1">
        <w:r w:rsidRPr="003B7656">
          <w:rPr>
            <w:rStyle w:val="Hyperlink"/>
            <w:rFonts w:ascii="Times New Roman" w:hAnsi="Times New Roman" w:cs="Times New Roman"/>
            <w:color w:val="auto"/>
            <w:sz w:val="30"/>
            <w:szCs w:val="24"/>
            <w:u w:val="none"/>
          </w:rPr>
          <w:t>thermodynamic system</w:t>
        </w:r>
      </w:hyperlink>
      <w:r w:rsidRPr="003B7656">
        <w:rPr>
          <w:rFonts w:ascii="Times New Roman" w:hAnsi="Times New Roman" w:cs="Times New Roman"/>
          <w:sz w:val="30"/>
          <w:szCs w:val="24"/>
        </w:rPr>
        <w:t xml:space="preserve"> to another due to </w:t>
      </w:r>
      <w:hyperlink r:id="rId10" w:tooltip="Thermal contact" w:history="1">
        <w:r w:rsidRPr="003B7656">
          <w:rPr>
            <w:rStyle w:val="Hyperlink"/>
            <w:rFonts w:ascii="Times New Roman" w:hAnsi="Times New Roman" w:cs="Times New Roman"/>
            <w:color w:val="auto"/>
            <w:sz w:val="30"/>
            <w:szCs w:val="24"/>
            <w:u w:val="none"/>
          </w:rPr>
          <w:t>thermal contact</w:t>
        </w:r>
      </w:hyperlink>
      <w:r w:rsidRPr="003B7656">
        <w:rPr>
          <w:rFonts w:ascii="Times New Roman" w:hAnsi="Times New Roman" w:cs="Times New Roman"/>
          <w:sz w:val="30"/>
          <w:szCs w:val="24"/>
        </w:rPr>
        <w:t xml:space="preserve"> when the systems are at different temperatures. </w:t>
      </w:r>
    </w:p>
    <w:p w:rsidR="0065315E" w:rsidRPr="003B7656" w:rsidRDefault="0065315E" w:rsidP="00702996">
      <w:pPr>
        <w:pStyle w:val="Heading3"/>
        <w:spacing w:before="0" w:after="0" w:line="360" w:lineRule="auto"/>
        <w:jc w:val="both"/>
        <w:rPr>
          <w:rFonts w:ascii="Times New Roman" w:hAnsi="Times New Roman" w:cs="Times New Roman"/>
          <w:sz w:val="30"/>
          <w:szCs w:val="24"/>
        </w:rPr>
      </w:pPr>
      <w:r w:rsidRPr="003B7656">
        <w:rPr>
          <w:rStyle w:val="mw-headline"/>
          <w:rFonts w:ascii="Times New Roman" w:hAnsi="Times New Roman" w:cs="Times New Roman"/>
          <w:sz w:val="30"/>
          <w:szCs w:val="24"/>
        </w:rPr>
        <w:t>Definitions</w:t>
      </w:r>
    </w:p>
    <w:p w:rsidR="0065315E" w:rsidRPr="003B7656" w:rsidRDefault="0065315E" w:rsidP="00702996">
      <w:pPr>
        <w:numPr>
          <w:ilvl w:val="0"/>
          <w:numId w:val="1"/>
        </w:numPr>
        <w:spacing w:after="0" w:line="360" w:lineRule="auto"/>
        <w:jc w:val="both"/>
        <w:rPr>
          <w:rFonts w:ascii="Times New Roman" w:hAnsi="Times New Roman" w:cs="Times New Roman"/>
          <w:sz w:val="30"/>
          <w:szCs w:val="24"/>
        </w:rPr>
      </w:pPr>
      <w:r w:rsidRPr="003B7656">
        <w:rPr>
          <w:rFonts w:ascii="Times New Roman" w:hAnsi="Times New Roman" w:cs="Times New Roman"/>
          <w:sz w:val="30"/>
          <w:szCs w:val="24"/>
        </w:rPr>
        <w:t xml:space="preserve">It is </w:t>
      </w:r>
      <w:r w:rsidRPr="003B7656">
        <w:rPr>
          <w:rFonts w:ascii="Times New Roman" w:hAnsi="Times New Roman" w:cs="Times New Roman"/>
          <w:iCs/>
          <w:sz w:val="30"/>
          <w:szCs w:val="24"/>
        </w:rPr>
        <w:t>something which may be transferred from one body to another</w:t>
      </w:r>
      <w:r w:rsidRPr="003B7656">
        <w:rPr>
          <w:rFonts w:ascii="Times New Roman" w:hAnsi="Times New Roman" w:cs="Times New Roman"/>
          <w:sz w:val="30"/>
          <w:szCs w:val="24"/>
        </w:rPr>
        <w:t xml:space="preserve">, according to the </w:t>
      </w:r>
      <w:hyperlink r:id="rId11" w:tooltip="Second law of thermodynamics" w:history="1">
        <w:r w:rsidRPr="003B7656">
          <w:rPr>
            <w:rStyle w:val="Hyperlink"/>
            <w:rFonts w:ascii="Times New Roman" w:hAnsi="Times New Roman" w:cs="Times New Roman"/>
            <w:color w:val="auto"/>
            <w:sz w:val="30"/>
            <w:szCs w:val="24"/>
            <w:u w:val="none"/>
          </w:rPr>
          <w:t>second law of thermodynamics</w:t>
        </w:r>
      </w:hyperlink>
      <w:r w:rsidRPr="003B7656">
        <w:rPr>
          <w:rFonts w:ascii="Times New Roman" w:hAnsi="Times New Roman" w:cs="Times New Roman"/>
          <w:sz w:val="30"/>
          <w:szCs w:val="24"/>
        </w:rPr>
        <w:t>.</w:t>
      </w:r>
    </w:p>
    <w:p w:rsidR="003B7656" w:rsidRDefault="0065315E" w:rsidP="00702996">
      <w:pPr>
        <w:numPr>
          <w:ilvl w:val="0"/>
          <w:numId w:val="1"/>
        </w:numPr>
        <w:spacing w:after="0" w:line="360" w:lineRule="auto"/>
        <w:jc w:val="both"/>
        <w:rPr>
          <w:rFonts w:ascii="Times New Roman" w:hAnsi="Times New Roman" w:cs="Times New Roman"/>
          <w:sz w:val="30"/>
          <w:szCs w:val="24"/>
        </w:rPr>
      </w:pPr>
      <w:r w:rsidRPr="003B7656">
        <w:rPr>
          <w:rFonts w:ascii="Times New Roman" w:hAnsi="Times New Roman" w:cs="Times New Roman"/>
          <w:sz w:val="30"/>
          <w:szCs w:val="24"/>
        </w:rPr>
        <w:t xml:space="preserve">It is a </w:t>
      </w:r>
      <w:r w:rsidRPr="003B7656">
        <w:rPr>
          <w:rFonts w:ascii="Times New Roman" w:hAnsi="Times New Roman" w:cs="Times New Roman"/>
          <w:iCs/>
          <w:sz w:val="30"/>
          <w:szCs w:val="24"/>
        </w:rPr>
        <w:t>measurable quantity</w:t>
      </w:r>
      <w:r w:rsidRPr="003B7656">
        <w:rPr>
          <w:rFonts w:ascii="Times New Roman" w:hAnsi="Times New Roman" w:cs="Times New Roman"/>
          <w:sz w:val="30"/>
          <w:szCs w:val="24"/>
        </w:rPr>
        <w:t>, and thus treated mathematically</w:t>
      </w:r>
      <w:r w:rsidR="003B7656">
        <w:rPr>
          <w:rFonts w:ascii="Times New Roman" w:hAnsi="Times New Roman" w:cs="Times New Roman"/>
          <w:sz w:val="30"/>
          <w:szCs w:val="24"/>
        </w:rPr>
        <w:t xml:space="preserve"> </w:t>
      </w:r>
    </w:p>
    <w:p w:rsidR="0065315E" w:rsidRPr="003B7656" w:rsidRDefault="003B7656" w:rsidP="003B7656">
      <w:pPr>
        <w:spacing w:after="0" w:line="360" w:lineRule="auto"/>
        <w:ind w:left="720"/>
        <w:jc w:val="both"/>
        <w:rPr>
          <w:rFonts w:ascii="Times New Roman" w:hAnsi="Times New Roman" w:cs="Times New Roman"/>
          <w:sz w:val="30"/>
          <w:szCs w:val="24"/>
        </w:rPr>
      </w:pPr>
      <w:r>
        <w:rPr>
          <w:rFonts w:ascii="Times New Roman" w:hAnsi="Times New Roman" w:cs="Times New Roman"/>
          <w:sz w:val="30"/>
          <w:szCs w:val="24"/>
        </w:rPr>
        <w:t xml:space="preserve"> H or Q = m s </w:t>
      </w:r>
      <w:r>
        <w:rPr>
          <w:rFonts w:ascii="Times New Roman" w:hAnsi="Times New Roman" w:cs="Times New Roman"/>
          <w:sz w:val="30"/>
          <w:szCs w:val="24"/>
        </w:rPr>
        <w:sym w:font="Symbol" w:char="F044"/>
      </w:r>
      <w:r>
        <w:rPr>
          <w:rFonts w:ascii="Times New Roman" w:hAnsi="Times New Roman" w:cs="Times New Roman"/>
          <w:sz w:val="30"/>
          <w:szCs w:val="24"/>
        </w:rPr>
        <w:sym w:font="Symbol" w:char="F071"/>
      </w:r>
      <w:r>
        <w:rPr>
          <w:rFonts w:ascii="Times New Roman" w:hAnsi="Times New Roman" w:cs="Times New Roman"/>
          <w:sz w:val="30"/>
          <w:szCs w:val="24"/>
        </w:rPr>
        <w:t xml:space="preserve"> (mass x Sp</w:t>
      </w:r>
      <w:r w:rsidR="00F3493E">
        <w:rPr>
          <w:rFonts w:ascii="Times New Roman" w:hAnsi="Times New Roman" w:cs="Times New Roman"/>
          <w:sz w:val="30"/>
          <w:szCs w:val="24"/>
        </w:rPr>
        <w:t>ecific</w:t>
      </w:r>
      <w:r>
        <w:rPr>
          <w:rFonts w:ascii="Times New Roman" w:hAnsi="Times New Roman" w:cs="Times New Roman"/>
          <w:sz w:val="30"/>
          <w:szCs w:val="24"/>
        </w:rPr>
        <w:t xml:space="preserve"> Heat x temperature difference)</w:t>
      </w:r>
      <w:r w:rsidR="0065315E" w:rsidRPr="003B7656">
        <w:rPr>
          <w:rFonts w:ascii="Times New Roman" w:hAnsi="Times New Roman" w:cs="Times New Roman"/>
          <w:sz w:val="30"/>
          <w:szCs w:val="24"/>
        </w:rPr>
        <w:t>.</w:t>
      </w:r>
    </w:p>
    <w:p w:rsidR="0065315E" w:rsidRPr="003B7656" w:rsidRDefault="0065315E" w:rsidP="00702996">
      <w:pPr>
        <w:numPr>
          <w:ilvl w:val="0"/>
          <w:numId w:val="1"/>
        </w:numPr>
        <w:spacing w:after="0" w:line="360" w:lineRule="auto"/>
        <w:jc w:val="both"/>
        <w:rPr>
          <w:rFonts w:ascii="Times New Roman" w:hAnsi="Times New Roman" w:cs="Times New Roman"/>
          <w:sz w:val="30"/>
          <w:szCs w:val="24"/>
        </w:rPr>
      </w:pPr>
      <w:r w:rsidRPr="003B7656">
        <w:rPr>
          <w:rFonts w:ascii="Times New Roman" w:hAnsi="Times New Roman" w:cs="Times New Roman"/>
          <w:sz w:val="30"/>
          <w:szCs w:val="24"/>
        </w:rPr>
        <w:t xml:space="preserve">It </w:t>
      </w:r>
      <w:r w:rsidRPr="003B7656">
        <w:rPr>
          <w:rFonts w:ascii="Times New Roman" w:hAnsi="Times New Roman" w:cs="Times New Roman"/>
          <w:iCs/>
          <w:sz w:val="30"/>
          <w:szCs w:val="24"/>
        </w:rPr>
        <w:t>cannot be treated as a substance</w:t>
      </w:r>
      <w:r w:rsidRPr="003B7656">
        <w:rPr>
          <w:rFonts w:ascii="Times New Roman" w:hAnsi="Times New Roman" w:cs="Times New Roman"/>
          <w:sz w:val="30"/>
          <w:szCs w:val="24"/>
        </w:rPr>
        <w:t xml:space="preserve">, because it may be transformed into something that is not a substance, e.g., </w:t>
      </w:r>
      <w:hyperlink r:id="rId12" w:tooltip="Mechanical work" w:history="1">
        <w:r w:rsidRPr="003B7656">
          <w:rPr>
            <w:rStyle w:val="Hyperlink"/>
            <w:rFonts w:ascii="Times New Roman" w:hAnsi="Times New Roman" w:cs="Times New Roman"/>
            <w:color w:val="auto"/>
            <w:sz w:val="30"/>
            <w:szCs w:val="24"/>
            <w:u w:val="none"/>
          </w:rPr>
          <w:t>mechanical work</w:t>
        </w:r>
      </w:hyperlink>
      <w:r w:rsidRPr="003B7656">
        <w:rPr>
          <w:rFonts w:ascii="Times New Roman" w:hAnsi="Times New Roman" w:cs="Times New Roman"/>
          <w:sz w:val="30"/>
          <w:szCs w:val="24"/>
        </w:rPr>
        <w:t>.</w:t>
      </w:r>
    </w:p>
    <w:p w:rsidR="0065315E" w:rsidRPr="003B7656" w:rsidRDefault="0065315E" w:rsidP="00702996">
      <w:pPr>
        <w:numPr>
          <w:ilvl w:val="0"/>
          <w:numId w:val="1"/>
        </w:numPr>
        <w:spacing w:after="0" w:line="360" w:lineRule="auto"/>
        <w:jc w:val="both"/>
        <w:rPr>
          <w:rFonts w:ascii="Times New Roman" w:hAnsi="Times New Roman" w:cs="Times New Roman"/>
          <w:sz w:val="30"/>
          <w:szCs w:val="24"/>
        </w:rPr>
      </w:pPr>
      <w:r w:rsidRPr="003B7656">
        <w:rPr>
          <w:rFonts w:ascii="Times New Roman" w:hAnsi="Times New Roman" w:cs="Times New Roman"/>
          <w:sz w:val="30"/>
          <w:szCs w:val="24"/>
        </w:rPr>
        <w:t xml:space="preserve">Heat is </w:t>
      </w:r>
      <w:r w:rsidRPr="003B7656">
        <w:rPr>
          <w:rFonts w:ascii="Times New Roman" w:hAnsi="Times New Roman" w:cs="Times New Roman"/>
          <w:iCs/>
          <w:sz w:val="30"/>
          <w:szCs w:val="24"/>
        </w:rPr>
        <w:t xml:space="preserve">one of the forms of </w:t>
      </w:r>
      <w:hyperlink r:id="rId13" w:tooltip="Energy" w:history="1">
        <w:r w:rsidRPr="003B7656">
          <w:rPr>
            <w:rStyle w:val="Hyperlink"/>
            <w:rFonts w:ascii="Times New Roman" w:hAnsi="Times New Roman" w:cs="Times New Roman"/>
            <w:iCs/>
            <w:color w:val="auto"/>
            <w:sz w:val="30"/>
            <w:szCs w:val="24"/>
            <w:u w:val="none"/>
          </w:rPr>
          <w:t>energy</w:t>
        </w:r>
      </w:hyperlink>
      <w:r w:rsidRPr="003B7656">
        <w:rPr>
          <w:rFonts w:ascii="Times New Roman" w:hAnsi="Times New Roman" w:cs="Times New Roman"/>
          <w:sz w:val="30"/>
          <w:szCs w:val="24"/>
        </w:rPr>
        <w:t>.</w:t>
      </w:r>
    </w:p>
    <w:p w:rsidR="0065315E" w:rsidRPr="003B7656" w:rsidRDefault="0065315E" w:rsidP="00702996">
      <w:pPr>
        <w:pStyle w:val="NormalWeb"/>
        <w:spacing w:before="0" w:beforeAutospacing="0" w:after="0" w:afterAutospacing="0" w:line="360" w:lineRule="auto"/>
        <w:jc w:val="both"/>
        <w:rPr>
          <w:sz w:val="30"/>
        </w:rPr>
      </w:pPr>
      <w:r w:rsidRPr="003B7656">
        <w:rPr>
          <w:sz w:val="30"/>
        </w:rPr>
        <w:t>Several modern definitions of heat are as follows:</w:t>
      </w:r>
    </w:p>
    <w:p w:rsidR="0065315E" w:rsidRPr="003B7656" w:rsidRDefault="0065315E" w:rsidP="00702996">
      <w:pPr>
        <w:spacing w:after="0" w:line="360" w:lineRule="auto"/>
        <w:ind w:left="360"/>
        <w:rPr>
          <w:rFonts w:ascii="Times New Roman" w:hAnsi="Times New Roman" w:cs="Times New Roman"/>
          <w:b/>
          <w:sz w:val="30"/>
          <w:szCs w:val="24"/>
        </w:rPr>
      </w:pPr>
      <w:r w:rsidRPr="003B7656">
        <w:rPr>
          <w:rFonts w:ascii="Times New Roman" w:hAnsi="Times New Roman" w:cs="Times New Roman"/>
          <w:b/>
          <w:sz w:val="30"/>
          <w:szCs w:val="24"/>
        </w:rPr>
        <w:t xml:space="preserve">The energy transferred from a high-temperature system to a lower-temperature system is called heat. It flows spontaneously from one system to another caused by a difference in temperature. </w:t>
      </w:r>
    </w:p>
    <w:p w:rsidR="0065315E" w:rsidRPr="009C2D6A" w:rsidRDefault="0065315E" w:rsidP="00702996">
      <w:pPr>
        <w:pStyle w:val="Heading2"/>
        <w:spacing w:before="0" w:beforeAutospacing="0" w:after="0" w:afterAutospacing="0" w:line="360" w:lineRule="auto"/>
        <w:rPr>
          <w:sz w:val="24"/>
          <w:szCs w:val="24"/>
        </w:rPr>
      </w:pPr>
      <w:r w:rsidRPr="009C2D6A">
        <w:rPr>
          <w:rStyle w:val="mw-headline"/>
          <w:sz w:val="24"/>
          <w:szCs w:val="24"/>
        </w:rPr>
        <w:lastRenderedPageBreak/>
        <w:t>Notation and units</w:t>
      </w:r>
    </w:p>
    <w:p w:rsidR="0065315E" w:rsidRDefault="0065315E" w:rsidP="00702996">
      <w:pPr>
        <w:pStyle w:val="NormalWeb"/>
        <w:spacing w:before="0" w:beforeAutospacing="0" w:after="0" w:afterAutospacing="0" w:line="360" w:lineRule="auto"/>
      </w:pPr>
      <w:r w:rsidRPr="009C2D6A">
        <w:t xml:space="preserve">As a form of energy heat has the unit </w:t>
      </w:r>
      <w:hyperlink r:id="rId14" w:tooltip="Joule" w:history="1">
        <w:r w:rsidRPr="009C2D6A">
          <w:rPr>
            <w:rStyle w:val="Hyperlink"/>
            <w:color w:val="auto"/>
            <w:u w:val="none"/>
          </w:rPr>
          <w:t>joule</w:t>
        </w:r>
      </w:hyperlink>
      <w:r w:rsidRPr="009C2D6A">
        <w:t xml:space="preserve"> (J) in the </w:t>
      </w:r>
      <w:hyperlink r:id="rId15" w:tooltip="International System of Units" w:history="1">
        <w:r w:rsidRPr="009C2D6A">
          <w:rPr>
            <w:rStyle w:val="Hyperlink"/>
            <w:color w:val="auto"/>
            <w:u w:val="none"/>
          </w:rPr>
          <w:t>International System of Units</w:t>
        </w:r>
      </w:hyperlink>
      <w:r w:rsidR="006A1670">
        <w:t xml:space="preserve"> (SI)</w:t>
      </w:r>
      <w:proofErr w:type="gramStart"/>
      <w:r w:rsidR="006A1670">
        <w:t xml:space="preserve">, </w:t>
      </w:r>
      <w:r w:rsidRPr="009C2D6A">
        <w:t xml:space="preserve"> </w:t>
      </w:r>
      <w:r w:rsidR="006A1670">
        <w:t>(</w:t>
      </w:r>
      <w:proofErr w:type="gramEnd"/>
      <w:r w:rsidR="006A1670">
        <w:t xml:space="preserve">calorie Cal). </w:t>
      </w:r>
      <w:r w:rsidRPr="009C2D6A">
        <w:t xml:space="preserve">However, in many applied fields in engineering the </w:t>
      </w:r>
      <w:hyperlink r:id="rId16" w:tooltip="British Thermal Unit" w:history="1">
        <w:r w:rsidRPr="009C2D6A">
          <w:rPr>
            <w:rStyle w:val="Hyperlink"/>
            <w:color w:val="auto"/>
            <w:u w:val="none"/>
          </w:rPr>
          <w:t>British Thermal Unit</w:t>
        </w:r>
      </w:hyperlink>
      <w:r w:rsidRPr="009C2D6A">
        <w:t xml:space="preserve"> (BTU) and the </w:t>
      </w:r>
      <w:hyperlink r:id="rId17" w:tooltip="Calorie" w:history="1">
        <w:r w:rsidRPr="009C2D6A">
          <w:rPr>
            <w:rStyle w:val="Hyperlink"/>
            <w:color w:val="auto"/>
            <w:u w:val="none"/>
          </w:rPr>
          <w:t>calorie</w:t>
        </w:r>
      </w:hyperlink>
      <w:r w:rsidRPr="009C2D6A">
        <w:t xml:space="preserve"> are often used. The standard unit for the rate of heat transferred is the </w:t>
      </w:r>
      <w:hyperlink r:id="rId18" w:tooltip="Watt" w:history="1">
        <w:r w:rsidRPr="009C2D6A">
          <w:rPr>
            <w:rStyle w:val="Hyperlink"/>
            <w:color w:val="auto"/>
            <w:u w:val="none"/>
          </w:rPr>
          <w:t>watt</w:t>
        </w:r>
      </w:hyperlink>
      <w:r w:rsidRPr="009C2D6A">
        <w:t xml:space="preserve"> (W), defined as joules per second.</w:t>
      </w:r>
    </w:p>
    <w:p w:rsidR="004527FD" w:rsidRDefault="004527FD" w:rsidP="00702996">
      <w:pPr>
        <w:pStyle w:val="NormalWeb"/>
        <w:spacing w:before="0" w:beforeAutospacing="0" w:after="0" w:afterAutospacing="0" w:line="360" w:lineRule="auto"/>
      </w:pPr>
    </w:p>
    <w:p w:rsidR="004527FD" w:rsidRDefault="004527FD" w:rsidP="00702996">
      <w:pPr>
        <w:pStyle w:val="NormalWeb"/>
        <w:spacing w:before="0" w:beforeAutospacing="0" w:after="0" w:afterAutospacing="0" w:line="360" w:lineRule="auto"/>
        <w:rPr>
          <w:sz w:val="30"/>
        </w:rPr>
      </w:pPr>
      <w:r w:rsidRPr="004527FD">
        <w:rPr>
          <w:b/>
          <w:sz w:val="30"/>
        </w:rPr>
        <w:t>Specific Heat</w:t>
      </w:r>
      <w:r>
        <w:rPr>
          <w:sz w:val="30"/>
        </w:rPr>
        <w:t>: Amount of heat energy required to raise or to decrease unit temperature of an unit mass substance, i.e. s = Q/m</w:t>
      </w:r>
      <w:r>
        <w:rPr>
          <w:sz w:val="30"/>
        </w:rPr>
        <w:sym w:font="Symbol" w:char="F044"/>
      </w:r>
      <w:r>
        <w:rPr>
          <w:sz w:val="30"/>
        </w:rPr>
        <w:sym w:font="Symbol" w:char="F071"/>
      </w:r>
      <w:r>
        <w:rPr>
          <w:sz w:val="30"/>
        </w:rPr>
        <w:t xml:space="preserve"> = Q/</w:t>
      </w:r>
      <w:proofErr w:type="gramStart"/>
      <w:r>
        <w:rPr>
          <w:sz w:val="30"/>
        </w:rPr>
        <w:t>m(</w:t>
      </w:r>
      <w:proofErr w:type="gramEnd"/>
      <w:r>
        <w:rPr>
          <w:sz w:val="30"/>
        </w:rPr>
        <w:sym w:font="Symbol" w:char="F071"/>
      </w:r>
      <w:r>
        <w:rPr>
          <w:sz w:val="30"/>
          <w:vertAlign w:val="subscript"/>
        </w:rPr>
        <w:t>2</w:t>
      </w:r>
      <w:r>
        <w:rPr>
          <w:sz w:val="30"/>
        </w:rPr>
        <w:t xml:space="preserve"> -</w:t>
      </w:r>
      <w:r>
        <w:rPr>
          <w:sz w:val="30"/>
        </w:rPr>
        <w:sym w:font="Symbol" w:char="F071"/>
      </w:r>
      <w:r>
        <w:rPr>
          <w:sz w:val="30"/>
          <w:vertAlign w:val="subscript"/>
        </w:rPr>
        <w:t>1</w:t>
      </w:r>
      <w:r>
        <w:rPr>
          <w:sz w:val="30"/>
        </w:rPr>
        <w:t>) J/</w:t>
      </w:r>
      <w:proofErr w:type="spellStart"/>
      <w:r>
        <w:rPr>
          <w:sz w:val="30"/>
        </w:rPr>
        <w:t>kg.K</w:t>
      </w:r>
      <w:proofErr w:type="spellEnd"/>
      <w:r>
        <w:rPr>
          <w:sz w:val="30"/>
        </w:rPr>
        <w:t>; cal/gm.</w:t>
      </w:r>
      <w:r>
        <w:rPr>
          <w:sz w:val="30"/>
          <w:vertAlign w:val="superscript"/>
        </w:rPr>
        <w:t>0</w:t>
      </w:r>
      <w:r>
        <w:rPr>
          <w:sz w:val="30"/>
        </w:rPr>
        <w:t>C</w:t>
      </w:r>
    </w:p>
    <w:p w:rsidR="00F540BB" w:rsidRPr="004527FD" w:rsidRDefault="00F540BB" w:rsidP="00702996">
      <w:pPr>
        <w:pStyle w:val="NormalWeb"/>
        <w:spacing w:before="0" w:beforeAutospacing="0" w:after="0" w:afterAutospacing="0" w:line="360" w:lineRule="auto"/>
      </w:pPr>
    </w:p>
    <w:p w:rsidR="0065315E" w:rsidRPr="009C2D6A" w:rsidRDefault="0065315E" w:rsidP="00702996">
      <w:pPr>
        <w:spacing w:after="0" w:line="360" w:lineRule="auto"/>
        <w:rPr>
          <w:rFonts w:ascii="Times New Roman" w:hAnsi="Times New Roman" w:cs="Times New Roman"/>
          <w:sz w:val="24"/>
          <w:szCs w:val="24"/>
        </w:rPr>
      </w:pPr>
      <w:r w:rsidRPr="009C2D6A">
        <w:rPr>
          <w:rFonts w:ascii="Times New Roman" w:hAnsi="Times New Roman" w:cs="Times New Roman"/>
          <w:b/>
          <w:sz w:val="24"/>
          <w:szCs w:val="24"/>
        </w:rPr>
        <w:t>Temperature</w:t>
      </w:r>
      <w:r w:rsidRPr="009C2D6A">
        <w:rPr>
          <w:rFonts w:ascii="Times New Roman" w:hAnsi="Times New Roman" w:cs="Times New Roman"/>
          <w:sz w:val="24"/>
          <w:szCs w:val="24"/>
        </w:rPr>
        <w:t xml:space="preserve">: </w:t>
      </w:r>
    </w:p>
    <w:p w:rsidR="0065315E" w:rsidRPr="009C2D6A" w:rsidRDefault="0065315E" w:rsidP="00702996">
      <w:pPr>
        <w:spacing w:after="0" w:line="360" w:lineRule="auto"/>
        <w:rPr>
          <w:rFonts w:ascii="Times New Roman" w:hAnsi="Times New Roman" w:cs="Times New Roman"/>
          <w:sz w:val="24"/>
          <w:szCs w:val="24"/>
        </w:rPr>
      </w:pPr>
      <w:r w:rsidRPr="009C2D6A">
        <w:rPr>
          <w:rFonts w:ascii="Times New Roman" w:hAnsi="Times New Roman" w:cs="Times New Roman"/>
          <w:b/>
          <w:sz w:val="24"/>
          <w:szCs w:val="24"/>
        </w:rPr>
        <w:t>Temperature is a measure of effect of heat energy. It tells us about the degree of hotness or coldness of a body.</w:t>
      </w:r>
      <w:r w:rsidRPr="009C2D6A">
        <w:rPr>
          <w:rFonts w:ascii="Times New Roman" w:hAnsi="Times New Roman" w:cs="Times New Roman"/>
          <w:sz w:val="24"/>
          <w:szCs w:val="24"/>
        </w:rPr>
        <w:t xml:space="preserve"> Increase in volume, change in specific resistance, emission of electro magnetic waves (like Light) are the general effects of the temperature. Based on these principles temperatures are measured. </w:t>
      </w:r>
    </w:p>
    <w:p w:rsidR="005C44EF" w:rsidRPr="003564E7" w:rsidRDefault="005C44EF" w:rsidP="00702996">
      <w:pPr>
        <w:spacing w:after="0" w:line="360" w:lineRule="auto"/>
        <w:rPr>
          <w:rFonts w:ascii="Times New Roman" w:hAnsi="Times New Roman" w:cs="Times New Roman"/>
          <w:b/>
          <w:sz w:val="30"/>
          <w:szCs w:val="24"/>
        </w:rPr>
      </w:pPr>
      <w:r w:rsidRPr="003564E7">
        <w:rPr>
          <w:rFonts w:ascii="Times New Roman" w:hAnsi="Times New Roman" w:cs="Times New Roman"/>
          <w:b/>
          <w:sz w:val="30"/>
          <w:szCs w:val="24"/>
        </w:rPr>
        <w:t>Principl</w:t>
      </w:r>
      <w:r w:rsidR="003564E7" w:rsidRPr="003564E7">
        <w:rPr>
          <w:rFonts w:ascii="Times New Roman" w:hAnsi="Times New Roman" w:cs="Times New Roman"/>
          <w:b/>
          <w:sz w:val="30"/>
          <w:szCs w:val="24"/>
        </w:rPr>
        <w:t>es</w:t>
      </w:r>
      <w:r w:rsidRPr="003564E7">
        <w:rPr>
          <w:rFonts w:ascii="Times New Roman" w:hAnsi="Times New Roman" w:cs="Times New Roman"/>
          <w:b/>
          <w:sz w:val="30"/>
          <w:szCs w:val="24"/>
        </w:rPr>
        <w:t xml:space="preserve"> of Temperature Measurement</w:t>
      </w:r>
    </w:p>
    <w:p w:rsidR="0065315E" w:rsidRPr="003564E7" w:rsidRDefault="0065315E" w:rsidP="00702996">
      <w:pPr>
        <w:pStyle w:val="NormalWeb"/>
        <w:spacing w:before="0" w:beforeAutospacing="0" w:after="0" w:afterAutospacing="0" w:line="360" w:lineRule="auto"/>
        <w:rPr>
          <w:sz w:val="30"/>
        </w:rPr>
      </w:pPr>
      <w:r w:rsidRPr="003564E7">
        <w:rPr>
          <w:b/>
          <w:sz w:val="30"/>
        </w:rPr>
        <w:t>Change in volume</w:t>
      </w:r>
      <w:r w:rsidRPr="003564E7">
        <w:rPr>
          <w:sz w:val="30"/>
        </w:rPr>
        <w:t xml:space="preserve"> --- Liquid thermometers </w:t>
      </w:r>
      <w:r w:rsidR="003564E7">
        <w:rPr>
          <w:sz w:val="30"/>
        </w:rPr>
        <w:t>–</w:t>
      </w:r>
      <w:r w:rsidRPr="003564E7">
        <w:rPr>
          <w:sz w:val="30"/>
        </w:rPr>
        <w:t xml:space="preserve"> Mercury</w:t>
      </w:r>
      <w:r w:rsidR="003564E7">
        <w:rPr>
          <w:sz w:val="30"/>
        </w:rPr>
        <w:t>/Alcohol</w:t>
      </w:r>
      <w:r w:rsidRPr="003564E7">
        <w:rPr>
          <w:sz w:val="30"/>
        </w:rPr>
        <w:t xml:space="preserve"> thermometers </w:t>
      </w:r>
    </w:p>
    <w:p w:rsidR="0065315E" w:rsidRPr="003564E7" w:rsidRDefault="0065315E" w:rsidP="00702996">
      <w:pPr>
        <w:pStyle w:val="NormalWeb"/>
        <w:spacing w:before="0" w:beforeAutospacing="0" w:after="0" w:afterAutospacing="0" w:line="360" w:lineRule="auto"/>
        <w:rPr>
          <w:sz w:val="30"/>
        </w:rPr>
      </w:pPr>
      <w:r w:rsidRPr="003564E7">
        <w:rPr>
          <w:b/>
          <w:sz w:val="30"/>
        </w:rPr>
        <w:t>Change in resistance</w:t>
      </w:r>
      <w:r w:rsidRPr="003564E7">
        <w:rPr>
          <w:sz w:val="30"/>
        </w:rPr>
        <w:t xml:space="preserve"> --- Resistance thermometers ---- digital thermometers </w:t>
      </w:r>
    </w:p>
    <w:p w:rsidR="0065315E" w:rsidRPr="003564E7" w:rsidRDefault="0065315E" w:rsidP="00702996">
      <w:pPr>
        <w:pStyle w:val="NormalWeb"/>
        <w:spacing w:before="0" w:beforeAutospacing="0" w:after="0" w:afterAutospacing="0" w:line="360" w:lineRule="auto"/>
        <w:rPr>
          <w:sz w:val="30"/>
        </w:rPr>
      </w:pPr>
      <w:r w:rsidRPr="003564E7">
        <w:rPr>
          <w:b/>
          <w:sz w:val="30"/>
        </w:rPr>
        <w:t>Emission of E/M waves</w:t>
      </w:r>
      <w:r w:rsidRPr="003564E7">
        <w:rPr>
          <w:sz w:val="30"/>
        </w:rPr>
        <w:t xml:space="preserve"> --- Radiation thermometers --- Pyrometer</w:t>
      </w:r>
    </w:p>
    <w:p w:rsidR="00702996" w:rsidRDefault="00702996" w:rsidP="0081434E">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5854F5" w:rsidRDefault="005854F5" w:rsidP="00C61289">
      <w:pPr>
        <w:pStyle w:val="Heading2"/>
        <w:spacing w:before="0" w:beforeAutospacing="0" w:after="0" w:afterAutospacing="0"/>
        <w:rPr>
          <w:rStyle w:val="mw-headline"/>
          <w:sz w:val="24"/>
          <w:szCs w:val="24"/>
        </w:rPr>
      </w:pPr>
    </w:p>
    <w:p w:rsidR="00C61289" w:rsidRPr="00B94492" w:rsidRDefault="00C61289" w:rsidP="00C61289">
      <w:pPr>
        <w:pStyle w:val="Heading2"/>
        <w:spacing w:before="0" w:beforeAutospacing="0" w:after="0" w:afterAutospacing="0"/>
        <w:rPr>
          <w:rStyle w:val="mw-headline"/>
          <w:sz w:val="28"/>
          <w:szCs w:val="24"/>
        </w:rPr>
      </w:pPr>
      <w:r w:rsidRPr="00B94492">
        <w:rPr>
          <w:rStyle w:val="mw-headline"/>
          <w:sz w:val="28"/>
          <w:szCs w:val="24"/>
        </w:rPr>
        <w:t>Comparison of Temperature Scales</w:t>
      </w:r>
    </w:p>
    <w:p w:rsidR="00C61289" w:rsidRPr="00B94492" w:rsidRDefault="00C61289" w:rsidP="00C61289">
      <w:pPr>
        <w:pStyle w:val="Heading2"/>
        <w:spacing w:before="0" w:beforeAutospacing="0" w:after="0" w:afterAutospacing="0"/>
        <w:rPr>
          <w:rStyle w:val="mw-headline"/>
          <w:b w:val="0"/>
          <w:sz w:val="28"/>
          <w:szCs w:val="24"/>
        </w:rPr>
      </w:pPr>
      <w:r w:rsidRPr="00B94492">
        <w:rPr>
          <w:rStyle w:val="mw-headline"/>
          <w:b w:val="0"/>
          <w:sz w:val="28"/>
          <w:szCs w:val="24"/>
        </w:rPr>
        <w:t>Name of the Scales: (</w:t>
      </w:r>
      <w:proofErr w:type="spellStart"/>
      <w:r w:rsidRPr="00B94492">
        <w:rPr>
          <w:rStyle w:val="mw-headline"/>
          <w:b w:val="0"/>
          <w:sz w:val="28"/>
          <w:szCs w:val="24"/>
        </w:rPr>
        <w:t>i</w:t>
      </w:r>
      <w:proofErr w:type="spellEnd"/>
      <w:r w:rsidRPr="00B94492">
        <w:rPr>
          <w:rStyle w:val="mw-headline"/>
          <w:b w:val="0"/>
          <w:sz w:val="28"/>
          <w:szCs w:val="24"/>
        </w:rPr>
        <w:t xml:space="preserve">) </w:t>
      </w:r>
      <w:hyperlink r:id="rId19" w:tooltip="Kelvin" w:history="1">
        <w:r w:rsidRPr="00B94492">
          <w:rPr>
            <w:rStyle w:val="Hyperlink"/>
            <w:b w:val="0"/>
            <w:color w:val="auto"/>
            <w:sz w:val="28"/>
            <w:szCs w:val="24"/>
            <w:u w:val="none"/>
          </w:rPr>
          <w:t>Kelvin</w:t>
        </w:r>
      </w:hyperlink>
      <w:r w:rsidR="00B94492">
        <w:rPr>
          <w:sz w:val="40"/>
        </w:rPr>
        <w:t xml:space="preserve"> </w:t>
      </w:r>
      <w:r w:rsidRPr="00B94492">
        <w:rPr>
          <w:b w:val="0"/>
          <w:sz w:val="28"/>
          <w:szCs w:val="24"/>
        </w:rPr>
        <w:t xml:space="preserve">K (ii) </w:t>
      </w:r>
      <w:hyperlink r:id="rId20" w:tooltip="Celsius" w:history="1">
        <w:r w:rsidRPr="00B94492">
          <w:rPr>
            <w:rStyle w:val="Hyperlink"/>
            <w:b w:val="0"/>
            <w:color w:val="auto"/>
            <w:sz w:val="28"/>
            <w:szCs w:val="24"/>
            <w:u w:val="none"/>
          </w:rPr>
          <w:t>Celsius</w:t>
        </w:r>
      </w:hyperlink>
      <w:r w:rsidR="00B94492">
        <w:rPr>
          <w:sz w:val="40"/>
        </w:rPr>
        <w:t xml:space="preserve"> </w:t>
      </w:r>
      <w:r w:rsidRPr="00B94492">
        <w:rPr>
          <w:b w:val="0"/>
          <w:sz w:val="28"/>
          <w:szCs w:val="24"/>
        </w:rPr>
        <w:t xml:space="preserve">°C (iii) </w:t>
      </w:r>
      <w:hyperlink r:id="rId21" w:tooltip="Fahrenheit" w:history="1">
        <w:r w:rsidRPr="00B94492">
          <w:rPr>
            <w:rStyle w:val="Hyperlink"/>
            <w:b w:val="0"/>
            <w:color w:val="auto"/>
            <w:sz w:val="28"/>
            <w:szCs w:val="24"/>
            <w:u w:val="none"/>
          </w:rPr>
          <w:t>Fahrenheit</w:t>
        </w:r>
      </w:hyperlink>
      <w:r w:rsidR="00B94492">
        <w:rPr>
          <w:sz w:val="40"/>
        </w:rPr>
        <w:t xml:space="preserve"> </w:t>
      </w:r>
      <w:r w:rsidRPr="00B94492">
        <w:rPr>
          <w:b w:val="0"/>
          <w:sz w:val="28"/>
          <w:szCs w:val="24"/>
        </w:rPr>
        <w:t xml:space="preserve">°F </w:t>
      </w:r>
      <w:proofErr w:type="gramStart"/>
      <w:r w:rsidRPr="00B94492">
        <w:rPr>
          <w:b w:val="0"/>
          <w:sz w:val="28"/>
          <w:szCs w:val="24"/>
        </w:rPr>
        <w:t>(iv)</w:t>
      </w:r>
      <w:r w:rsidR="00B94492">
        <w:rPr>
          <w:b w:val="0"/>
          <w:sz w:val="28"/>
          <w:szCs w:val="24"/>
        </w:rPr>
        <w:t xml:space="preserve"> </w:t>
      </w:r>
      <w:hyperlink r:id="rId22" w:tooltip="Rømer scale" w:history="1">
        <w:proofErr w:type="spellStart"/>
        <w:r w:rsidRPr="00B94492">
          <w:rPr>
            <w:rStyle w:val="Hyperlink"/>
            <w:b w:val="0"/>
            <w:color w:val="auto"/>
            <w:sz w:val="28"/>
            <w:szCs w:val="24"/>
            <w:u w:val="none"/>
          </w:rPr>
          <w:t>Rømer</w:t>
        </w:r>
        <w:proofErr w:type="gramEnd"/>
      </w:hyperlink>
      <w:r w:rsidRPr="00B94492">
        <w:rPr>
          <w:b w:val="0"/>
          <w:sz w:val="28"/>
          <w:szCs w:val="24"/>
        </w:rPr>
        <w:t>°Rø</w:t>
      </w:r>
      <w:proofErr w:type="spellEnd"/>
      <w:r w:rsidRPr="00B94492">
        <w:rPr>
          <w:b w:val="0"/>
          <w:sz w:val="28"/>
          <w:szCs w:val="24"/>
        </w:rPr>
        <w:t> (°R) ¹</w:t>
      </w:r>
    </w:p>
    <w:p w:rsidR="00C61289" w:rsidRPr="00B94492" w:rsidRDefault="00C61289" w:rsidP="00C61289">
      <w:pPr>
        <w:pStyle w:val="Heading2"/>
        <w:spacing w:before="0" w:beforeAutospacing="0" w:after="0" w:afterAutospacing="0"/>
        <w:rPr>
          <w:sz w:val="28"/>
          <w:szCs w:val="24"/>
        </w:rPr>
      </w:pPr>
      <w:r w:rsidRPr="00B94492">
        <w:rPr>
          <w:b w:val="0"/>
          <w:sz w:val="28"/>
          <w:szCs w:val="24"/>
          <w:u w:val="single"/>
        </w:rPr>
        <w:t>Absolute Zero</w:t>
      </w:r>
      <w:r w:rsidRPr="00B94492">
        <w:rPr>
          <w:sz w:val="28"/>
          <w:szCs w:val="24"/>
        </w:rPr>
        <w:t>:</w:t>
      </w:r>
      <w:r w:rsidR="00B94492">
        <w:rPr>
          <w:sz w:val="28"/>
          <w:szCs w:val="24"/>
        </w:rPr>
        <w:t xml:space="preserve"> </w:t>
      </w:r>
      <w:r w:rsidRPr="00B94492">
        <w:rPr>
          <w:b w:val="0"/>
          <w:sz w:val="28"/>
          <w:szCs w:val="24"/>
        </w:rPr>
        <w:t xml:space="preserve">Zero of thermodynamic temperature (0 </w:t>
      </w:r>
      <w:r w:rsidR="00D636E7">
        <w:rPr>
          <w:b w:val="0"/>
          <w:sz w:val="28"/>
          <w:szCs w:val="24"/>
        </w:rPr>
        <w:t>K</w:t>
      </w:r>
      <w:r w:rsidRPr="00B94492">
        <w:rPr>
          <w:b w:val="0"/>
          <w:sz w:val="28"/>
          <w:szCs w:val="24"/>
        </w:rPr>
        <w:t xml:space="preserve">elvin) and the lowest temperature theoretically attainable. It is the temperature at which the kinetic energy of atoms and molecules is minimal. It is equivalent to -273.15 </w:t>
      </w:r>
      <w:r w:rsidRPr="00B94492">
        <w:rPr>
          <w:b w:val="0"/>
          <w:sz w:val="28"/>
          <w:szCs w:val="24"/>
          <w:vertAlign w:val="superscript"/>
        </w:rPr>
        <w:t>0</w:t>
      </w:r>
      <w:r w:rsidRPr="00B94492">
        <w:rPr>
          <w:b w:val="0"/>
          <w:sz w:val="28"/>
          <w:szCs w:val="24"/>
        </w:rPr>
        <w:t>C.</w:t>
      </w:r>
    </w:p>
    <w:tbl>
      <w:tblPr>
        <w:tblW w:w="0" w:type="auto"/>
        <w:tblCellSpacing w:w="15" w:type="dxa"/>
        <w:tblCellMar>
          <w:top w:w="15" w:type="dxa"/>
          <w:left w:w="15" w:type="dxa"/>
          <w:bottom w:w="15" w:type="dxa"/>
          <w:right w:w="15" w:type="dxa"/>
        </w:tblCellMar>
        <w:tblLook w:val="0000"/>
      </w:tblPr>
      <w:tblGrid>
        <w:gridCol w:w="4593"/>
        <w:gridCol w:w="1092"/>
        <w:gridCol w:w="972"/>
        <w:gridCol w:w="1194"/>
        <w:gridCol w:w="1409"/>
      </w:tblGrid>
      <w:tr w:rsidR="00C61289" w:rsidRPr="009C2D6A" w:rsidTr="001B19D1">
        <w:trPr>
          <w:tblCellSpacing w:w="15" w:type="dxa"/>
        </w:trPr>
        <w:tc>
          <w:tcPr>
            <w:tcW w:w="0" w:type="auto"/>
            <w:gridSpan w:val="5"/>
            <w:tcBorders>
              <w:top w:val="nil"/>
              <w:left w:val="nil"/>
              <w:bottom w:val="nil"/>
              <w:right w:val="nil"/>
            </w:tcBorders>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Comparison of temperature scales</w:t>
            </w:r>
          </w:p>
        </w:tc>
      </w:tr>
      <w:tr w:rsidR="00C61289" w:rsidRPr="009C2D6A" w:rsidTr="001B19D1">
        <w:trPr>
          <w:tblCellSpacing w:w="15" w:type="dxa"/>
        </w:trPr>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b/>
                <w:bCs/>
                <w:sz w:val="24"/>
                <w:szCs w:val="24"/>
              </w:rPr>
            </w:pPr>
            <w:r w:rsidRPr="009C2D6A">
              <w:rPr>
                <w:rFonts w:ascii="Times New Roman" w:hAnsi="Times New Roman" w:cs="Times New Roman"/>
                <w:b/>
                <w:bCs/>
                <w:sz w:val="24"/>
                <w:szCs w:val="24"/>
              </w:rPr>
              <w:t>Comment</w:t>
            </w:r>
          </w:p>
        </w:tc>
        <w:tc>
          <w:tcPr>
            <w:tcW w:w="0" w:type="auto"/>
            <w:shd w:val="clear" w:color="auto" w:fill="auto"/>
            <w:vAlign w:val="center"/>
          </w:tcPr>
          <w:p w:rsidR="00C61289" w:rsidRPr="009C2D6A" w:rsidRDefault="007D4283" w:rsidP="001B19D1">
            <w:pPr>
              <w:spacing w:after="0" w:line="240" w:lineRule="auto"/>
              <w:jc w:val="center"/>
              <w:rPr>
                <w:rFonts w:ascii="Times New Roman" w:hAnsi="Times New Roman" w:cs="Times New Roman"/>
                <w:b/>
                <w:bCs/>
                <w:sz w:val="24"/>
                <w:szCs w:val="24"/>
              </w:rPr>
            </w:pPr>
            <w:hyperlink r:id="rId23" w:tooltip="Kelvin" w:history="1">
              <w:r w:rsidR="00C61289" w:rsidRPr="009C2D6A">
                <w:rPr>
                  <w:rStyle w:val="Hyperlink"/>
                  <w:rFonts w:ascii="Times New Roman" w:hAnsi="Times New Roman" w:cs="Times New Roman"/>
                  <w:b/>
                  <w:bCs/>
                  <w:color w:val="auto"/>
                  <w:sz w:val="24"/>
                  <w:szCs w:val="24"/>
                  <w:u w:val="none"/>
                </w:rPr>
                <w:t>Kelvin</w:t>
              </w:r>
            </w:hyperlink>
            <w:r w:rsidR="00C61289" w:rsidRPr="009C2D6A">
              <w:rPr>
                <w:rFonts w:ascii="Times New Roman" w:hAnsi="Times New Roman" w:cs="Times New Roman"/>
                <w:b/>
                <w:bCs/>
                <w:sz w:val="24"/>
                <w:szCs w:val="24"/>
              </w:rPr>
              <w:br/>
              <w:t>K</w:t>
            </w:r>
          </w:p>
        </w:tc>
        <w:tc>
          <w:tcPr>
            <w:tcW w:w="0" w:type="auto"/>
            <w:shd w:val="clear" w:color="auto" w:fill="auto"/>
            <w:vAlign w:val="center"/>
          </w:tcPr>
          <w:p w:rsidR="00C61289" w:rsidRPr="009C2D6A" w:rsidRDefault="007D4283" w:rsidP="001B19D1">
            <w:pPr>
              <w:spacing w:after="0" w:line="240" w:lineRule="auto"/>
              <w:jc w:val="center"/>
              <w:rPr>
                <w:rFonts w:ascii="Times New Roman" w:hAnsi="Times New Roman" w:cs="Times New Roman"/>
                <w:b/>
                <w:bCs/>
                <w:sz w:val="24"/>
                <w:szCs w:val="24"/>
              </w:rPr>
            </w:pPr>
            <w:hyperlink r:id="rId24" w:tooltip="Celsius" w:history="1">
              <w:r w:rsidR="00C61289" w:rsidRPr="009C2D6A">
                <w:rPr>
                  <w:rStyle w:val="Hyperlink"/>
                  <w:rFonts w:ascii="Times New Roman" w:hAnsi="Times New Roman" w:cs="Times New Roman"/>
                  <w:b/>
                  <w:bCs/>
                  <w:color w:val="auto"/>
                  <w:sz w:val="24"/>
                  <w:szCs w:val="24"/>
                  <w:u w:val="none"/>
                </w:rPr>
                <w:t>Celsius</w:t>
              </w:r>
            </w:hyperlink>
            <w:r w:rsidR="00C61289" w:rsidRPr="009C2D6A">
              <w:rPr>
                <w:rFonts w:ascii="Times New Roman" w:hAnsi="Times New Roman" w:cs="Times New Roman"/>
                <w:b/>
                <w:bCs/>
                <w:sz w:val="24"/>
                <w:szCs w:val="24"/>
              </w:rPr>
              <w:br/>
              <w:t>°C</w:t>
            </w:r>
          </w:p>
        </w:tc>
        <w:tc>
          <w:tcPr>
            <w:tcW w:w="0" w:type="auto"/>
            <w:shd w:val="clear" w:color="auto" w:fill="auto"/>
            <w:vAlign w:val="center"/>
          </w:tcPr>
          <w:p w:rsidR="00C61289" w:rsidRPr="009C2D6A" w:rsidRDefault="007D4283" w:rsidP="001B19D1">
            <w:pPr>
              <w:spacing w:after="0" w:line="240" w:lineRule="auto"/>
              <w:jc w:val="center"/>
              <w:rPr>
                <w:rFonts w:ascii="Times New Roman" w:hAnsi="Times New Roman" w:cs="Times New Roman"/>
                <w:b/>
                <w:bCs/>
                <w:sz w:val="24"/>
                <w:szCs w:val="24"/>
              </w:rPr>
            </w:pPr>
            <w:hyperlink r:id="rId25" w:tooltip="Fahrenheit" w:history="1">
              <w:r w:rsidR="00C61289" w:rsidRPr="009C2D6A">
                <w:rPr>
                  <w:rStyle w:val="Hyperlink"/>
                  <w:rFonts w:ascii="Times New Roman" w:hAnsi="Times New Roman" w:cs="Times New Roman"/>
                  <w:b/>
                  <w:bCs/>
                  <w:color w:val="auto"/>
                  <w:sz w:val="24"/>
                  <w:szCs w:val="24"/>
                  <w:u w:val="none"/>
                </w:rPr>
                <w:t>Fahrenheit</w:t>
              </w:r>
            </w:hyperlink>
            <w:r w:rsidR="00C61289" w:rsidRPr="009C2D6A">
              <w:rPr>
                <w:rFonts w:ascii="Times New Roman" w:hAnsi="Times New Roman" w:cs="Times New Roman"/>
                <w:b/>
                <w:bCs/>
                <w:sz w:val="24"/>
                <w:szCs w:val="24"/>
              </w:rPr>
              <w:br/>
              <w:t>°F</w:t>
            </w:r>
          </w:p>
        </w:tc>
        <w:tc>
          <w:tcPr>
            <w:tcW w:w="1364" w:type="dxa"/>
            <w:shd w:val="clear" w:color="auto" w:fill="auto"/>
            <w:vAlign w:val="center"/>
          </w:tcPr>
          <w:p w:rsidR="00C61289" w:rsidRPr="009C2D6A" w:rsidRDefault="007D4283" w:rsidP="001B19D1">
            <w:pPr>
              <w:spacing w:after="0" w:line="240" w:lineRule="auto"/>
              <w:jc w:val="center"/>
              <w:rPr>
                <w:rFonts w:ascii="Times New Roman" w:hAnsi="Times New Roman" w:cs="Times New Roman"/>
                <w:b/>
                <w:bCs/>
                <w:sz w:val="24"/>
                <w:szCs w:val="24"/>
              </w:rPr>
            </w:pPr>
            <w:hyperlink r:id="rId26" w:tooltip="Rømer scale" w:history="1">
              <w:proofErr w:type="spellStart"/>
              <w:r w:rsidR="00C61289" w:rsidRPr="009C2D6A">
                <w:rPr>
                  <w:rStyle w:val="Hyperlink"/>
                  <w:rFonts w:ascii="Times New Roman" w:hAnsi="Times New Roman" w:cs="Times New Roman"/>
                  <w:b/>
                  <w:bCs/>
                  <w:color w:val="auto"/>
                  <w:sz w:val="24"/>
                  <w:szCs w:val="24"/>
                  <w:u w:val="none"/>
                </w:rPr>
                <w:t>Rømer</w:t>
              </w:r>
              <w:proofErr w:type="spellEnd"/>
            </w:hyperlink>
            <w:r w:rsidR="00C61289" w:rsidRPr="009C2D6A">
              <w:rPr>
                <w:rFonts w:ascii="Times New Roman" w:hAnsi="Times New Roman" w:cs="Times New Roman"/>
                <w:b/>
                <w:bCs/>
                <w:sz w:val="24"/>
                <w:szCs w:val="24"/>
              </w:rPr>
              <w:br/>
              <w:t>°</w:t>
            </w:r>
            <w:proofErr w:type="spellStart"/>
            <w:r w:rsidR="00C61289" w:rsidRPr="009C2D6A">
              <w:rPr>
                <w:rFonts w:ascii="Times New Roman" w:hAnsi="Times New Roman" w:cs="Times New Roman"/>
                <w:b/>
                <w:bCs/>
                <w:sz w:val="24"/>
                <w:szCs w:val="24"/>
              </w:rPr>
              <w:t>Rø</w:t>
            </w:r>
            <w:proofErr w:type="spellEnd"/>
            <w:r w:rsidR="00C61289" w:rsidRPr="009C2D6A">
              <w:rPr>
                <w:rFonts w:ascii="Times New Roman" w:hAnsi="Times New Roman" w:cs="Times New Roman"/>
                <w:b/>
                <w:bCs/>
                <w:sz w:val="24"/>
                <w:szCs w:val="24"/>
              </w:rPr>
              <w:t> (°R) ¹</w:t>
            </w:r>
          </w:p>
        </w:tc>
      </w:tr>
      <w:tr w:rsidR="00C61289" w:rsidRPr="009C2D6A" w:rsidTr="001B19D1">
        <w:trPr>
          <w:tblCellSpacing w:w="15" w:type="dxa"/>
        </w:trPr>
        <w:tc>
          <w:tcPr>
            <w:tcW w:w="0" w:type="auto"/>
            <w:shd w:val="clear" w:color="auto" w:fill="auto"/>
            <w:vAlign w:val="center"/>
          </w:tcPr>
          <w:p w:rsidR="00C61289" w:rsidRPr="009C2D6A" w:rsidRDefault="007D4283" w:rsidP="001B19D1">
            <w:pPr>
              <w:spacing w:after="0" w:line="240" w:lineRule="auto"/>
              <w:jc w:val="center"/>
              <w:rPr>
                <w:rFonts w:ascii="Times New Roman" w:hAnsi="Times New Roman" w:cs="Times New Roman"/>
                <w:sz w:val="24"/>
                <w:szCs w:val="24"/>
              </w:rPr>
            </w:pPr>
            <w:hyperlink r:id="rId27" w:tooltip="Absolute zero" w:history="1">
              <w:r w:rsidR="00C61289" w:rsidRPr="009C2D6A">
                <w:rPr>
                  <w:rStyle w:val="Hyperlink"/>
                  <w:rFonts w:ascii="Times New Roman" w:hAnsi="Times New Roman" w:cs="Times New Roman"/>
                  <w:color w:val="auto"/>
                  <w:sz w:val="24"/>
                  <w:szCs w:val="24"/>
                  <w:u w:val="none"/>
                </w:rPr>
                <w:t>Absolute zero</w:t>
              </w:r>
            </w:hyperlink>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0</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−273.15</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−459.67</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−135.90</w:t>
            </w:r>
          </w:p>
        </w:tc>
      </w:tr>
      <w:tr w:rsidR="00C61289" w:rsidRPr="009C2D6A" w:rsidTr="001B19D1">
        <w:trPr>
          <w:tblCellSpacing w:w="15" w:type="dxa"/>
        </w:trPr>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 xml:space="preserve">Lowest recorded natural temperature on </w:t>
            </w:r>
            <w:hyperlink r:id="rId28" w:tooltip="Earth" w:history="1">
              <w:r w:rsidRPr="009C2D6A">
                <w:rPr>
                  <w:rStyle w:val="Hyperlink"/>
                  <w:rFonts w:ascii="Times New Roman" w:hAnsi="Times New Roman" w:cs="Times New Roman"/>
                  <w:color w:val="auto"/>
                  <w:sz w:val="24"/>
                  <w:szCs w:val="24"/>
                  <w:u w:val="none"/>
                </w:rPr>
                <w:t>Earth</w:t>
              </w:r>
            </w:hyperlink>
            <w:r w:rsidRPr="009C2D6A">
              <w:rPr>
                <w:rFonts w:ascii="Times New Roman" w:hAnsi="Times New Roman" w:cs="Times New Roman"/>
                <w:sz w:val="24"/>
                <w:szCs w:val="24"/>
              </w:rPr>
              <w:br/>
              <w:t>(</w:t>
            </w:r>
            <w:proofErr w:type="spellStart"/>
            <w:r w:rsidR="007D4283" w:rsidRPr="007D4283">
              <w:fldChar w:fldCharType="begin"/>
            </w:r>
            <w:r>
              <w:instrText xml:space="preserve"> HYPERLINK "http://en.wikipedia.org/wiki/Vostok_Station" \o "Vostok Station" </w:instrText>
            </w:r>
            <w:r w:rsidR="007D4283" w:rsidRPr="007D4283">
              <w:fldChar w:fldCharType="separate"/>
            </w:r>
            <w:r w:rsidRPr="009C2D6A">
              <w:rPr>
                <w:rStyle w:val="Hyperlink"/>
                <w:rFonts w:ascii="Times New Roman" w:hAnsi="Times New Roman" w:cs="Times New Roman"/>
                <w:color w:val="auto"/>
                <w:sz w:val="24"/>
                <w:szCs w:val="24"/>
                <w:u w:val="none"/>
              </w:rPr>
              <w:t>Vostok</w:t>
            </w:r>
            <w:proofErr w:type="spellEnd"/>
            <w:r w:rsidRPr="009C2D6A">
              <w:rPr>
                <w:rStyle w:val="Hyperlink"/>
                <w:rFonts w:ascii="Times New Roman" w:hAnsi="Times New Roman" w:cs="Times New Roman"/>
                <w:color w:val="auto"/>
                <w:sz w:val="24"/>
                <w:szCs w:val="24"/>
                <w:u w:val="none"/>
              </w:rPr>
              <w:t>, Antarctica</w:t>
            </w:r>
            <w:r w:rsidR="007D4283">
              <w:rPr>
                <w:rStyle w:val="Hyperlink"/>
                <w:rFonts w:ascii="Times New Roman" w:hAnsi="Times New Roman" w:cs="Times New Roman"/>
                <w:color w:val="auto"/>
                <w:sz w:val="24"/>
                <w:szCs w:val="24"/>
                <w:u w:val="none"/>
              </w:rPr>
              <w:fldChar w:fldCharType="end"/>
            </w:r>
            <w:r w:rsidRPr="009C2D6A">
              <w:rPr>
                <w:rFonts w:ascii="Times New Roman" w:hAnsi="Times New Roman" w:cs="Times New Roman"/>
                <w:sz w:val="24"/>
                <w:szCs w:val="24"/>
              </w:rPr>
              <w:t xml:space="preserve"> - 21 July 1983)</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184</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−89</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−128</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−39</w:t>
            </w:r>
          </w:p>
        </w:tc>
      </w:tr>
      <w:tr w:rsidR="00C61289" w:rsidRPr="009C2D6A" w:rsidTr="001B19D1">
        <w:trPr>
          <w:tblCellSpacing w:w="15" w:type="dxa"/>
        </w:trPr>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Celsius / Fahrenheit's "cross-over" temperature</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233.15</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−40</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–40</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–13.5</w:t>
            </w:r>
          </w:p>
        </w:tc>
      </w:tr>
      <w:tr w:rsidR="00C61289" w:rsidRPr="009C2D6A" w:rsidTr="001B19D1">
        <w:trPr>
          <w:tblCellSpacing w:w="15" w:type="dxa"/>
        </w:trPr>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Fahrenheit's ice/salt mixture</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255.37</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−17.78</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0</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−1.83</w:t>
            </w:r>
          </w:p>
        </w:tc>
      </w:tr>
      <w:tr w:rsidR="00C61289" w:rsidRPr="009C2D6A" w:rsidTr="001B19D1">
        <w:trPr>
          <w:tblCellSpacing w:w="15" w:type="dxa"/>
        </w:trPr>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b/>
                <w:bCs/>
                <w:sz w:val="24"/>
                <w:szCs w:val="24"/>
              </w:rPr>
              <w:t>Water freezes</w:t>
            </w:r>
            <w:r w:rsidRPr="009C2D6A">
              <w:rPr>
                <w:rFonts w:ascii="Times New Roman" w:hAnsi="Times New Roman" w:cs="Times New Roman"/>
                <w:sz w:val="24"/>
                <w:szCs w:val="24"/>
              </w:rPr>
              <w:t xml:space="preserve"> (at </w:t>
            </w:r>
            <w:hyperlink r:id="rId29" w:tooltip="Standard conditions for temperature and pressure" w:history="1">
              <w:r w:rsidRPr="009C2D6A">
                <w:rPr>
                  <w:rStyle w:val="Hyperlink"/>
                  <w:rFonts w:ascii="Times New Roman" w:hAnsi="Times New Roman" w:cs="Times New Roman"/>
                  <w:color w:val="auto"/>
                  <w:sz w:val="24"/>
                  <w:szCs w:val="24"/>
                  <w:u w:val="none"/>
                </w:rPr>
                <w:t>standard pressure</w:t>
              </w:r>
            </w:hyperlink>
            <w:r w:rsidRPr="009C2D6A">
              <w:rPr>
                <w:rFonts w:ascii="Times New Roman" w:hAnsi="Times New Roman" w:cs="Times New Roman"/>
                <w:sz w:val="24"/>
                <w:szCs w:val="24"/>
              </w:rPr>
              <w:t>)</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273.15</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0</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32</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7.5</w:t>
            </w:r>
          </w:p>
        </w:tc>
      </w:tr>
      <w:tr w:rsidR="00C61289" w:rsidRPr="009C2D6A" w:rsidTr="001B19D1">
        <w:trPr>
          <w:tblCellSpacing w:w="15" w:type="dxa"/>
        </w:trPr>
        <w:tc>
          <w:tcPr>
            <w:tcW w:w="0" w:type="auto"/>
            <w:shd w:val="clear" w:color="auto" w:fill="auto"/>
            <w:vAlign w:val="center"/>
          </w:tcPr>
          <w:p w:rsidR="00C61289" w:rsidRPr="009C2D6A" w:rsidRDefault="007D4283" w:rsidP="001B19D1">
            <w:pPr>
              <w:spacing w:after="0" w:line="240" w:lineRule="auto"/>
              <w:jc w:val="center"/>
              <w:rPr>
                <w:rFonts w:ascii="Times New Roman" w:hAnsi="Times New Roman" w:cs="Times New Roman"/>
                <w:sz w:val="24"/>
                <w:szCs w:val="24"/>
              </w:rPr>
            </w:pPr>
            <w:hyperlink r:id="rId30" w:tooltip="Instrumental temperature record" w:history="1">
              <w:r w:rsidR="00C61289" w:rsidRPr="009C2D6A">
                <w:rPr>
                  <w:rStyle w:val="Hyperlink"/>
                  <w:rFonts w:ascii="Times New Roman" w:hAnsi="Times New Roman" w:cs="Times New Roman"/>
                  <w:color w:val="auto"/>
                  <w:sz w:val="24"/>
                  <w:szCs w:val="24"/>
                  <w:u w:val="none"/>
                </w:rPr>
                <w:t>Average surface temperature</w:t>
              </w:r>
            </w:hyperlink>
            <w:r w:rsidR="00C61289" w:rsidRPr="009C2D6A">
              <w:rPr>
                <w:rFonts w:ascii="Times New Roman" w:hAnsi="Times New Roman" w:cs="Times New Roman"/>
                <w:sz w:val="24"/>
                <w:szCs w:val="24"/>
              </w:rPr>
              <w:t xml:space="preserve"> on Earth</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288</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15</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59</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15</w:t>
            </w:r>
          </w:p>
        </w:tc>
      </w:tr>
      <w:tr w:rsidR="00C61289" w:rsidRPr="009C2D6A" w:rsidTr="001B19D1">
        <w:trPr>
          <w:tblCellSpacing w:w="15" w:type="dxa"/>
        </w:trPr>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Average human body temperature ²</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310.0 ±0.7</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36.8 ±0.7</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98.2 ±1.3</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26.8 ±0.4</w:t>
            </w:r>
          </w:p>
        </w:tc>
      </w:tr>
      <w:tr w:rsidR="00C61289" w:rsidRPr="009C2D6A" w:rsidTr="001B19D1">
        <w:trPr>
          <w:tblCellSpacing w:w="15" w:type="dxa"/>
        </w:trPr>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 xml:space="preserve">Highest recorded surface temperature on </w:t>
            </w:r>
            <w:proofErr w:type="gramStart"/>
            <w:r w:rsidRPr="009C2D6A">
              <w:rPr>
                <w:rFonts w:ascii="Times New Roman" w:hAnsi="Times New Roman" w:cs="Times New Roman"/>
                <w:sz w:val="24"/>
                <w:szCs w:val="24"/>
              </w:rPr>
              <w:t>Earth</w:t>
            </w:r>
            <w:proofErr w:type="gramEnd"/>
            <w:r w:rsidRPr="009C2D6A">
              <w:rPr>
                <w:rFonts w:ascii="Times New Roman" w:hAnsi="Times New Roman" w:cs="Times New Roman"/>
                <w:sz w:val="24"/>
                <w:szCs w:val="24"/>
              </w:rPr>
              <w:br/>
              <w:t>(</w:t>
            </w:r>
            <w:hyperlink r:id="rId31" w:tooltip="Al 'Aziziyah" w:history="1">
              <w:r w:rsidRPr="009C2D6A">
                <w:rPr>
                  <w:rStyle w:val="Hyperlink"/>
                  <w:rFonts w:ascii="Times New Roman" w:hAnsi="Times New Roman" w:cs="Times New Roman"/>
                  <w:color w:val="auto"/>
                  <w:sz w:val="24"/>
                  <w:szCs w:val="24"/>
                  <w:u w:val="none"/>
                </w:rPr>
                <w:t>Al '</w:t>
              </w:r>
              <w:proofErr w:type="spellStart"/>
              <w:r w:rsidRPr="009C2D6A">
                <w:rPr>
                  <w:rStyle w:val="Hyperlink"/>
                  <w:rFonts w:ascii="Times New Roman" w:hAnsi="Times New Roman" w:cs="Times New Roman"/>
                  <w:color w:val="auto"/>
                  <w:sz w:val="24"/>
                  <w:szCs w:val="24"/>
                  <w:u w:val="none"/>
                </w:rPr>
                <w:t>Aziziyah</w:t>
              </w:r>
              <w:proofErr w:type="spellEnd"/>
              <w:r w:rsidRPr="009C2D6A">
                <w:rPr>
                  <w:rStyle w:val="Hyperlink"/>
                  <w:rFonts w:ascii="Times New Roman" w:hAnsi="Times New Roman" w:cs="Times New Roman"/>
                  <w:color w:val="auto"/>
                  <w:sz w:val="24"/>
                  <w:szCs w:val="24"/>
                  <w:u w:val="none"/>
                </w:rPr>
                <w:t>, Libya</w:t>
              </w:r>
            </w:hyperlink>
            <w:r w:rsidRPr="009C2D6A">
              <w:rPr>
                <w:rFonts w:ascii="Times New Roman" w:hAnsi="Times New Roman" w:cs="Times New Roman"/>
                <w:sz w:val="24"/>
                <w:szCs w:val="24"/>
              </w:rPr>
              <w:t xml:space="preserve"> - 13 September 1922)</w:t>
            </w:r>
            <w:r w:rsidRPr="009C2D6A">
              <w:rPr>
                <w:rFonts w:ascii="Times New Roman" w:hAnsi="Times New Roman" w:cs="Times New Roman"/>
                <w:sz w:val="24"/>
                <w:szCs w:val="24"/>
              </w:rPr>
              <w:br/>
              <w:t xml:space="preserve">But </w:t>
            </w:r>
            <w:hyperlink r:id="rId32" w:anchor="Geography_and_climate" w:tooltip="Al 'Aziziyah" w:history="1">
              <w:r w:rsidRPr="009C2D6A">
                <w:rPr>
                  <w:rStyle w:val="Hyperlink"/>
                  <w:rFonts w:ascii="Times New Roman" w:hAnsi="Times New Roman" w:cs="Times New Roman"/>
                  <w:color w:val="auto"/>
                  <w:sz w:val="24"/>
                  <w:szCs w:val="24"/>
                  <w:u w:val="none"/>
                </w:rPr>
                <w:t>that reading is queried</w:t>
              </w:r>
            </w:hyperlink>
            <w:r w:rsidRPr="009C2D6A">
              <w:rPr>
                <w:rFonts w:ascii="Times New Roman" w:hAnsi="Times New Roman" w:cs="Times New Roman"/>
                <w:sz w:val="24"/>
                <w:szCs w:val="24"/>
              </w:rPr>
              <w:t>.</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331</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58</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136</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38</w:t>
            </w:r>
          </w:p>
        </w:tc>
      </w:tr>
      <w:tr w:rsidR="00C61289" w:rsidRPr="009C2D6A" w:rsidTr="001B19D1">
        <w:trPr>
          <w:tblCellSpacing w:w="15" w:type="dxa"/>
        </w:trPr>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b/>
                <w:bCs/>
                <w:sz w:val="24"/>
                <w:szCs w:val="24"/>
              </w:rPr>
              <w:t>Water boils</w:t>
            </w:r>
            <w:r w:rsidRPr="009C2D6A">
              <w:rPr>
                <w:rFonts w:ascii="Times New Roman" w:hAnsi="Times New Roman" w:cs="Times New Roman"/>
                <w:sz w:val="24"/>
                <w:szCs w:val="24"/>
              </w:rPr>
              <w:t xml:space="preserve"> (at </w:t>
            </w:r>
            <w:hyperlink r:id="rId33" w:tooltip="Standard conditions for temperature and pressure" w:history="1">
              <w:r w:rsidRPr="009C2D6A">
                <w:rPr>
                  <w:rStyle w:val="Hyperlink"/>
                  <w:rFonts w:ascii="Times New Roman" w:hAnsi="Times New Roman" w:cs="Times New Roman"/>
                  <w:color w:val="auto"/>
                  <w:sz w:val="24"/>
                  <w:szCs w:val="24"/>
                  <w:u w:val="none"/>
                </w:rPr>
                <w:t>standard pressure</w:t>
              </w:r>
            </w:hyperlink>
            <w:r w:rsidRPr="009C2D6A">
              <w:rPr>
                <w:rFonts w:ascii="Times New Roman" w:hAnsi="Times New Roman" w:cs="Times New Roman"/>
                <w:sz w:val="24"/>
                <w:szCs w:val="24"/>
              </w:rPr>
              <w:t>)</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373</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100</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212</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60</w:t>
            </w:r>
          </w:p>
        </w:tc>
      </w:tr>
      <w:tr w:rsidR="00C61289" w:rsidRPr="009C2D6A" w:rsidTr="001B19D1">
        <w:trPr>
          <w:tblCellSpacing w:w="15" w:type="dxa"/>
        </w:trPr>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 xml:space="preserve">Gas </w:t>
            </w:r>
            <w:hyperlink r:id="rId34" w:tooltip="Flame" w:history="1">
              <w:r w:rsidRPr="009C2D6A">
                <w:rPr>
                  <w:rStyle w:val="Hyperlink"/>
                  <w:rFonts w:ascii="Times New Roman" w:hAnsi="Times New Roman" w:cs="Times New Roman"/>
                  <w:color w:val="auto"/>
                  <w:sz w:val="24"/>
                  <w:szCs w:val="24"/>
                  <w:u w:val="none"/>
                </w:rPr>
                <w:t>flame</w:t>
              </w:r>
            </w:hyperlink>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~1773</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~1500</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~2732</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p>
        </w:tc>
      </w:tr>
      <w:tr w:rsidR="00C61289" w:rsidRPr="009C2D6A" w:rsidTr="001B19D1">
        <w:trPr>
          <w:tblCellSpacing w:w="15" w:type="dxa"/>
        </w:trPr>
        <w:tc>
          <w:tcPr>
            <w:tcW w:w="0" w:type="auto"/>
            <w:shd w:val="clear" w:color="auto" w:fill="auto"/>
            <w:vAlign w:val="center"/>
          </w:tcPr>
          <w:p w:rsidR="00C61289" w:rsidRPr="009C2D6A" w:rsidRDefault="007D4283" w:rsidP="001B19D1">
            <w:pPr>
              <w:spacing w:after="0" w:line="240" w:lineRule="auto"/>
              <w:jc w:val="center"/>
              <w:rPr>
                <w:rFonts w:ascii="Times New Roman" w:hAnsi="Times New Roman" w:cs="Times New Roman"/>
                <w:sz w:val="24"/>
                <w:szCs w:val="24"/>
              </w:rPr>
            </w:pPr>
            <w:hyperlink r:id="rId35" w:tooltip="Titanium" w:history="1">
              <w:r w:rsidR="00C61289" w:rsidRPr="009C2D6A">
                <w:rPr>
                  <w:rStyle w:val="Hyperlink"/>
                  <w:rFonts w:ascii="Times New Roman" w:hAnsi="Times New Roman" w:cs="Times New Roman"/>
                  <w:color w:val="auto"/>
                  <w:sz w:val="24"/>
                  <w:szCs w:val="24"/>
                  <w:u w:val="none"/>
                </w:rPr>
                <w:t>Titanium</w:t>
              </w:r>
            </w:hyperlink>
            <w:r w:rsidR="00C61289" w:rsidRPr="009C2D6A">
              <w:rPr>
                <w:rFonts w:ascii="Times New Roman" w:hAnsi="Times New Roman" w:cs="Times New Roman"/>
                <w:sz w:val="24"/>
                <w:szCs w:val="24"/>
              </w:rPr>
              <w:t xml:space="preserve"> melts</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1941</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1668</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3034</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883</w:t>
            </w:r>
          </w:p>
        </w:tc>
      </w:tr>
      <w:tr w:rsidR="00C61289" w:rsidRPr="009C2D6A" w:rsidTr="001B19D1">
        <w:trPr>
          <w:tblCellSpacing w:w="15" w:type="dxa"/>
        </w:trPr>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 xml:space="preserve">The </w:t>
            </w:r>
            <w:hyperlink r:id="rId36" w:tooltip="Photosphere" w:history="1">
              <w:r w:rsidRPr="009C2D6A">
                <w:rPr>
                  <w:rStyle w:val="Hyperlink"/>
                  <w:rFonts w:ascii="Times New Roman" w:hAnsi="Times New Roman" w:cs="Times New Roman"/>
                  <w:color w:val="auto"/>
                  <w:sz w:val="24"/>
                  <w:szCs w:val="24"/>
                  <w:u w:val="none"/>
                </w:rPr>
                <w:t>surface of the Sun</w:t>
              </w:r>
            </w:hyperlink>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5800</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5526</w:t>
            </w:r>
          </w:p>
        </w:tc>
        <w:tc>
          <w:tcPr>
            <w:tcW w:w="0" w:type="auto"/>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9980</w:t>
            </w:r>
          </w:p>
        </w:tc>
        <w:tc>
          <w:tcPr>
            <w:tcW w:w="1364" w:type="dxa"/>
            <w:shd w:val="clear" w:color="auto" w:fill="auto"/>
            <w:vAlign w:val="center"/>
          </w:tcPr>
          <w:p w:rsidR="00C61289" w:rsidRPr="009C2D6A" w:rsidRDefault="00C61289" w:rsidP="001B19D1">
            <w:pPr>
              <w:spacing w:after="0" w:line="240" w:lineRule="auto"/>
              <w:jc w:val="center"/>
              <w:rPr>
                <w:rFonts w:ascii="Times New Roman" w:hAnsi="Times New Roman" w:cs="Times New Roman"/>
                <w:sz w:val="24"/>
                <w:szCs w:val="24"/>
              </w:rPr>
            </w:pPr>
            <w:r w:rsidRPr="009C2D6A">
              <w:rPr>
                <w:rFonts w:ascii="Times New Roman" w:hAnsi="Times New Roman" w:cs="Times New Roman"/>
                <w:sz w:val="24"/>
                <w:szCs w:val="24"/>
              </w:rPr>
              <w:t>2909</w:t>
            </w:r>
          </w:p>
        </w:tc>
      </w:tr>
    </w:tbl>
    <w:p w:rsidR="00C61289" w:rsidRDefault="00C61289" w:rsidP="0081434E">
      <w:pPr>
        <w:pStyle w:val="Heading2"/>
        <w:spacing w:before="0" w:beforeAutospacing="0" w:after="0" w:afterAutospacing="0"/>
        <w:rPr>
          <w:rStyle w:val="mw-headline"/>
          <w:sz w:val="24"/>
          <w:szCs w:val="24"/>
        </w:rPr>
      </w:pPr>
    </w:p>
    <w:p w:rsidR="00D10537" w:rsidRPr="00AF1078" w:rsidRDefault="00D10537" w:rsidP="0081434E">
      <w:pPr>
        <w:pStyle w:val="Heading2"/>
        <w:spacing w:before="0" w:beforeAutospacing="0" w:after="0" w:afterAutospacing="0"/>
        <w:rPr>
          <w:rStyle w:val="mw-headline"/>
          <w:rFonts w:ascii="Tahoma" w:hAnsi="Tahoma" w:cs="Tahoma"/>
          <w:sz w:val="24"/>
          <w:szCs w:val="24"/>
        </w:rPr>
      </w:pPr>
      <w:r w:rsidRPr="00AF1078">
        <w:rPr>
          <w:rStyle w:val="mw-headline"/>
          <w:rFonts w:ascii="Tahoma" w:hAnsi="Tahoma" w:cs="Tahoma"/>
          <w:sz w:val="24"/>
          <w:szCs w:val="24"/>
        </w:rPr>
        <w:t>Heat and Thermodynamics Flow Chart</w:t>
      </w:r>
    </w:p>
    <w:p w:rsidR="00D10537" w:rsidRPr="00D10537" w:rsidRDefault="00D10537" w:rsidP="0081434E">
      <w:pPr>
        <w:pStyle w:val="Heading2"/>
        <w:spacing w:before="0" w:beforeAutospacing="0" w:after="0" w:afterAutospacing="0"/>
        <w:rPr>
          <w:rStyle w:val="mw-headline"/>
          <w:rFonts w:ascii="Tahoma" w:hAnsi="Tahoma" w:cs="Tahoma"/>
          <w:b w:val="0"/>
          <w:sz w:val="24"/>
          <w:szCs w:val="24"/>
        </w:rPr>
      </w:pPr>
    </w:p>
    <w:p w:rsidR="00D10537" w:rsidRDefault="00D10537" w:rsidP="0081434E">
      <w:pPr>
        <w:pStyle w:val="Heading2"/>
        <w:spacing w:before="0" w:beforeAutospacing="0" w:after="0" w:afterAutospacing="0"/>
        <w:rPr>
          <w:rStyle w:val="mw-headline"/>
          <w:sz w:val="24"/>
          <w:szCs w:val="24"/>
        </w:rPr>
      </w:pPr>
      <w:r w:rsidRPr="00CA7BEB">
        <w:rPr>
          <w:rFonts w:ascii="Tahoma" w:hAnsi="Tahoma" w:cs="Tahoma"/>
          <w:noProof/>
        </w:rPr>
        <w:lastRenderedPageBreak/>
        <w:drawing>
          <wp:inline distT="0" distB="0" distL="0" distR="0">
            <wp:extent cx="5847024" cy="5025224"/>
            <wp:effectExtent l="19050" t="0" r="1326" b="0"/>
            <wp:docPr id="2" name="Picture 2" descr="heateng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tengcon"/>
                    <pic:cNvPicPr>
                      <a:picLocks noChangeAspect="1" noChangeArrowheads="1"/>
                    </pic:cNvPicPr>
                  </pic:nvPicPr>
                  <pic:blipFill>
                    <a:blip r:embed="rId37"/>
                    <a:srcRect/>
                    <a:stretch>
                      <a:fillRect/>
                    </a:stretch>
                  </pic:blipFill>
                  <pic:spPr bwMode="auto">
                    <a:xfrm>
                      <a:off x="0" y="0"/>
                      <a:ext cx="5851488" cy="5029060"/>
                    </a:xfrm>
                    <a:prstGeom prst="rect">
                      <a:avLst/>
                    </a:prstGeom>
                    <a:noFill/>
                    <a:ln w="9525">
                      <a:noFill/>
                      <a:miter lim="800000"/>
                      <a:headEnd/>
                      <a:tailEnd/>
                    </a:ln>
                  </pic:spPr>
                </pic:pic>
              </a:graphicData>
            </a:graphic>
          </wp:inline>
        </w:drawing>
      </w:r>
    </w:p>
    <w:p w:rsidR="00D10537" w:rsidRDefault="00D10537" w:rsidP="0081434E">
      <w:pPr>
        <w:pStyle w:val="Heading2"/>
        <w:spacing w:before="0" w:beforeAutospacing="0" w:after="0" w:afterAutospacing="0"/>
        <w:rPr>
          <w:rStyle w:val="mw-headline"/>
          <w:sz w:val="24"/>
          <w:szCs w:val="24"/>
        </w:rPr>
      </w:pPr>
    </w:p>
    <w:p w:rsidR="00D10537" w:rsidRDefault="00D10537" w:rsidP="0081434E">
      <w:pPr>
        <w:pStyle w:val="Heading2"/>
        <w:spacing w:before="0" w:beforeAutospacing="0" w:after="0" w:afterAutospacing="0"/>
        <w:rPr>
          <w:rStyle w:val="mw-headline"/>
          <w:sz w:val="24"/>
          <w:szCs w:val="24"/>
        </w:rPr>
      </w:pPr>
    </w:p>
    <w:p w:rsidR="0065315E" w:rsidRPr="009C2D6A" w:rsidRDefault="0065315E" w:rsidP="0003044D">
      <w:pPr>
        <w:pStyle w:val="Heading1"/>
        <w:spacing w:line="360" w:lineRule="auto"/>
        <w:rPr>
          <w:rFonts w:ascii="Times New Roman" w:hAnsi="Times New Roman" w:cs="Times New Roman"/>
          <w:sz w:val="24"/>
          <w:szCs w:val="24"/>
        </w:rPr>
      </w:pPr>
      <w:r w:rsidRPr="00173A8F">
        <w:rPr>
          <w:rFonts w:ascii="Times New Roman" w:hAnsi="Times New Roman" w:cs="Times New Roman"/>
          <w:sz w:val="30"/>
          <w:szCs w:val="24"/>
        </w:rPr>
        <w:t xml:space="preserve">Resistance </w:t>
      </w:r>
      <w:r w:rsidR="00173A8F">
        <w:rPr>
          <w:rFonts w:ascii="Times New Roman" w:hAnsi="Times New Roman" w:cs="Times New Roman"/>
          <w:sz w:val="30"/>
          <w:szCs w:val="24"/>
        </w:rPr>
        <w:t>T</w:t>
      </w:r>
      <w:r w:rsidRPr="00173A8F">
        <w:rPr>
          <w:rFonts w:ascii="Times New Roman" w:hAnsi="Times New Roman" w:cs="Times New Roman"/>
          <w:sz w:val="30"/>
          <w:szCs w:val="24"/>
        </w:rPr>
        <w:t>hermometer</w:t>
      </w:r>
      <w:r w:rsidRPr="009C2D6A">
        <w:rPr>
          <w:rFonts w:ascii="Times New Roman" w:hAnsi="Times New Roman" w:cs="Times New Roman"/>
          <w:sz w:val="24"/>
          <w:szCs w:val="24"/>
        </w:rPr>
        <w:t xml:space="preserve">: </w:t>
      </w:r>
      <w:r w:rsidR="00173A8F">
        <w:rPr>
          <w:rFonts w:ascii="Times New Roman" w:hAnsi="Times New Roman" w:cs="Times New Roman"/>
          <w:sz w:val="24"/>
          <w:szCs w:val="24"/>
        </w:rPr>
        <w:t>(</w:t>
      </w:r>
      <w:r w:rsidRPr="009C2D6A">
        <w:rPr>
          <w:rFonts w:ascii="Times New Roman" w:hAnsi="Times New Roman" w:cs="Times New Roman"/>
          <w:sz w:val="24"/>
          <w:szCs w:val="24"/>
        </w:rPr>
        <w:t>Platinum</w:t>
      </w:r>
      <w:r w:rsidR="00173A8F">
        <w:rPr>
          <w:rFonts w:ascii="Times New Roman" w:hAnsi="Times New Roman" w:cs="Times New Roman"/>
          <w:sz w:val="24"/>
          <w:szCs w:val="24"/>
        </w:rPr>
        <w:t>)</w:t>
      </w:r>
    </w:p>
    <w:p w:rsidR="0065315E" w:rsidRPr="009C2D6A" w:rsidRDefault="0065315E" w:rsidP="0081434E">
      <w:pPr>
        <w:spacing w:line="360" w:lineRule="auto"/>
        <w:jc w:val="both"/>
        <w:rPr>
          <w:rFonts w:ascii="Times New Roman" w:hAnsi="Times New Roman" w:cs="Times New Roman"/>
          <w:sz w:val="24"/>
          <w:szCs w:val="24"/>
          <w:vertAlign w:val="superscript"/>
        </w:rPr>
      </w:pPr>
      <w:r w:rsidRPr="009C2D6A">
        <w:rPr>
          <w:rFonts w:ascii="Times New Roman" w:hAnsi="Times New Roman" w:cs="Times New Roman"/>
          <w:bCs/>
          <w:sz w:val="24"/>
          <w:szCs w:val="24"/>
        </w:rPr>
        <w:t>Resistance thermometers</w:t>
      </w:r>
      <w:r w:rsidRPr="009C2D6A">
        <w:rPr>
          <w:rFonts w:ascii="Times New Roman" w:hAnsi="Times New Roman" w:cs="Times New Roman"/>
          <w:sz w:val="24"/>
          <w:szCs w:val="24"/>
        </w:rPr>
        <w:t xml:space="preserve">, also called </w:t>
      </w:r>
      <w:r w:rsidRPr="009C2D6A">
        <w:rPr>
          <w:rFonts w:ascii="Times New Roman" w:hAnsi="Times New Roman" w:cs="Times New Roman"/>
          <w:bCs/>
          <w:sz w:val="24"/>
          <w:szCs w:val="24"/>
        </w:rPr>
        <w:t>resistance temperature detectors</w:t>
      </w:r>
      <w:r w:rsidRPr="009C2D6A">
        <w:rPr>
          <w:rFonts w:ascii="Times New Roman" w:hAnsi="Times New Roman" w:cs="Times New Roman"/>
          <w:sz w:val="24"/>
          <w:szCs w:val="24"/>
        </w:rPr>
        <w:t xml:space="preserve"> or </w:t>
      </w:r>
      <w:r w:rsidRPr="009C2D6A">
        <w:rPr>
          <w:rFonts w:ascii="Times New Roman" w:hAnsi="Times New Roman" w:cs="Times New Roman"/>
          <w:bCs/>
          <w:sz w:val="24"/>
          <w:szCs w:val="24"/>
        </w:rPr>
        <w:t>resistive thermal devices</w:t>
      </w:r>
      <w:r w:rsidRPr="009C2D6A">
        <w:rPr>
          <w:rFonts w:ascii="Times New Roman" w:hAnsi="Times New Roman" w:cs="Times New Roman"/>
          <w:sz w:val="24"/>
          <w:szCs w:val="24"/>
        </w:rPr>
        <w:t xml:space="preserve"> (</w:t>
      </w:r>
      <w:r w:rsidRPr="009C2D6A">
        <w:rPr>
          <w:rFonts w:ascii="Times New Roman" w:hAnsi="Times New Roman" w:cs="Times New Roman"/>
          <w:bCs/>
          <w:sz w:val="24"/>
          <w:szCs w:val="24"/>
        </w:rPr>
        <w:t>RTD</w:t>
      </w:r>
      <w:r w:rsidRPr="009C2D6A">
        <w:rPr>
          <w:rFonts w:ascii="Times New Roman" w:hAnsi="Times New Roman" w:cs="Times New Roman"/>
          <w:sz w:val="24"/>
          <w:szCs w:val="24"/>
        </w:rPr>
        <w:t xml:space="preserve">s), are </w:t>
      </w:r>
      <w:hyperlink r:id="rId38" w:tooltip="Temperature" w:history="1">
        <w:r w:rsidRPr="009C2D6A">
          <w:rPr>
            <w:rStyle w:val="Hyperlink"/>
            <w:rFonts w:ascii="Times New Roman" w:hAnsi="Times New Roman" w:cs="Times New Roman"/>
            <w:color w:val="auto"/>
            <w:sz w:val="24"/>
            <w:szCs w:val="24"/>
            <w:u w:val="none"/>
          </w:rPr>
          <w:t>temperature</w:t>
        </w:r>
      </w:hyperlink>
      <w:r w:rsidR="00EC1B7F">
        <w:t xml:space="preserve"> </w:t>
      </w:r>
      <w:hyperlink r:id="rId39" w:tooltip="Sensor" w:history="1">
        <w:r w:rsidRPr="009C2D6A">
          <w:rPr>
            <w:rStyle w:val="Hyperlink"/>
            <w:rFonts w:ascii="Times New Roman" w:hAnsi="Times New Roman" w:cs="Times New Roman"/>
            <w:color w:val="auto"/>
            <w:sz w:val="24"/>
            <w:szCs w:val="24"/>
            <w:u w:val="none"/>
          </w:rPr>
          <w:t>sensors</w:t>
        </w:r>
      </w:hyperlink>
      <w:r w:rsidRPr="009C2D6A">
        <w:rPr>
          <w:rFonts w:ascii="Times New Roman" w:hAnsi="Times New Roman" w:cs="Times New Roman"/>
          <w:sz w:val="24"/>
          <w:szCs w:val="24"/>
        </w:rPr>
        <w:t xml:space="preserve"> that exploit the predictable change in </w:t>
      </w:r>
      <w:hyperlink r:id="rId40" w:tooltip="Electrical resistance" w:history="1">
        <w:r w:rsidRPr="009C2D6A">
          <w:rPr>
            <w:rStyle w:val="Hyperlink"/>
            <w:rFonts w:ascii="Times New Roman" w:hAnsi="Times New Roman" w:cs="Times New Roman"/>
            <w:color w:val="auto"/>
            <w:sz w:val="24"/>
            <w:szCs w:val="24"/>
            <w:u w:val="none"/>
          </w:rPr>
          <w:t>electrical resistance</w:t>
        </w:r>
      </w:hyperlink>
      <w:r w:rsidRPr="009C2D6A">
        <w:rPr>
          <w:rFonts w:ascii="Times New Roman" w:hAnsi="Times New Roman" w:cs="Times New Roman"/>
          <w:sz w:val="24"/>
          <w:szCs w:val="24"/>
        </w:rPr>
        <w:t xml:space="preserve"> of some materials with changing temperature. As they are almost invariably made of </w:t>
      </w:r>
      <w:hyperlink r:id="rId41" w:tooltip="Platinum" w:history="1">
        <w:r w:rsidRPr="009C2D6A">
          <w:rPr>
            <w:rStyle w:val="Hyperlink"/>
            <w:rFonts w:ascii="Times New Roman" w:hAnsi="Times New Roman" w:cs="Times New Roman"/>
            <w:color w:val="auto"/>
            <w:sz w:val="24"/>
            <w:szCs w:val="24"/>
            <w:u w:val="none"/>
          </w:rPr>
          <w:t>platinum</w:t>
        </w:r>
      </w:hyperlink>
      <w:r w:rsidRPr="009C2D6A">
        <w:rPr>
          <w:rFonts w:ascii="Times New Roman" w:hAnsi="Times New Roman" w:cs="Times New Roman"/>
          <w:sz w:val="24"/>
          <w:szCs w:val="24"/>
        </w:rPr>
        <w:t xml:space="preserve">, they are often called </w:t>
      </w:r>
      <w:r w:rsidRPr="009C2D6A">
        <w:rPr>
          <w:rFonts w:ascii="Times New Roman" w:hAnsi="Times New Roman" w:cs="Times New Roman"/>
          <w:bCs/>
          <w:sz w:val="24"/>
          <w:szCs w:val="24"/>
        </w:rPr>
        <w:t>platinum resistance thermometers</w:t>
      </w:r>
      <w:r w:rsidRPr="009C2D6A">
        <w:rPr>
          <w:rFonts w:ascii="Times New Roman" w:hAnsi="Times New Roman" w:cs="Times New Roman"/>
          <w:sz w:val="24"/>
          <w:szCs w:val="24"/>
        </w:rPr>
        <w:t xml:space="preserve"> (</w:t>
      </w:r>
      <w:r w:rsidRPr="009C2D6A">
        <w:rPr>
          <w:rFonts w:ascii="Times New Roman" w:hAnsi="Times New Roman" w:cs="Times New Roman"/>
          <w:bCs/>
          <w:sz w:val="24"/>
          <w:szCs w:val="24"/>
        </w:rPr>
        <w:t>PRT</w:t>
      </w:r>
      <w:r w:rsidRPr="009C2D6A">
        <w:rPr>
          <w:rFonts w:ascii="Times New Roman" w:hAnsi="Times New Roman" w:cs="Times New Roman"/>
          <w:sz w:val="24"/>
          <w:szCs w:val="24"/>
        </w:rPr>
        <w:t>s). They are use</w:t>
      </w:r>
      <w:r w:rsidR="004A0285">
        <w:rPr>
          <w:rFonts w:ascii="Times New Roman" w:hAnsi="Times New Roman" w:cs="Times New Roman"/>
          <w:sz w:val="24"/>
          <w:szCs w:val="24"/>
        </w:rPr>
        <w:t>dupto</w:t>
      </w:r>
      <w:r w:rsidRPr="009C2D6A">
        <w:rPr>
          <w:rFonts w:ascii="Times New Roman" w:hAnsi="Times New Roman" w:cs="Times New Roman"/>
          <w:sz w:val="24"/>
          <w:szCs w:val="24"/>
        </w:rPr>
        <w:t>600 °</w:t>
      </w:r>
      <w:hyperlink r:id="rId42" w:tooltip="Celsius" w:history="1">
        <w:r w:rsidRPr="009C2D6A">
          <w:rPr>
            <w:rStyle w:val="Hyperlink"/>
            <w:rFonts w:ascii="Times New Roman" w:hAnsi="Times New Roman" w:cs="Times New Roman"/>
            <w:color w:val="auto"/>
            <w:sz w:val="24"/>
            <w:szCs w:val="24"/>
            <w:u w:val="none"/>
          </w:rPr>
          <w:t>C</w:t>
        </w:r>
      </w:hyperlink>
      <w:r w:rsidRPr="009C2D6A">
        <w:rPr>
          <w:rFonts w:ascii="Times New Roman" w:hAnsi="Times New Roman" w:cs="Times New Roman"/>
          <w:sz w:val="24"/>
          <w:szCs w:val="24"/>
        </w:rPr>
        <w:t>, due to higher accuracy and repeatability.</w:t>
      </w:r>
    </w:p>
    <w:p w:rsidR="0065315E" w:rsidRPr="009C2D6A" w:rsidRDefault="0065315E" w:rsidP="0003044D">
      <w:pPr>
        <w:pStyle w:val="Heading2"/>
        <w:spacing w:line="360" w:lineRule="auto"/>
        <w:rPr>
          <w:sz w:val="24"/>
          <w:szCs w:val="24"/>
        </w:rPr>
      </w:pPr>
      <w:r w:rsidRPr="009C2D6A">
        <w:rPr>
          <w:rStyle w:val="mw-headline"/>
          <w:sz w:val="24"/>
          <w:szCs w:val="24"/>
        </w:rPr>
        <w:t>Construction</w:t>
      </w:r>
    </w:p>
    <w:p w:rsidR="0065315E" w:rsidRPr="009C2D6A" w:rsidRDefault="0065315E" w:rsidP="004A0285">
      <w:pPr>
        <w:pStyle w:val="NormalWeb"/>
        <w:spacing w:line="360" w:lineRule="auto"/>
        <w:jc w:val="center"/>
      </w:pPr>
      <w:r w:rsidRPr="009C2D6A">
        <w:rPr>
          <w:noProof/>
        </w:rPr>
        <w:lastRenderedPageBreak/>
        <w:drawing>
          <wp:inline distT="0" distB="0" distL="0" distR="0">
            <wp:extent cx="4761230" cy="1021715"/>
            <wp:effectExtent l="19050" t="0" r="1270" b="0"/>
            <wp:docPr id="174" name="Picture 174" descr="Rtdconstruction.gif">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Rtdconstruction.gif">
                      <a:hlinkClick r:id="rId43"/>
                    </pic:cNvPr>
                    <pic:cNvPicPr>
                      <a:picLocks noChangeAspect="1" noChangeArrowheads="1"/>
                    </pic:cNvPicPr>
                  </pic:nvPicPr>
                  <pic:blipFill>
                    <a:blip r:embed="rId44"/>
                    <a:srcRect/>
                    <a:stretch>
                      <a:fillRect/>
                    </a:stretch>
                  </pic:blipFill>
                  <pic:spPr bwMode="auto">
                    <a:xfrm>
                      <a:off x="0" y="0"/>
                      <a:ext cx="4761230" cy="1021715"/>
                    </a:xfrm>
                    <a:prstGeom prst="rect">
                      <a:avLst/>
                    </a:prstGeom>
                    <a:noFill/>
                    <a:ln w="9525">
                      <a:noFill/>
                      <a:miter lim="800000"/>
                      <a:headEnd/>
                      <a:tailEnd/>
                    </a:ln>
                  </pic:spPr>
                </pic:pic>
              </a:graphicData>
            </a:graphic>
          </wp:inline>
        </w:drawing>
      </w:r>
    </w:p>
    <w:p w:rsidR="004A0285" w:rsidRDefault="0065315E" w:rsidP="004A0285">
      <w:pPr>
        <w:pStyle w:val="NormalWeb"/>
        <w:spacing w:before="0" w:beforeAutospacing="0" w:after="0" w:afterAutospacing="0"/>
        <w:jc w:val="both"/>
      </w:pPr>
      <w:r w:rsidRPr="009C2D6A">
        <w:t xml:space="preserve">These elements nearly always require insulated leads attached. At temperatures below about 250 °C PVC, silicon rubber or PTFE insulators are used. Above this, glass </w:t>
      </w:r>
      <w:proofErr w:type="spellStart"/>
      <w:r w:rsidRPr="009C2D6A">
        <w:t>fibre</w:t>
      </w:r>
      <w:proofErr w:type="spellEnd"/>
      <w:r w:rsidRPr="009C2D6A">
        <w:t xml:space="preserve"> or ceramic are used. </w:t>
      </w:r>
    </w:p>
    <w:p w:rsidR="004A0285" w:rsidRDefault="004A0285" w:rsidP="004A0285">
      <w:pPr>
        <w:pStyle w:val="NormalWeb"/>
        <w:spacing w:before="0" w:beforeAutospacing="0" w:after="0" w:afterAutospacing="0"/>
        <w:rPr>
          <w:b/>
        </w:rPr>
      </w:pPr>
    </w:p>
    <w:p w:rsidR="0065315E" w:rsidRPr="009C2D6A" w:rsidRDefault="004A0285" w:rsidP="004A0285">
      <w:pPr>
        <w:pStyle w:val="NormalWeb"/>
        <w:spacing w:before="0" w:beforeAutospacing="0" w:after="0" w:afterAutospacing="0"/>
        <w:rPr>
          <w:b/>
        </w:rPr>
      </w:pPr>
      <w:r>
        <w:rPr>
          <w:b/>
        </w:rPr>
        <w:t>Calculations</w:t>
      </w:r>
    </w:p>
    <w:p w:rsidR="0065315E" w:rsidRPr="009C2D6A" w:rsidRDefault="0065315E" w:rsidP="004A0285">
      <w:pPr>
        <w:pStyle w:val="NormalWeb"/>
        <w:spacing w:before="0" w:beforeAutospacing="0" w:after="0" w:afterAutospacing="0"/>
      </w:pPr>
      <w:r w:rsidRPr="009C2D6A">
        <w:t xml:space="preserve">Resistance thermometer elements can be supplied which function up to 1000 °C. The relation between temperature and resistance is given by the </w:t>
      </w:r>
      <w:hyperlink r:id="rId45" w:tooltip="Callendar-Van Dusen equation" w:history="1">
        <w:proofErr w:type="spellStart"/>
        <w:r w:rsidRPr="009C2D6A">
          <w:rPr>
            <w:rStyle w:val="Hyperlink"/>
            <w:color w:val="auto"/>
            <w:u w:val="none"/>
          </w:rPr>
          <w:t>Callendar</w:t>
        </w:r>
        <w:proofErr w:type="spellEnd"/>
        <w:r w:rsidRPr="009C2D6A">
          <w:rPr>
            <w:rStyle w:val="Hyperlink"/>
            <w:color w:val="auto"/>
            <w:u w:val="none"/>
          </w:rPr>
          <w:t xml:space="preserve">-Van </w:t>
        </w:r>
        <w:proofErr w:type="spellStart"/>
        <w:r w:rsidRPr="009C2D6A">
          <w:rPr>
            <w:rStyle w:val="Hyperlink"/>
            <w:color w:val="auto"/>
            <w:u w:val="none"/>
          </w:rPr>
          <w:t>Dusen</w:t>
        </w:r>
        <w:proofErr w:type="spellEnd"/>
        <w:r w:rsidRPr="009C2D6A">
          <w:rPr>
            <w:rStyle w:val="Hyperlink"/>
            <w:color w:val="auto"/>
            <w:u w:val="none"/>
          </w:rPr>
          <w:t xml:space="preserve"> equation</w:t>
        </w:r>
      </w:hyperlink>
      <w:r w:rsidRPr="009C2D6A">
        <w:t>,</w:t>
      </w:r>
    </w:p>
    <w:p w:rsidR="0065315E" w:rsidRPr="009C2D6A" w:rsidRDefault="0065315E"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5412105" cy="230505"/>
            <wp:effectExtent l="19050" t="0" r="0" b="0"/>
            <wp:docPr id="175" name="Picture 175" descr="R_T = R_0 \left[ 1 + AT + BT^2 + CT^3 (T-100) \right] \; (-200\;{}^{\circ}\mathrm{C} &lt; T &lt; 0\;{}^{\circ}\mathr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R_T = R_0 \left[ 1 + AT + BT^2 + CT^3 (T-100) \right] \; (-200\;{}^{\circ}\mathrm{C} &lt; T &lt; 0\;{}^{\circ}\mathrm{C}),"/>
                    <pic:cNvPicPr>
                      <a:picLocks noChangeAspect="1" noChangeArrowheads="1"/>
                    </pic:cNvPicPr>
                  </pic:nvPicPr>
                  <pic:blipFill>
                    <a:blip r:embed="rId46"/>
                    <a:srcRect/>
                    <a:stretch>
                      <a:fillRect/>
                    </a:stretch>
                  </pic:blipFill>
                  <pic:spPr bwMode="auto">
                    <a:xfrm>
                      <a:off x="0" y="0"/>
                      <a:ext cx="5412105" cy="230505"/>
                    </a:xfrm>
                    <a:prstGeom prst="rect">
                      <a:avLst/>
                    </a:prstGeom>
                    <a:noFill/>
                    <a:ln w="9525">
                      <a:noFill/>
                      <a:miter lim="800000"/>
                      <a:headEnd/>
                      <a:tailEnd/>
                    </a:ln>
                  </pic:spPr>
                </pic:pic>
              </a:graphicData>
            </a:graphic>
          </wp:inline>
        </w:drawing>
      </w:r>
    </w:p>
    <w:p w:rsidR="0065315E" w:rsidRPr="009C2D6A" w:rsidRDefault="0065315E"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3888105" cy="238760"/>
            <wp:effectExtent l="19050" t="0" r="0" b="0"/>
            <wp:docPr id="176" name="Picture 176" descr="R_T = R_0 \left[ 1 + AT + BT^2 \right] \; (0\;{}^{\circ}\mathrm{C} \leq T &lt; 850\;{}^{\circ}\mathr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R_T = R_0 \left[ 1 + AT + BT^2 \right] \; (0\;{}^{\circ}\mathrm{C} \leq T &lt; 850\;{}^{\circ}\mathrm{C})."/>
                    <pic:cNvPicPr>
                      <a:picLocks noChangeAspect="1" noChangeArrowheads="1"/>
                    </pic:cNvPicPr>
                  </pic:nvPicPr>
                  <pic:blipFill>
                    <a:blip r:embed="rId47"/>
                    <a:srcRect/>
                    <a:stretch>
                      <a:fillRect/>
                    </a:stretch>
                  </pic:blipFill>
                  <pic:spPr bwMode="auto">
                    <a:xfrm>
                      <a:off x="0" y="0"/>
                      <a:ext cx="3888105" cy="238760"/>
                    </a:xfrm>
                    <a:prstGeom prst="rect">
                      <a:avLst/>
                    </a:prstGeom>
                    <a:noFill/>
                    <a:ln w="9525">
                      <a:noFill/>
                      <a:miter lim="800000"/>
                      <a:headEnd/>
                      <a:tailEnd/>
                    </a:ln>
                  </pic:spPr>
                </pic:pic>
              </a:graphicData>
            </a:graphic>
          </wp:inline>
        </w:drawing>
      </w:r>
    </w:p>
    <w:p w:rsidR="0065315E" w:rsidRPr="009C2D6A" w:rsidRDefault="0065315E" w:rsidP="0003044D">
      <w:pPr>
        <w:pStyle w:val="NormalWeb"/>
        <w:spacing w:line="360" w:lineRule="auto"/>
      </w:pPr>
      <w:r w:rsidRPr="009C2D6A">
        <w:t xml:space="preserve">Here, </w:t>
      </w:r>
      <w:r w:rsidRPr="009C2D6A">
        <w:rPr>
          <w:rStyle w:val="texhtml"/>
          <w:iCs/>
        </w:rPr>
        <w:t>R</w:t>
      </w:r>
      <w:r w:rsidRPr="009C2D6A">
        <w:rPr>
          <w:rStyle w:val="texhtml"/>
          <w:iCs/>
          <w:vertAlign w:val="subscript"/>
        </w:rPr>
        <w:t>T</w:t>
      </w:r>
      <w:r w:rsidRPr="009C2D6A">
        <w:t xml:space="preserve"> is the resistance at temperature </w:t>
      </w:r>
      <w:r w:rsidRPr="009C2D6A">
        <w:rPr>
          <w:iCs/>
        </w:rPr>
        <w:t>T</w:t>
      </w:r>
      <w:r w:rsidRPr="009C2D6A">
        <w:t xml:space="preserve">, </w:t>
      </w:r>
      <w:r w:rsidRPr="009C2D6A">
        <w:rPr>
          <w:rStyle w:val="texhtml"/>
          <w:iCs/>
        </w:rPr>
        <w:t>R</w:t>
      </w:r>
      <w:r w:rsidRPr="009C2D6A">
        <w:rPr>
          <w:rStyle w:val="texhtml"/>
          <w:vertAlign w:val="subscript"/>
        </w:rPr>
        <w:t>0</w:t>
      </w:r>
      <w:r w:rsidRPr="009C2D6A">
        <w:t xml:space="preserve"> is the resistance at 0 °C, and the constants (for an alpha=0.00385 platinum RTD) are</w:t>
      </w:r>
    </w:p>
    <w:p w:rsidR="0065315E" w:rsidRPr="009C2D6A" w:rsidRDefault="0065315E"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1936115" cy="180975"/>
            <wp:effectExtent l="19050" t="0" r="6985" b="0"/>
            <wp:docPr id="177" name="Picture 177" descr="A =  3.9083 \times 10^{-3} \; {}^{\circ}\mathrm{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 =  3.9083 \times 10^{-3} \; {}^{\circ}\mathrm{C}^{-1}"/>
                    <pic:cNvPicPr>
                      <a:picLocks noChangeAspect="1" noChangeArrowheads="1"/>
                    </pic:cNvPicPr>
                  </pic:nvPicPr>
                  <pic:blipFill>
                    <a:blip r:embed="rId48"/>
                    <a:srcRect/>
                    <a:stretch>
                      <a:fillRect/>
                    </a:stretch>
                  </pic:blipFill>
                  <pic:spPr bwMode="auto">
                    <a:xfrm>
                      <a:off x="0" y="0"/>
                      <a:ext cx="1936115" cy="180975"/>
                    </a:xfrm>
                    <a:prstGeom prst="rect">
                      <a:avLst/>
                    </a:prstGeom>
                    <a:noFill/>
                    <a:ln w="9525">
                      <a:noFill/>
                      <a:miter lim="800000"/>
                      <a:headEnd/>
                      <a:tailEnd/>
                    </a:ln>
                  </pic:spPr>
                </pic:pic>
              </a:graphicData>
            </a:graphic>
          </wp:inline>
        </w:drawing>
      </w:r>
    </w:p>
    <w:p w:rsidR="0065315E" w:rsidRPr="009C2D6A" w:rsidRDefault="0065315E"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2001520" cy="180975"/>
            <wp:effectExtent l="19050" t="0" r="0" b="0"/>
            <wp:docPr id="178" name="Picture 178" descr="B = -5.775 \times 10^{-7} \; {}^{\circ}\mathrm{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B = -5.775 \times 10^{-7} \; {}^{\circ}\mathrm{C}^{-2}"/>
                    <pic:cNvPicPr>
                      <a:picLocks noChangeAspect="1" noChangeArrowheads="1"/>
                    </pic:cNvPicPr>
                  </pic:nvPicPr>
                  <pic:blipFill>
                    <a:blip r:embed="rId49"/>
                    <a:srcRect/>
                    <a:stretch>
                      <a:fillRect/>
                    </a:stretch>
                  </pic:blipFill>
                  <pic:spPr bwMode="auto">
                    <a:xfrm>
                      <a:off x="0" y="0"/>
                      <a:ext cx="2001520" cy="180975"/>
                    </a:xfrm>
                    <a:prstGeom prst="rect">
                      <a:avLst/>
                    </a:prstGeom>
                    <a:noFill/>
                    <a:ln w="9525">
                      <a:noFill/>
                      <a:miter lim="800000"/>
                      <a:headEnd/>
                      <a:tailEnd/>
                    </a:ln>
                  </pic:spPr>
                </pic:pic>
              </a:graphicData>
            </a:graphic>
          </wp:inline>
        </w:drawing>
      </w:r>
    </w:p>
    <w:p w:rsidR="0065315E" w:rsidRPr="009C2D6A" w:rsidRDefault="0065315E"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2108835" cy="180975"/>
            <wp:effectExtent l="19050" t="0" r="5715" b="0"/>
            <wp:docPr id="179" name="Picture 179" descr="C = -4.183 \times 10^{-12} \; {}^{\circ}\mathrm{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 = -4.183 \times 10^{-12} \; {}^{\circ}\mathrm{C}^{-4}."/>
                    <pic:cNvPicPr>
                      <a:picLocks noChangeAspect="1" noChangeArrowheads="1"/>
                    </pic:cNvPicPr>
                  </pic:nvPicPr>
                  <pic:blipFill>
                    <a:blip r:embed="rId50"/>
                    <a:srcRect/>
                    <a:stretch>
                      <a:fillRect/>
                    </a:stretch>
                  </pic:blipFill>
                  <pic:spPr bwMode="auto">
                    <a:xfrm>
                      <a:off x="0" y="0"/>
                      <a:ext cx="2108835" cy="180975"/>
                    </a:xfrm>
                    <a:prstGeom prst="rect">
                      <a:avLst/>
                    </a:prstGeom>
                    <a:noFill/>
                    <a:ln w="9525">
                      <a:noFill/>
                      <a:miter lim="800000"/>
                      <a:headEnd/>
                      <a:tailEnd/>
                    </a:ln>
                  </pic:spPr>
                </pic:pic>
              </a:graphicData>
            </a:graphic>
          </wp:inline>
        </w:drawing>
      </w:r>
    </w:p>
    <w:p w:rsidR="0065315E" w:rsidRPr="009C2D6A" w:rsidRDefault="0065315E" w:rsidP="004A0285">
      <w:pPr>
        <w:pStyle w:val="NormalWeb"/>
        <w:spacing w:before="0" w:beforeAutospacing="0" w:after="0" w:afterAutospacing="0"/>
      </w:pPr>
      <w:r w:rsidRPr="009C2D6A">
        <w:t xml:space="preserve">Since the </w:t>
      </w:r>
      <w:r w:rsidRPr="009C2D6A">
        <w:rPr>
          <w:iCs/>
        </w:rPr>
        <w:t>B</w:t>
      </w:r>
      <w:r w:rsidRPr="009C2D6A">
        <w:t xml:space="preserve"> and </w:t>
      </w:r>
      <w:r w:rsidRPr="009C2D6A">
        <w:rPr>
          <w:iCs/>
        </w:rPr>
        <w:t>C</w:t>
      </w:r>
      <w:r w:rsidRPr="009C2D6A">
        <w:t xml:space="preserve"> coefficients are relatively small, the resistance changes almost linearly with the temperature.</w:t>
      </w:r>
    </w:p>
    <w:p w:rsidR="004A0285" w:rsidRDefault="004A0285" w:rsidP="004A0285">
      <w:pPr>
        <w:pStyle w:val="Heading2"/>
        <w:spacing w:before="0" w:beforeAutospacing="0" w:after="0" w:afterAutospacing="0"/>
        <w:rPr>
          <w:rStyle w:val="mw-headline"/>
          <w:sz w:val="24"/>
          <w:szCs w:val="24"/>
        </w:rPr>
      </w:pPr>
    </w:p>
    <w:p w:rsidR="0065315E" w:rsidRPr="009C2D6A" w:rsidRDefault="0065315E" w:rsidP="004A0285">
      <w:pPr>
        <w:pStyle w:val="Heading2"/>
        <w:spacing w:before="0" w:beforeAutospacing="0" w:after="0" w:afterAutospacing="0"/>
        <w:rPr>
          <w:sz w:val="24"/>
          <w:szCs w:val="24"/>
        </w:rPr>
      </w:pPr>
      <w:r w:rsidRPr="009C2D6A">
        <w:rPr>
          <w:rStyle w:val="mw-headline"/>
          <w:sz w:val="24"/>
          <w:szCs w:val="24"/>
        </w:rPr>
        <w:t>Internal energy and enthalpy</w:t>
      </w:r>
    </w:p>
    <w:p w:rsidR="0065315E" w:rsidRPr="009C2D6A" w:rsidRDefault="0065315E" w:rsidP="004A0285">
      <w:pPr>
        <w:pStyle w:val="NormalWeb"/>
        <w:spacing w:before="0" w:beforeAutospacing="0" w:after="0" w:afterAutospacing="0"/>
        <w:jc w:val="both"/>
      </w:pPr>
      <w:r w:rsidRPr="009C2D6A">
        <w:t xml:space="preserve">In the case where the number of particles in the system is constant, the </w:t>
      </w:r>
      <w:hyperlink r:id="rId51" w:tooltip="First law of thermodynamics" w:history="1">
        <w:r w:rsidRPr="009C2D6A">
          <w:rPr>
            <w:rStyle w:val="Hyperlink"/>
            <w:color w:val="auto"/>
            <w:u w:val="none"/>
          </w:rPr>
          <w:t>first law of thermodynamics</w:t>
        </w:r>
      </w:hyperlink>
      <w:r w:rsidRPr="009C2D6A">
        <w:t xml:space="preserve"> states that the differential change in </w:t>
      </w:r>
      <w:hyperlink r:id="rId52" w:tooltip="Internal energy" w:history="1">
        <w:r w:rsidRPr="009C2D6A">
          <w:rPr>
            <w:rStyle w:val="Hyperlink"/>
            <w:color w:val="auto"/>
            <w:u w:val="none"/>
          </w:rPr>
          <w:t xml:space="preserve">internal </w:t>
        </w:r>
        <w:proofErr w:type="spellStart"/>
        <w:r w:rsidRPr="009C2D6A">
          <w:rPr>
            <w:rStyle w:val="Hyperlink"/>
            <w:color w:val="auto"/>
            <w:u w:val="none"/>
          </w:rPr>
          <w:t>energy</w:t>
        </w:r>
      </w:hyperlink>
      <w:r w:rsidRPr="009C2D6A">
        <w:t>dU</w:t>
      </w:r>
      <w:proofErr w:type="spellEnd"/>
      <w:r w:rsidRPr="009C2D6A">
        <w:t xml:space="preserve"> of a system is given by the differential heat flow </w:t>
      </w:r>
      <w:proofErr w:type="spellStart"/>
      <w:r w:rsidRPr="009C2D6A">
        <w:t>δQ</w:t>
      </w:r>
      <w:proofErr w:type="spellEnd"/>
      <w:r w:rsidRPr="009C2D6A">
        <w:t xml:space="preserve"> into the system minus the differential </w:t>
      </w:r>
      <w:hyperlink r:id="rId53" w:tooltip="Work (thermodynamics)" w:history="1">
        <w:proofErr w:type="spellStart"/>
        <w:r w:rsidRPr="009C2D6A">
          <w:rPr>
            <w:rStyle w:val="Hyperlink"/>
            <w:color w:val="auto"/>
            <w:u w:val="none"/>
          </w:rPr>
          <w:t>work</w:t>
        </w:r>
      </w:hyperlink>
      <w:r w:rsidRPr="009C2D6A">
        <w:t>δW</w:t>
      </w:r>
      <w:proofErr w:type="spellEnd"/>
      <w:r w:rsidRPr="009C2D6A">
        <w:t xml:space="preserve"> exerted by the system:</w:t>
      </w:r>
    </w:p>
    <w:p w:rsidR="0065315E" w:rsidRPr="009C2D6A" w:rsidRDefault="0065315E" w:rsidP="004A0285">
      <w:pPr>
        <w:spacing w:after="0" w:line="240" w:lineRule="auto"/>
        <w:ind w:left="720"/>
        <w:jc w:val="center"/>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2520950" cy="197485"/>
            <wp:effectExtent l="19050" t="0" r="0" b="0"/>
            <wp:docPr id="180" name="Picture 180" descr="\mathrm{d} U = \delta Q_\text{in} - \delta W_\text{out} \quad{\rm{(first\,\,la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mathrm{d} U = \delta Q_\text{in} - \delta W_\text{out} \quad{\rm{(first\,\,law)}} "/>
                    <pic:cNvPicPr>
                      <a:picLocks noChangeAspect="1" noChangeArrowheads="1"/>
                    </pic:cNvPicPr>
                  </pic:nvPicPr>
                  <pic:blipFill>
                    <a:blip r:embed="rId54"/>
                    <a:srcRect/>
                    <a:stretch>
                      <a:fillRect/>
                    </a:stretch>
                  </pic:blipFill>
                  <pic:spPr bwMode="auto">
                    <a:xfrm>
                      <a:off x="0" y="0"/>
                      <a:ext cx="2520950" cy="197485"/>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t>,</w:t>
      </w:r>
    </w:p>
    <w:p w:rsidR="0065315E" w:rsidRPr="009C2D6A" w:rsidRDefault="0065315E" w:rsidP="004A0285">
      <w:pPr>
        <w:pStyle w:val="NormalWeb"/>
        <w:spacing w:before="0" w:beforeAutospacing="0" w:after="0" w:afterAutospacing="0"/>
      </w:pPr>
      <w:r w:rsidRPr="009C2D6A">
        <w:t xml:space="preserve">The differential transfer of heat, </w:t>
      </w:r>
      <w:proofErr w:type="spellStart"/>
      <w:r w:rsidRPr="009C2D6A">
        <w:rPr>
          <w:rStyle w:val="texhtml"/>
        </w:rPr>
        <w:t>δ</w:t>
      </w:r>
      <w:r w:rsidRPr="009C2D6A">
        <w:rPr>
          <w:rStyle w:val="texhtml"/>
          <w:iCs/>
        </w:rPr>
        <w:t>Q</w:t>
      </w:r>
      <w:r w:rsidRPr="009C2D6A">
        <w:rPr>
          <w:rStyle w:val="texhtml"/>
          <w:vertAlign w:val="subscript"/>
        </w:rPr>
        <w:t>in</w:t>
      </w:r>
      <w:proofErr w:type="spellEnd"/>
      <w:r w:rsidRPr="009C2D6A">
        <w:t>, makes differential contributions, not only to internal energy, but also to the work done by the system:</w:t>
      </w:r>
    </w:p>
    <w:p w:rsidR="0065315E" w:rsidRPr="009C2D6A" w:rsidRDefault="0065315E" w:rsidP="004A0285">
      <w:pPr>
        <w:tabs>
          <w:tab w:val="left" w:pos="3820"/>
        </w:tabs>
        <w:spacing w:after="0" w:line="240" w:lineRule="auto"/>
        <w:ind w:left="720"/>
        <w:jc w:val="center"/>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1532255" cy="180975"/>
            <wp:effectExtent l="19050" t="0" r="0" b="0"/>
            <wp:docPr id="181" name="Picture 181" descr="\delta Q_\text{in} = \mathrm{d} U + \delta W_\text{out}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delta Q_\text{in} = \mathrm{d} U + \delta W_\text{out} \ "/>
                    <pic:cNvPicPr>
                      <a:picLocks noChangeAspect="1" noChangeArrowheads="1"/>
                    </pic:cNvPicPr>
                  </pic:nvPicPr>
                  <pic:blipFill>
                    <a:blip r:embed="rId55"/>
                    <a:srcRect/>
                    <a:stretch>
                      <a:fillRect/>
                    </a:stretch>
                  </pic:blipFill>
                  <pic:spPr bwMode="auto">
                    <a:xfrm>
                      <a:off x="0" y="0"/>
                      <a:ext cx="1532255" cy="180975"/>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t>,</w:t>
      </w:r>
    </w:p>
    <w:p w:rsidR="0065315E" w:rsidRPr="009C2D6A" w:rsidRDefault="0065315E" w:rsidP="004A0285">
      <w:pPr>
        <w:pStyle w:val="NormalWeb"/>
        <w:spacing w:before="0" w:beforeAutospacing="0" w:after="0" w:afterAutospacing="0"/>
      </w:pPr>
      <w:r w:rsidRPr="009C2D6A">
        <w:t>The work done by the system includes boundary work, which causes the boundaries of the system to expand, in addition to other work (e.g. shaft work performed by a compressor fan):</w:t>
      </w:r>
    </w:p>
    <w:p w:rsidR="0065315E" w:rsidRPr="009C2D6A" w:rsidRDefault="0065315E" w:rsidP="004A0285">
      <w:pPr>
        <w:spacing w:after="0" w:line="240" w:lineRule="auto"/>
        <w:ind w:left="720"/>
        <w:jc w:val="center"/>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2718435" cy="197485"/>
            <wp:effectExtent l="19050" t="0" r="5715" b="0"/>
            <wp:docPr id="182" name="Picture 182" descr="\delta Q_\text{in} = \mathrm{d} U + \delta W_\text{boundary} + \delta W_\text{other}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delta Q_\text{in} = \mathrm{d} U + \delta W_\text{boundary} + \delta W_\text{other} \ "/>
                    <pic:cNvPicPr>
                      <a:picLocks noChangeAspect="1" noChangeArrowheads="1"/>
                    </pic:cNvPicPr>
                  </pic:nvPicPr>
                  <pic:blipFill>
                    <a:blip r:embed="rId56"/>
                    <a:srcRect/>
                    <a:stretch>
                      <a:fillRect/>
                    </a:stretch>
                  </pic:blipFill>
                  <pic:spPr bwMode="auto">
                    <a:xfrm>
                      <a:off x="0" y="0"/>
                      <a:ext cx="2718435" cy="197485"/>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t>,</w:t>
      </w:r>
    </w:p>
    <w:p w:rsidR="0065315E" w:rsidRPr="009C2D6A" w:rsidRDefault="0065315E" w:rsidP="004A0285">
      <w:pPr>
        <w:pStyle w:val="NormalWeb"/>
        <w:spacing w:line="360" w:lineRule="auto"/>
      </w:pPr>
      <w:r w:rsidRPr="009C2D6A">
        <w:rPr>
          <w:noProof/>
        </w:rPr>
        <w:lastRenderedPageBreak/>
        <w:drawing>
          <wp:inline distT="0" distB="0" distL="0" distR="0">
            <wp:extent cx="1326515" cy="197485"/>
            <wp:effectExtent l="19050" t="0" r="6985" b="0"/>
            <wp:docPr id="183" name="Picture 183" descr="\mathrm{d} U + \delta W_\text{bound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mathrm{d} U + \delta W_\text{boundary}\ "/>
                    <pic:cNvPicPr>
                      <a:picLocks noChangeAspect="1" noChangeArrowheads="1"/>
                    </pic:cNvPicPr>
                  </pic:nvPicPr>
                  <pic:blipFill>
                    <a:blip r:embed="rId57"/>
                    <a:srcRect/>
                    <a:stretch>
                      <a:fillRect/>
                    </a:stretch>
                  </pic:blipFill>
                  <pic:spPr bwMode="auto">
                    <a:xfrm>
                      <a:off x="0" y="0"/>
                      <a:ext cx="1326515" cy="197485"/>
                    </a:xfrm>
                    <a:prstGeom prst="rect">
                      <a:avLst/>
                    </a:prstGeom>
                    <a:noFill/>
                    <a:ln w="9525">
                      <a:noFill/>
                      <a:miter lim="800000"/>
                      <a:headEnd/>
                      <a:tailEnd/>
                    </a:ln>
                  </pic:spPr>
                </pic:pic>
              </a:graphicData>
            </a:graphic>
          </wp:inline>
        </w:drawing>
      </w:r>
      <w:r w:rsidR="004A0285">
        <w:t xml:space="preserve">  = </w:t>
      </w:r>
      <w:r w:rsidRPr="009C2D6A">
        <w:t>(</w:t>
      </w:r>
      <w:proofErr w:type="spellStart"/>
      <w:proofErr w:type="gramStart"/>
      <w:r w:rsidRPr="009C2D6A">
        <w:rPr>
          <w:iCs/>
        </w:rPr>
        <w:t>dH</w:t>
      </w:r>
      <w:proofErr w:type="spellEnd"/>
      <w:proofErr w:type="gramEnd"/>
      <w:r w:rsidRPr="009C2D6A">
        <w:t xml:space="preserve">) of the system. </w:t>
      </w:r>
      <w:proofErr w:type="gramStart"/>
      <w:r w:rsidR="004A0285" w:rsidRPr="009C2D6A">
        <w:t>Both enthalpy</w:t>
      </w:r>
      <w:proofErr w:type="gramEnd"/>
      <w:r w:rsidR="004A0285" w:rsidRPr="009C2D6A">
        <w:t xml:space="preserve">, </w:t>
      </w:r>
      <w:r w:rsidR="004A0285" w:rsidRPr="009C2D6A">
        <w:rPr>
          <w:rStyle w:val="texhtml"/>
          <w:iCs/>
        </w:rPr>
        <w:t>H</w:t>
      </w:r>
      <w:r w:rsidR="004A0285" w:rsidRPr="009C2D6A">
        <w:t xml:space="preserve">, and internal energy, </w:t>
      </w:r>
      <w:r w:rsidR="004A0285" w:rsidRPr="009C2D6A">
        <w:rPr>
          <w:rStyle w:val="texhtml"/>
          <w:iCs/>
        </w:rPr>
        <w:t>U</w:t>
      </w:r>
      <w:r w:rsidR="004A0285" w:rsidRPr="009C2D6A">
        <w:t xml:space="preserve">, are </w:t>
      </w:r>
      <w:hyperlink r:id="rId58" w:tooltip="State function" w:history="1">
        <w:r w:rsidR="004A0285" w:rsidRPr="009C2D6A">
          <w:rPr>
            <w:rStyle w:val="Hyperlink"/>
            <w:color w:val="auto"/>
            <w:u w:val="none"/>
          </w:rPr>
          <w:t>state functions</w:t>
        </w:r>
      </w:hyperlink>
      <w:r w:rsidR="004A0285" w:rsidRPr="009C2D6A">
        <w:t xml:space="preserve">. In cyclical processes, such as the operation of a heat engine, state functions return to their initial values. </w:t>
      </w:r>
      <w:r w:rsidRPr="009C2D6A">
        <w:t>Substitution gives</w:t>
      </w:r>
      <w:proofErr w:type="gramStart"/>
      <w:r w:rsidRPr="009C2D6A">
        <w:t>:</w:t>
      </w:r>
      <w:r w:rsidRPr="009C2D6A">
        <w:rPr>
          <w:noProof/>
        </w:rPr>
        <w:drawing>
          <wp:inline distT="0" distB="0" distL="0" distR="0">
            <wp:extent cx="1664335" cy="180975"/>
            <wp:effectExtent l="19050" t="0" r="0" b="0"/>
            <wp:docPr id="184" name="Picture 184" descr="\delta Q_\text{in} = \mathrm{d} H + \delta W_\text{other}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delta Q_\text{in} = \mathrm{d} H + \delta W_\text{other} \ "/>
                    <pic:cNvPicPr>
                      <a:picLocks noChangeAspect="1" noChangeArrowheads="1"/>
                    </pic:cNvPicPr>
                  </pic:nvPicPr>
                  <pic:blipFill>
                    <a:blip r:embed="rId59"/>
                    <a:srcRect/>
                    <a:stretch>
                      <a:fillRect/>
                    </a:stretch>
                  </pic:blipFill>
                  <pic:spPr bwMode="auto">
                    <a:xfrm>
                      <a:off x="0" y="0"/>
                      <a:ext cx="1664335" cy="180975"/>
                    </a:xfrm>
                    <a:prstGeom prst="rect">
                      <a:avLst/>
                    </a:prstGeom>
                    <a:noFill/>
                    <a:ln w="9525">
                      <a:noFill/>
                      <a:miter lim="800000"/>
                      <a:headEnd/>
                      <a:tailEnd/>
                    </a:ln>
                  </pic:spPr>
                </pic:pic>
              </a:graphicData>
            </a:graphic>
          </wp:inline>
        </w:drawing>
      </w:r>
      <w:r w:rsidRPr="009C2D6A">
        <w:t>,</w:t>
      </w:r>
      <w:proofErr w:type="gramEnd"/>
    </w:p>
    <w:p w:rsidR="0065315E" w:rsidRPr="009C2D6A" w:rsidRDefault="009B542B" w:rsidP="007C646D">
      <w:pPr>
        <w:pStyle w:val="Heading2"/>
        <w:spacing w:before="0" w:beforeAutospacing="0" w:after="0" w:afterAutospacing="0" w:line="360" w:lineRule="auto"/>
        <w:rPr>
          <w:sz w:val="24"/>
          <w:szCs w:val="24"/>
        </w:rPr>
      </w:pPr>
      <w:r>
        <w:rPr>
          <w:rStyle w:val="mw-headline"/>
          <w:sz w:val="24"/>
          <w:szCs w:val="24"/>
        </w:rPr>
        <w:t>L</w:t>
      </w:r>
      <w:r w:rsidR="0065315E" w:rsidRPr="009C2D6A">
        <w:rPr>
          <w:rStyle w:val="mw-headline"/>
          <w:sz w:val="24"/>
          <w:szCs w:val="24"/>
        </w:rPr>
        <w:t xml:space="preserve">atent </w:t>
      </w:r>
      <w:r w:rsidR="007C646D">
        <w:rPr>
          <w:rStyle w:val="mw-headline"/>
          <w:sz w:val="24"/>
          <w:szCs w:val="24"/>
        </w:rPr>
        <w:t>H</w:t>
      </w:r>
      <w:r w:rsidR="0065315E" w:rsidRPr="009C2D6A">
        <w:rPr>
          <w:rStyle w:val="mw-headline"/>
          <w:sz w:val="24"/>
          <w:szCs w:val="24"/>
        </w:rPr>
        <w:t>eat</w:t>
      </w:r>
    </w:p>
    <w:p w:rsidR="00FD4566" w:rsidRPr="009C2D6A" w:rsidRDefault="003864BB" w:rsidP="007C646D">
      <w:pPr>
        <w:pStyle w:val="NormalWeb"/>
        <w:spacing w:before="0" w:beforeAutospacing="0" w:after="0" w:afterAutospacing="0" w:line="360" w:lineRule="auto"/>
        <w:jc w:val="both"/>
      </w:pPr>
      <w:proofErr w:type="gramStart"/>
      <w:r>
        <w:t>L</w:t>
      </w:r>
      <w:r w:rsidR="0065315E" w:rsidRPr="009C2D6A">
        <w:t xml:space="preserve">atent energy as the energy of interaction in a given configuration of particles, i.e. a form of </w:t>
      </w:r>
      <w:hyperlink r:id="rId60" w:tooltip="Potential energy" w:history="1">
        <w:r w:rsidR="0065315E" w:rsidRPr="009C2D6A">
          <w:rPr>
            <w:rStyle w:val="Hyperlink"/>
            <w:color w:val="auto"/>
            <w:u w:val="none"/>
          </w:rPr>
          <w:t>potential energy</w:t>
        </w:r>
      </w:hyperlink>
      <w:r w:rsidR="0065315E" w:rsidRPr="009C2D6A">
        <w:t xml:space="preserve">, and the sensible heat as an energy affecting the thermal energy, which he called the </w:t>
      </w:r>
      <w:r w:rsidR="0065315E" w:rsidRPr="009C2D6A">
        <w:rPr>
          <w:iCs/>
        </w:rPr>
        <w:t>living force</w:t>
      </w:r>
      <w:r w:rsidR="0065315E" w:rsidRPr="009C2D6A">
        <w:t>.</w:t>
      </w:r>
      <w:proofErr w:type="gramEnd"/>
      <w:r w:rsidR="00FD4566" w:rsidRPr="009C2D6A">
        <w:tab/>
        <w:t>Latent Heat, l</w:t>
      </w:r>
      <w:r w:rsidR="00FD4566" w:rsidRPr="009C2D6A">
        <w:rPr>
          <w:vertAlign w:val="subscript"/>
        </w:rPr>
        <w:t>f</w:t>
      </w:r>
      <w:r w:rsidR="00FD4566" w:rsidRPr="009C2D6A">
        <w:t xml:space="preserve"> = H or Q / m</w:t>
      </w:r>
      <w:r w:rsidR="00FD4566" w:rsidRPr="009C2D6A">
        <w:tab/>
        <w:t>J/Kg or cal/gm</w:t>
      </w:r>
    </w:p>
    <w:p w:rsidR="0065315E" w:rsidRPr="009C2D6A" w:rsidRDefault="0065315E" w:rsidP="007C646D">
      <w:pPr>
        <w:pStyle w:val="NormalWeb"/>
        <w:spacing w:before="0" w:beforeAutospacing="0" w:after="0" w:afterAutospacing="0" w:line="360" w:lineRule="auto"/>
        <w:jc w:val="both"/>
      </w:pPr>
      <w:r w:rsidRPr="009C2D6A">
        <w:t xml:space="preserve">Latent heat is the heat released or absorbed by a </w:t>
      </w:r>
      <w:hyperlink r:id="rId61" w:tooltip="Chemical substance" w:history="1">
        <w:r w:rsidRPr="009C2D6A">
          <w:rPr>
            <w:rStyle w:val="Hyperlink"/>
            <w:color w:val="auto"/>
            <w:u w:val="none"/>
          </w:rPr>
          <w:t>chemical substance</w:t>
        </w:r>
      </w:hyperlink>
      <w:r w:rsidRPr="009C2D6A">
        <w:t xml:space="preserve"> or a </w:t>
      </w:r>
      <w:hyperlink r:id="rId62" w:tooltip="Thermodynamic system" w:history="1">
        <w:r w:rsidRPr="009C2D6A">
          <w:rPr>
            <w:rStyle w:val="Hyperlink"/>
            <w:color w:val="auto"/>
            <w:u w:val="none"/>
          </w:rPr>
          <w:t>thermodynamic system</w:t>
        </w:r>
      </w:hyperlink>
      <w:r w:rsidRPr="009C2D6A">
        <w:t xml:space="preserve"> during a change of </w:t>
      </w:r>
      <w:hyperlink r:id="rId63" w:tooltip="State of matter" w:history="1">
        <w:r w:rsidRPr="009C2D6A">
          <w:rPr>
            <w:rStyle w:val="Hyperlink"/>
            <w:color w:val="auto"/>
            <w:u w:val="none"/>
          </w:rPr>
          <w:t>state</w:t>
        </w:r>
      </w:hyperlink>
      <w:r w:rsidRPr="009C2D6A">
        <w:t xml:space="preserve"> that occurs without a change in temperature. Such a process may be a </w:t>
      </w:r>
      <w:hyperlink r:id="rId64" w:tooltip="Phase transition" w:history="1">
        <w:r w:rsidRPr="009C2D6A">
          <w:rPr>
            <w:rStyle w:val="Hyperlink"/>
            <w:color w:val="auto"/>
            <w:u w:val="none"/>
          </w:rPr>
          <w:t>phase transition</w:t>
        </w:r>
      </w:hyperlink>
      <w:r w:rsidRPr="009C2D6A">
        <w:t>, such as the melting of ice or the boiling of water.</w:t>
      </w:r>
    </w:p>
    <w:p w:rsidR="0065315E" w:rsidRPr="009C2D6A" w:rsidRDefault="0065315E" w:rsidP="007C646D">
      <w:pPr>
        <w:pStyle w:val="Heading2"/>
        <w:spacing w:before="0" w:beforeAutospacing="0" w:after="0" w:afterAutospacing="0" w:line="360" w:lineRule="auto"/>
        <w:rPr>
          <w:sz w:val="24"/>
          <w:szCs w:val="24"/>
        </w:rPr>
      </w:pPr>
      <w:r w:rsidRPr="009C2D6A">
        <w:rPr>
          <w:rStyle w:val="mw-headline"/>
          <w:sz w:val="24"/>
          <w:szCs w:val="24"/>
        </w:rPr>
        <w:t xml:space="preserve">Specific </w:t>
      </w:r>
      <w:r w:rsidR="007C646D">
        <w:rPr>
          <w:rStyle w:val="mw-headline"/>
          <w:sz w:val="24"/>
          <w:szCs w:val="24"/>
        </w:rPr>
        <w:t>H</w:t>
      </w:r>
      <w:r w:rsidRPr="009C2D6A">
        <w:rPr>
          <w:rStyle w:val="mw-headline"/>
          <w:sz w:val="24"/>
          <w:szCs w:val="24"/>
        </w:rPr>
        <w:t>eat</w:t>
      </w:r>
    </w:p>
    <w:p w:rsidR="0065315E" w:rsidRPr="009C2D6A" w:rsidRDefault="007D4283" w:rsidP="007C646D">
      <w:pPr>
        <w:pStyle w:val="NormalWeb"/>
        <w:spacing w:before="0" w:beforeAutospacing="0" w:after="0" w:afterAutospacing="0" w:line="360" w:lineRule="auto"/>
        <w:jc w:val="both"/>
      </w:pPr>
      <w:hyperlink r:id="rId65" w:tooltip="Specific heat" w:history="1">
        <w:r w:rsidR="0065315E" w:rsidRPr="009C2D6A">
          <w:rPr>
            <w:rStyle w:val="Hyperlink"/>
            <w:color w:val="auto"/>
            <w:u w:val="none"/>
          </w:rPr>
          <w:t>Specific heat</w:t>
        </w:r>
      </w:hyperlink>
      <w:r w:rsidR="0065315E" w:rsidRPr="009C2D6A">
        <w:t xml:space="preserve">, also called </w:t>
      </w:r>
      <w:hyperlink r:id="rId66" w:tooltip="Specific heat capacity" w:history="1">
        <w:r w:rsidR="0065315E" w:rsidRPr="009C2D6A">
          <w:rPr>
            <w:rStyle w:val="Hyperlink"/>
            <w:color w:val="auto"/>
            <w:u w:val="none"/>
          </w:rPr>
          <w:t>specific heat capacity</w:t>
        </w:r>
      </w:hyperlink>
      <w:r w:rsidR="0065315E" w:rsidRPr="009C2D6A">
        <w:t xml:space="preserve">, is defined as the amount of energy that has to be transferred to or from one unit of </w:t>
      </w:r>
      <w:hyperlink r:id="rId67" w:tooltip="Mass" w:history="1">
        <w:r w:rsidR="0065315E" w:rsidRPr="009C2D6A">
          <w:rPr>
            <w:rStyle w:val="Hyperlink"/>
            <w:color w:val="auto"/>
            <w:u w:val="none"/>
          </w:rPr>
          <w:t>mass</w:t>
        </w:r>
      </w:hyperlink>
      <w:r w:rsidR="0065315E" w:rsidRPr="009C2D6A">
        <w:t xml:space="preserve"> (</w:t>
      </w:r>
      <w:hyperlink r:id="rId68" w:tooltip="Kilogram" w:history="1">
        <w:r w:rsidR="0065315E" w:rsidRPr="009C2D6A">
          <w:rPr>
            <w:rStyle w:val="Hyperlink"/>
            <w:color w:val="auto"/>
            <w:u w:val="none"/>
          </w:rPr>
          <w:t>kilogram</w:t>
        </w:r>
      </w:hyperlink>
      <w:r w:rsidR="0065315E" w:rsidRPr="009C2D6A">
        <w:t xml:space="preserve">) or </w:t>
      </w:r>
      <w:hyperlink r:id="rId69" w:tooltip="Amount of substance" w:history="1">
        <w:r w:rsidR="0065315E" w:rsidRPr="009C2D6A">
          <w:rPr>
            <w:rStyle w:val="Hyperlink"/>
            <w:color w:val="auto"/>
            <w:u w:val="none"/>
          </w:rPr>
          <w:t>amount of substance</w:t>
        </w:r>
      </w:hyperlink>
      <w:r w:rsidR="0065315E" w:rsidRPr="009C2D6A">
        <w:t xml:space="preserve"> (</w:t>
      </w:r>
      <w:hyperlink r:id="rId70" w:tooltip="Mole (unit)" w:history="1">
        <w:r w:rsidR="0065315E" w:rsidRPr="009C2D6A">
          <w:rPr>
            <w:rStyle w:val="Hyperlink"/>
            <w:color w:val="auto"/>
            <w:u w:val="none"/>
          </w:rPr>
          <w:t>mole</w:t>
        </w:r>
      </w:hyperlink>
      <w:r w:rsidR="0065315E" w:rsidRPr="009C2D6A">
        <w:t xml:space="preserve">) to change the system temperature by one </w:t>
      </w:r>
      <w:hyperlink r:id="rId71" w:tooltip="Degree (temperature)" w:history="1">
        <w:r w:rsidR="0065315E" w:rsidRPr="009C2D6A">
          <w:rPr>
            <w:rStyle w:val="Hyperlink"/>
            <w:color w:val="auto"/>
            <w:u w:val="none"/>
          </w:rPr>
          <w:t>degree</w:t>
        </w:r>
      </w:hyperlink>
      <w:r w:rsidR="0065315E" w:rsidRPr="009C2D6A">
        <w:t>. Specific heat is a physical property, which means that it depends on the substance under consideration and its state as specified by its properties.</w:t>
      </w:r>
    </w:p>
    <w:p w:rsidR="00E87C1D" w:rsidRPr="009C2D6A" w:rsidRDefault="00E87C1D" w:rsidP="007C646D">
      <w:pPr>
        <w:pStyle w:val="NormalWeb"/>
        <w:spacing w:before="0" w:beforeAutospacing="0" w:after="0" w:afterAutospacing="0" w:line="360" w:lineRule="auto"/>
        <w:jc w:val="both"/>
      </w:pPr>
      <w:r w:rsidRPr="009C2D6A">
        <w:tab/>
        <w:t>Specific Heat, c = H or Q / m (θ</w:t>
      </w:r>
      <w:r w:rsidRPr="009C2D6A">
        <w:rPr>
          <w:vertAlign w:val="subscript"/>
        </w:rPr>
        <w:t>2</w:t>
      </w:r>
      <w:r w:rsidRPr="009C2D6A">
        <w:t xml:space="preserve"> - θ</w:t>
      </w:r>
      <w:r w:rsidRPr="009C2D6A">
        <w:rPr>
          <w:vertAlign w:val="subscript"/>
        </w:rPr>
        <w:t>1</w:t>
      </w:r>
      <w:r w:rsidRPr="009C2D6A">
        <w:t>)</w:t>
      </w:r>
      <w:r w:rsidRPr="009C2D6A">
        <w:tab/>
        <w:t>cal/gm/K or J/Kg/K</w:t>
      </w:r>
    </w:p>
    <w:p w:rsidR="0065315E" w:rsidRPr="009C2D6A" w:rsidRDefault="0065315E" w:rsidP="007C646D">
      <w:pPr>
        <w:pStyle w:val="NormalWeb"/>
        <w:spacing w:before="0" w:beforeAutospacing="0" w:after="0" w:afterAutospacing="0" w:line="360" w:lineRule="auto"/>
      </w:pPr>
      <w:r w:rsidRPr="009C2D6A">
        <w:t xml:space="preserve">The specific heats of monatomic gases (e.g., helium) are nearly constant with temperature. Diatomic gases such as hydrogen display some temperature </w:t>
      </w:r>
      <w:proofErr w:type="gramStart"/>
      <w:r w:rsidRPr="009C2D6A">
        <w:t>dependence,</w:t>
      </w:r>
      <w:proofErr w:type="gramEnd"/>
      <w:r w:rsidRPr="009C2D6A">
        <w:t xml:space="preserve"> and triatomic gases (e.g., carbon dioxide) still more.</w:t>
      </w:r>
    </w:p>
    <w:p w:rsidR="0065315E" w:rsidRPr="009C2D6A" w:rsidRDefault="0065315E" w:rsidP="007C646D">
      <w:pPr>
        <w:pStyle w:val="Heading2"/>
        <w:spacing w:before="0" w:beforeAutospacing="0" w:after="0" w:afterAutospacing="0" w:line="360" w:lineRule="auto"/>
        <w:rPr>
          <w:sz w:val="24"/>
          <w:szCs w:val="24"/>
        </w:rPr>
      </w:pPr>
      <w:r w:rsidRPr="009C2D6A">
        <w:rPr>
          <w:rStyle w:val="mw-headline"/>
          <w:sz w:val="24"/>
          <w:szCs w:val="24"/>
        </w:rPr>
        <w:t>Entropy</w:t>
      </w:r>
    </w:p>
    <w:p w:rsidR="0065315E" w:rsidRPr="009C2D6A" w:rsidRDefault="0065315E" w:rsidP="007C646D">
      <w:pPr>
        <w:pStyle w:val="NormalWeb"/>
        <w:spacing w:before="0" w:beforeAutospacing="0" w:after="0" w:afterAutospacing="0" w:line="360" w:lineRule="auto"/>
        <w:jc w:val="both"/>
      </w:pPr>
      <w:r w:rsidRPr="009C2D6A">
        <w:t xml:space="preserve">In the mechanical </w:t>
      </w:r>
      <w:hyperlink r:id="rId72" w:tooltip="Theory of heat" w:history="1">
        <w:r w:rsidRPr="009C2D6A">
          <w:rPr>
            <w:rStyle w:val="Hyperlink"/>
            <w:color w:val="auto"/>
            <w:u w:val="none"/>
          </w:rPr>
          <w:t>theory of heat</w:t>
        </w:r>
      </w:hyperlink>
      <w:r w:rsidRPr="009C2D6A">
        <w:t xml:space="preserve"> (</w:t>
      </w:r>
      <w:hyperlink r:id="rId73" w:tooltip="Thermodynamics" w:history="1">
        <w:r w:rsidRPr="009C2D6A">
          <w:rPr>
            <w:rStyle w:val="Hyperlink"/>
            <w:color w:val="auto"/>
            <w:u w:val="none"/>
          </w:rPr>
          <w:t>thermodynamics</w:t>
        </w:r>
      </w:hyperlink>
      <w:r w:rsidRPr="009C2D6A">
        <w:t xml:space="preserve">): "if two transformations which, without necessitating any other permanent change, can mutually replace one another, be called equivalent, then the generations of the quantity of heat </w:t>
      </w:r>
      <w:r w:rsidRPr="009C2D6A">
        <w:rPr>
          <w:iCs/>
        </w:rPr>
        <w:t>Q</w:t>
      </w:r>
      <w:r w:rsidRPr="009C2D6A">
        <w:t xml:space="preserve"> from </w:t>
      </w:r>
      <w:hyperlink r:id="rId74" w:tooltip="Work (thermodynamics)" w:history="1">
        <w:r w:rsidRPr="009C2D6A">
          <w:rPr>
            <w:rStyle w:val="Hyperlink"/>
            <w:color w:val="auto"/>
            <w:u w:val="none"/>
          </w:rPr>
          <w:t>work</w:t>
        </w:r>
      </w:hyperlink>
      <w:r w:rsidRPr="009C2D6A">
        <w:t xml:space="preserve"> at the temperature </w:t>
      </w:r>
      <w:r w:rsidRPr="009C2D6A">
        <w:rPr>
          <w:iCs/>
        </w:rPr>
        <w:t>T</w:t>
      </w:r>
      <w:r w:rsidRPr="009C2D6A">
        <w:t xml:space="preserve">, has the </w:t>
      </w:r>
      <w:r w:rsidRPr="009C2D6A">
        <w:rPr>
          <w:iCs/>
        </w:rPr>
        <w:t>equivalence-value</w:t>
      </w:r>
      <w:r w:rsidRPr="009C2D6A">
        <w:t>:"</w:t>
      </w:r>
      <w:r w:rsidR="00DB6512">
        <w:t xml:space="preserve"> entropy is defined as,S = </w:t>
      </w:r>
      <w:r w:rsidR="005D080B">
        <w:rPr>
          <w:noProof/>
        </w:rPr>
        <w:t>Q / T  J/K, and hence change of entropy</w:t>
      </w:r>
    </w:p>
    <w:p w:rsidR="0065315E" w:rsidRPr="009C2D6A" w:rsidRDefault="0065315E" w:rsidP="007C646D">
      <w:pPr>
        <w:spacing w:after="0" w:line="360" w:lineRule="auto"/>
        <w:ind w:left="720"/>
        <w:jc w:val="center"/>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708660" cy="387350"/>
            <wp:effectExtent l="19050" t="0" r="0" b="0"/>
            <wp:docPr id="190" name="Picture 190" descr=" \Delta S = \frac {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Delta S = \frac {Q}{T}"/>
                    <pic:cNvPicPr>
                      <a:picLocks noChangeAspect="1" noChangeArrowheads="1"/>
                    </pic:cNvPicPr>
                  </pic:nvPicPr>
                  <pic:blipFill>
                    <a:blip r:embed="rId75"/>
                    <a:srcRect/>
                    <a:stretch>
                      <a:fillRect/>
                    </a:stretch>
                  </pic:blipFill>
                  <pic:spPr bwMode="auto">
                    <a:xfrm>
                      <a:off x="0" y="0"/>
                      <a:ext cx="708660" cy="387350"/>
                    </a:xfrm>
                    <a:prstGeom prst="rect">
                      <a:avLst/>
                    </a:prstGeom>
                    <a:noFill/>
                    <a:ln w="9525">
                      <a:noFill/>
                      <a:miter lim="800000"/>
                      <a:headEnd/>
                      <a:tailEnd/>
                    </a:ln>
                  </pic:spPr>
                </pic:pic>
              </a:graphicData>
            </a:graphic>
          </wp:inline>
        </w:drawing>
      </w:r>
    </w:p>
    <w:p w:rsidR="0065315E" w:rsidRPr="009C2D6A" w:rsidRDefault="0065315E" w:rsidP="007C646D">
      <w:pPr>
        <w:pStyle w:val="NormalWeb"/>
        <w:spacing w:before="0" w:beforeAutospacing="0" w:after="0" w:afterAutospacing="0" w:line="360" w:lineRule="auto"/>
      </w:pPr>
      <w:proofErr w:type="gramStart"/>
      <w:r w:rsidRPr="009C2D6A">
        <w:t>and</w:t>
      </w:r>
      <w:proofErr w:type="gramEnd"/>
      <w:r w:rsidRPr="009C2D6A">
        <w:t xml:space="preserve"> thus, by reduction, quantities of heat </w:t>
      </w:r>
      <w:proofErr w:type="spellStart"/>
      <w:r w:rsidRPr="009C2D6A">
        <w:rPr>
          <w:iCs/>
        </w:rPr>
        <w:t>δQ</w:t>
      </w:r>
      <w:proofErr w:type="spellEnd"/>
      <w:r w:rsidRPr="009C2D6A">
        <w:t xml:space="preserve"> (an </w:t>
      </w:r>
      <w:hyperlink r:id="rId76" w:tooltip="Inexact differential" w:history="1">
        <w:r w:rsidRPr="009C2D6A">
          <w:rPr>
            <w:rStyle w:val="Hyperlink"/>
            <w:color w:val="auto"/>
            <w:u w:val="none"/>
          </w:rPr>
          <w:t>inexact differential</w:t>
        </w:r>
      </w:hyperlink>
      <w:r w:rsidRPr="009C2D6A">
        <w:t xml:space="preserve">) are defined as quantities of </w:t>
      </w:r>
      <w:proofErr w:type="spellStart"/>
      <w:r w:rsidRPr="009C2D6A">
        <w:rPr>
          <w:iCs/>
        </w:rPr>
        <w:t>TdS</w:t>
      </w:r>
      <w:proofErr w:type="spellEnd"/>
      <w:r w:rsidRPr="009C2D6A">
        <w:t xml:space="preserve"> (an </w:t>
      </w:r>
      <w:hyperlink r:id="rId77" w:tooltip="Exact differential" w:history="1">
        <w:r w:rsidRPr="009C2D6A">
          <w:rPr>
            <w:rStyle w:val="Hyperlink"/>
            <w:color w:val="auto"/>
            <w:u w:val="none"/>
          </w:rPr>
          <w:t>exact differential</w:t>
        </w:r>
      </w:hyperlink>
      <w:r w:rsidRPr="009C2D6A">
        <w:t>):</w:t>
      </w:r>
      <w:r w:rsidRPr="009C2D6A">
        <w:rPr>
          <w:noProof/>
        </w:rPr>
        <w:drawing>
          <wp:inline distT="0" distB="0" distL="0" distR="0">
            <wp:extent cx="840105" cy="172720"/>
            <wp:effectExtent l="19050" t="0" r="0" b="0"/>
            <wp:docPr id="191" name="Picture 191" descr=" \delta Q = T 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delta Q = T dS \,"/>
                    <pic:cNvPicPr>
                      <a:picLocks noChangeAspect="1" noChangeArrowheads="1"/>
                    </pic:cNvPicPr>
                  </pic:nvPicPr>
                  <pic:blipFill>
                    <a:blip r:embed="rId78"/>
                    <a:srcRect/>
                    <a:stretch>
                      <a:fillRect/>
                    </a:stretch>
                  </pic:blipFill>
                  <pic:spPr bwMode="auto">
                    <a:xfrm>
                      <a:off x="0" y="0"/>
                      <a:ext cx="840105" cy="172720"/>
                    </a:xfrm>
                    <a:prstGeom prst="rect">
                      <a:avLst/>
                    </a:prstGeom>
                    <a:noFill/>
                    <a:ln w="9525">
                      <a:noFill/>
                      <a:miter lim="800000"/>
                      <a:headEnd/>
                      <a:tailEnd/>
                    </a:ln>
                  </pic:spPr>
                </pic:pic>
              </a:graphicData>
            </a:graphic>
          </wp:inline>
        </w:drawing>
      </w:r>
    </w:p>
    <w:p w:rsidR="0065315E" w:rsidRPr="009C2D6A" w:rsidRDefault="0065315E" w:rsidP="007C646D">
      <w:pPr>
        <w:pStyle w:val="NormalWeb"/>
        <w:spacing w:before="0" w:beforeAutospacing="0" w:after="0" w:afterAutospacing="0" w:line="360" w:lineRule="auto"/>
      </w:pPr>
    </w:p>
    <w:p w:rsidR="0065315E" w:rsidRPr="009C2D6A" w:rsidRDefault="0065315E" w:rsidP="007C646D">
      <w:pPr>
        <w:pStyle w:val="NormalWeb"/>
        <w:spacing w:before="0" w:beforeAutospacing="0" w:after="0" w:afterAutospacing="0" w:line="360" w:lineRule="auto"/>
      </w:pPr>
      <w:r w:rsidRPr="009C2D6A">
        <w:lastRenderedPageBreak/>
        <w:t xml:space="preserve">To be precise, this equality is only valid, if the heat </w:t>
      </w:r>
      <w:proofErr w:type="spellStart"/>
      <w:r w:rsidRPr="009C2D6A">
        <w:rPr>
          <w:rStyle w:val="texhtml"/>
        </w:rPr>
        <w:t>δ</w:t>
      </w:r>
      <w:r w:rsidRPr="009C2D6A">
        <w:rPr>
          <w:rStyle w:val="texhtml"/>
          <w:iCs/>
        </w:rPr>
        <w:t>Q</w:t>
      </w:r>
      <w:proofErr w:type="spellEnd"/>
      <w:r w:rsidRPr="009C2D6A">
        <w:t xml:space="preserve"> is applied reversibly. If, in contrast, irreversible processes are involved, e.g. some sort of friction, then instead of the above equation one has</w:t>
      </w:r>
    </w:p>
    <w:p w:rsidR="0065315E" w:rsidRPr="009C2D6A" w:rsidRDefault="0065315E" w:rsidP="007C646D">
      <w:pPr>
        <w:spacing w:after="0" w:line="360" w:lineRule="auto"/>
        <w:ind w:left="720"/>
        <w:jc w:val="center"/>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2125345" cy="197485"/>
            <wp:effectExtent l="0" t="0" r="8255" b="0"/>
            <wp:docPr id="192" name="Picture 192" descr=" \delta Q \leq T dS \quad{\rm{(second\,\,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delta Q \leq T dS \quad{\rm{(second\,\,law)}}\,."/>
                    <pic:cNvPicPr>
                      <a:picLocks noChangeAspect="1" noChangeArrowheads="1"/>
                    </pic:cNvPicPr>
                  </pic:nvPicPr>
                  <pic:blipFill>
                    <a:blip r:embed="rId79"/>
                    <a:srcRect/>
                    <a:stretch>
                      <a:fillRect/>
                    </a:stretch>
                  </pic:blipFill>
                  <pic:spPr bwMode="auto">
                    <a:xfrm>
                      <a:off x="0" y="0"/>
                      <a:ext cx="2125345" cy="197485"/>
                    </a:xfrm>
                    <a:prstGeom prst="rect">
                      <a:avLst/>
                    </a:prstGeom>
                    <a:noFill/>
                    <a:ln w="9525">
                      <a:noFill/>
                      <a:miter lim="800000"/>
                      <a:headEnd/>
                      <a:tailEnd/>
                    </a:ln>
                  </pic:spPr>
                </pic:pic>
              </a:graphicData>
            </a:graphic>
          </wp:inline>
        </w:drawing>
      </w:r>
    </w:p>
    <w:p w:rsidR="0065315E" w:rsidRPr="009C2D6A" w:rsidRDefault="0065315E" w:rsidP="007C646D">
      <w:pPr>
        <w:pStyle w:val="NormalWeb"/>
        <w:spacing w:before="0" w:beforeAutospacing="0" w:after="0" w:afterAutospacing="0" w:line="360" w:lineRule="auto"/>
      </w:pPr>
      <w:r w:rsidRPr="009C2D6A">
        <w:t xml:space="preserve">This is the </w:t>
      </w:r>
      <w:hyperlink r:id="rId80" w:tooltip="Second law" w:history="1">
        <w:r w:rsidRPr="009C2D6A">
          <w:rPr>
            <w:rStyle w:val="Hyperlink"/>
            <w:color w:val="auto"/>
            <w:u w:val="none"/>
          </w:rPr>
          <w:t>second law</w:t>
        </w:r>
      </w:hyperlink>
      <w:r w:rsidRPr="009C2D6A">
        <w:t xml:space="preserve"> of thermodynamics.</w:t>
      </w:r>
    </w:p>
    <w:p w:rsidR="0079173E" w:rsidRDefault="0079173E" w:rsidP="0079173E">
      <w:pPr>
        <w:shd w:val="clear" w:color="auto" w:fill="FFFFFF"/>
        <w:spacing w:line="330" w:lineRule="atLeast"/>
        <w:textAlignment w:val="baseline"/>
        <w:rPr>
          <w:rFonts w:ascii="inherit" w:hAnsi="inherit" w:cs="Arial"/>
        </w:rPr>
      </w:pPr>
      <w:proofErr w:type="spellStart"/>
      <w:r w:rsidRPr="003F33E6">
        <w:rPr>
          <w:rFonts w:ascii="Times New Roman" w:hAnsi="Times New Roman" w:cs="Times New Roman"/>
          <w:b/>
          <w:sz w:val="30"/>
          <w:szCs w:val="24"/>
        </w:rPr>
        <w:t>Zeroth</w:t>
      </w:r>
      <w:proofErr w:type="spellEnd"/>
      <w:r w:rsidRPr="003F33E6">
        <w:rPr>
          <w:rFonts w:ascii="Times New Roman" w:hAnsi="Times New Roman" w:cs="Times New Roman"/>
          <w:b/>
          <w:sz w:val="30"/>
          <w:szCs w:val="24"/>
        </w:rPr>
        <w:t xml:space="preserve"> Law of Thermodynamics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68"/>
        <w:gridCol w:w="4608"/>
      </w:tblGrid>
      <w:tr w:rsidR="0079173E" w:rsidTr="00AF5EE1">
        <w:tc>
          <w:tcPr>
            <w:tcW w:w="4968" w:type="dxa"/>
          </w:tcPr>
          <w:p w:rsidR="0079173E" w:rsidRDefault="0079173E" w:rsidP="00AF5EE1">
            <w:pPr>
              <w:shd w:val="clear" w:color="auto" w:fill="FFFFFF"/>
              <w:spacing w:line="330" w:lineRule="atLeast"/>
              <w:jc w:val="both"/>
              <w:textAlignment w:val="baseline"/>
              <w:rPr>
                <w:rFonts w:ascii="inherit" w:hAnsi="inherit" w:cs="Arial"/>
              </w:rPr>
            </w:pPr>
            <w:r w:rsidRPr="003F33E6">
              <w:rPr>
                <w:rFonts w:ascii="inherit" w:hAnsi="inherit" w:cs="Arial"/>
              </w:rPr>
              <w:t xml:space="preserve">The </w:t>
            </w:r>
            <w:proofErr w:type="spellStart"/>
            <w:r w:rsidRPr="003F33E6">
              <w:rPr>
                <w:rFonts w:ascii="inherit" w:hAnsi="inherit" w:cs="Arial"/>
              </w:rPr>
              <w:t>Zeroth</w:t>
            </w:r>
            <w:proofErr w:type="spellEnd"/>
            <w:r w:rsidRPr="003F33E6">
              <w:rPr>
                <w:rFonts w:ascii="inherit" w:hAnsi="inherit" w:cs="Arial"/>
              </w:rPr>
              <w:t xml:space="preserve"> Law of Thermodynamics states that if two bodies are each in thermal equilibrium with some third body, then they are also in equilibrium with each other.</w:t>
            </w:r>
          </w:p>
          <w:p w:rsidR="0079173E" w:rsidRDefault="0079173E" w:rsidP="00AF5EE1">
            <w:pPr>
              <w:pStyle w:val="NormalWeb"/>
              <w:shd w:val="clear" w:color="auto" w:fill="FFFFFF"/>
              <w:spacing w:before="240" w:beforeAutospacing="0" w:after="240" w:afterAutospacing="0" w:line="330" w:lineRule="atLeast"/>
              <w:jc w:val="both"/>
              <w:textAlignment w:val="baseline"/>
              <w:rPr>
                <w:rFonts w:ascii="inherit" w:hAnsi="inherit" w:cs="Arial"/>
              </w:rPr>
            </w:pPr>
            <w:r w:rsidRPr="003F33E6">
              <w:rPr>
                <w:rFonts w:ascii="inherit" w:hAnsi="inherit" w:cs="Arial"/>
              </w:rPr>
              <w:t>Thermal equilibrium means that when two bodies are brought into contact with each other and separated by a barrier that is permeable to heat, there will be no transfer of heat from one to the other.</w:t>
            </w:r>
          </w:p>
        </w:tc>
        <w:tc>
          <w:tcPr>
            <w:tcW w:w="4608" w:type="dxa"/>
          </w:tcPr>
          <w:p w:rsidR="0079173E" w:rsidRDefault="0079173E" w:rsidP="00AF5EE1">
            <w:pPr>
              <w:spacing w:line="330" w:lineRule="atLeast"/>
              <w:textAlignment w:val="baseline"/>
              <w:rPr>
                <w:rFonts w:ascii="inherit" w:hAnsi="inherit" w:cs="Arial"/>
              </w:rPr>
            </w:pPr>
            <w:r>
              <w:rPr>
                <w:rFonts w:ascii="inherit" w:hAnsi="inherit" w:cs="Arial"/>
                <w:noProof/>
                <w:color w:val="5B5B5B"/>
                <w:sz w:val="18"/>
                <w:szCs w:val="18"/>
              </w:rPr>
              <w:drawing>
                <wp:inline distT="0" distB="0" distL="0" distR="0">
                  <wp:extent cx="2686050" cy="1574800"/>
                  <wp:effectExtent l="19050" t="0" r="0" b="0"/>
                  <wp:docPr id="6" name="Picture 6" descr="What is the Zeroth Law of Therm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Zeroth Law of Thermodynamics?"/>
                          <pic:cNvPicPr>
                            <a:picLocks noChangeAspect="1" noChangeArrowheads="1"/>
                          </pic:cNvPicPr>
                        </pic:nvPicPr>
                        <pic:blipFill>
                          <a:blip r:embed="rId8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90836" cy="1577606"/>
                          </a:xfrm>
                          <a:prstGeom prst="rect">
                            <a:avLst/>
                          </a:prstGeom>
                          <a:noFill/>
                          <a:ln>
                            <a:noFill/>
                          </a:ln>
                        </pic:spPr>
                      </pic:pic>
                    </a:graphicData>
                  </a:graphic>
                </wp:inline>
              </w:drawing>
            </w:r>
          </w:p>
        </w:tc>
      </w:tr>
    </w:tbl>
    <w:p w:rsidR="0079173E" w:rsidRDefault="0079173E" w:rsidP="0079173E">
      <w:pPr>
        <w:pStyle w:val="Heading2"/>
        <w:spacing w:before="0" w:beforeAutospacing="0" w:after="0" w:afterAutospacing="0" w:line="360" w:lineRule="auto"/>
        <w:rPr>
          <w:rFonts w:ascii="Tahoma" w:hAnsi="Tahoma" w:cs="Tahoma"/>
          <w:sz w:val="24"/>
          <w:szCs w:val="24"/>
        </w:rPr>
      </w:pPr>
      <w:r w:rsidRPr="00523E95">
        <w:rPr>
          <w:rFonts w:ascii="Tahoma" w:hAnsi="Tahoma" w:cs="Tahoma"/>
          <w:sz w:val="24"/>
          <w:szCs w:val="24"/>
        </w:rPr>
        <w:t>Constant Volume Gas Thermometer</w:t>
      </w:r>
    </w:p>
    <w:p w:rsidR="0079173E" w:rsidRPr="00294F53" w:rsidRDefault="0079173E" w:rsidP="0079173E">
      <w:pPr>
        <w:pStyle w:val="Heading2"/>
        <w:spacing w:before="0" w:beforeAutospacing="0" w:after="0" w:afterAutospacing="0" w:line="360" w:lineRule="auto"/>
        <w:jc w:val="both"/>
        <w:rPr>
          <w:rFonts w:ascii="Tahoma" w:hAnsi="Tahoma" w:cs="Tahoma"/>
          <w:b w:val="0"/>
          <w:sz w:val="24"/>
          <w:szCs w:val="24"/>
        </w:rPr>
      </w:pPr>
      <w:r w:rsidRPr="009A1ED0">
        <w:rPr>
          <w:rFonts w:ascii="Tahoma" w:hAnsi="Tahoma" w:cs="Tahoma"/>
          <w:sz w:val="24"/>
          <w:szCs w:val="24"/>
        </w:rPr>
        <w:t>Introduction</w:t>
      </w:r>
      <w:r w:rsidRPr="00294F53">
        <w:rPr>
          <w:rFonts w:ascii="Tahoma" w:hAnsi="Tahoma" w:cs="Tahoma"/>
          <w:b w:val="0"/>
          <w:sz w:val="24"/>
          <w:szCs w:val="24"/>
        </w:rPr>
        <w:t>: Thermometers are working examples of the</w:t>
      </w:r>
      <w:r w:rsidRPr="00294F53">
        <w:rPr>
          <w:rStyle w:val="apple-converted-space"/>
          <w:rFonts w:ascii="Tahoma" w:hAnsi="Tahoma" w:cs="Tahoma"/>
          <w:b w:val="0"/>
          <w:sz w:val="24"/>
          <w:szCs w:val="24"/>
        </w:rPr>
        <w:t> </w:t>
      </w:r>
      <w:proofErr w:type="spellStart"/>
      <w:r w:rsidR="007D4283" w:rsidRPr="007D4283">
        <w:fldChar w:fldCharType="begin"/>
      </w:r>
      <w:r>
        <w:instrText xml:space="preserve"> HYPERLINK "http://www.brighthubengineering.com/thermodynamics/3450-zeroth-law-of-thermodynamics-the-basis-for-temperature-measurement/" \t "_self" </w:instrText>
      </w:r>
      <w:r w:rsidR="007D4283" w:rsidRPr="007D4283">
        <w:fldChar w:fldCharType="separate"/>
      </w:r>
      <w:r w:rsidRPr="00294F53">
        <w:rPr>
          <w:rStyle w:val="Hyperlink"/>
          <w:rFonts w:ascii="Tahoma" w:hAnsi="Tahoma" w:cs="Tahoma"/>
          <w:b w:val="0"/>
          <w:color w:val="auto"/>
          <w:sz w:val="24"/>
          <w:szCs w:val="24"/>
          <w:u w:val="none"/>
          <w:bdr w:val="none" w:sz="0" w:space="0" w:color="auto" w:frame="1"/>
        </w:rPr>
        <w:t>zeroth</w:t>
      </w:r>
      <w:proofErr w:type="spellEnd"/>
      <w:r w:rsidRPr="00294F53">
        <w:rPr>
          <w:rStyle w:val="Hyperlink"/>
          <w:rFonts w:ascii="Tahoma" w:hAnsi="Tahoma" w:cs="Tahoma"/>
          <w:b w:val="0"/>
          <w:color w:val="auto"/>
          <w:sz w:val="24"/>
          <w:szCs w:val="24"/>
          <w:u w:val="none"/>
          <w:bdr w:val="none" w:sz="0" w:space="0" w:color="auto" w:frame="1"/>
        </w:rPr>
        <w:t xml:space="preserve"> law of thermodynamics</w:t>
      </w:r>
      <w:r w:rsidR="007D4283">
        <w:rPr>
          <w:rStyle w:val="Hyperlink"/>
          <w:rFonts w:ascii="Tahoma" w:hAnsi="Tahoma" w:cs="Tahoma"/>
          <w:b w:val="0"/>
          <w:color w:val="auto"/>
          <w:sz w:val="24"/>
          <w:szCs w:val="24"/>
          <w:u w:val="none"/>
          <w:bdr w:val="none" w:sz="0" w:space="0" w:color="auto" w:frame="1"/>
        </w:rPr>
        <w:fldChar w:fldCharType="end"/>
      </w:r>
      <w:r w:rsidRPr="00294F53">
        <w:rPr>
          <w:rFonts w:ascii="Tahoma" w:hAnsi="Tahoma" w:cs="Tahoma"/>
          <w:b w:val="0"/>
          <w:sz w:val="24"/>
          <w:szCs w:val="24"/>
        </w:rPr>
        <w:t>. The significance of constant volume gas thermometers is that they are used to calibrate other thermometers.</w:t>
      </w:r>
    </w:p>
    <w:p w:rsidR="0079173E" w:rsidRDefault="0079173E" w:rsidP="0079173E">
      <w:pPr>
        <w:pStyle w:val="NormalWeb"/>
        <w:spacing w:before="0" w:beforeAutospacing="0" w:after="0" w:afterAutospacing="0" w:line="360" w:lineRule="auto"/>
        <w:jc w:val="both"/>
        <w:textAlignment w:val="baseline"/>
        <w:rPr>
          <w:rFonts w:ascii="Tahoma" w:hAnsi="Tahoma" w:cs="Tahoma"/>
          <w:color w:val="000000"/>
        </w:rPr>
      </w:pPr>
      <w:r w:rsidRPr="00B90769">
        <w:rPr>
          <w:rFonts w:ascii="Tahoma" w:hAnsi="Tahoma" w:cs="Tahoma"/>
          <w:b/>
        </w:rPr>
        <w:t>Construction</w:t>
      </w:r>
      <w:r w:rsidRPr="00294F53">
        <w:rPr>
          <w:rFonts w:ascii="Tahoma" w:hAnsi="Tahoma" w:cs="Tahoma"/>
        </w:rPr>
        <w:t xml:space="preserve">: </w:t>
      </w:r>
      <w:r w:rsidRPr="00294F53">
        <w:rPr>
          <w:rFonts w:ascii="Tahoma" w:hAnsi="Tahoma" w:cs="Tahoma"/>
          <w:color w:val="000000"/>
        </w:rPr>
        <w:t>A constant volume gas thermometer is composed of a bulb filled with a fixed amount of a dilute gas that is attached to a mercury manometer. A manometer is a device used to measure pressure</w:t>
      </w:r>
      <w:r>
        <w:rPr>
          <w:rFonts w:ascii="Tahoma" w:hAnsi="Tahoma" w:cs="Tahoma"/>
          <w:color w:val="000000"/>
        </w:rPr>
        <w:t xml:space="preserve">. </w:t>
      </w:r>
      <w:r w:rsidRPr="00294F53">
        <w:rPr>
          <w:rFonts w:ascii="Tahoma" w:hAnsi="Tahoma" w:cs="Tahoma"/>
          <w:color w:val="000000"/>
        </w:rPr>
        <w:t xml:space="preserve">The </w:t>
      </w:r>
      <w:proofErr w:type="gramStart"/>
      <w:r w:rsidRPr="00294F53">
        <w:rPr>
          <w:rFonts w:ascii="Tahoma" w:hAnsi="Tahoma" w:cs="Tahoma"/>
          <w:color w:val="000000"/>
        </w:rPr>
        <w:t>mercury  manometer</w:t>
      </w:r>
      <w:proofErr w:type="gramEnd"/>
      <w:r w:rsidRPr="00294F53">
        <w:rPr>
          <w:rFonts w:ascii="Tahoma" w:hAnsi="Tahoma" w:cs="Tahoma"/>
          <w:color w:val="000000"/>
        </w:rPr>
        <w:t xml:space="preserve"> has a column partially filled with mercury that is connected to a flexible tube that has another partially filled column of mercury, called a reservoir, attached to the other end.</w:t>
      </w:r>
    </w:p>
    <w:p w:rsidR="0079173E" w:rsidRPr="009F7B58" w:rsidRDefault="0079173E" w:rsidP="0079173E">
      <w:pPr>
        <w:pStyle w:val="NormalWeb"/>
        <w:spacing w:before="0" w:beforeAutospacing="0" w:after="0" w:afterAutospacing="0" w:line="360" w:lineRule="auto"/>
        <w:jc w:val="both"/>
        <w:textAlignment w:val="baseline"/>
        <w:rPr>
          <w:rFonts w:ascii="Tahoma" w:hAnsi="Tahoma" w:cs="Tahoma"/>
          <w:color w:val="000000"/>
        </w:rPr>
      </w:pPr>
      <w:r w:rsidRPr="00523E95">
        <w:rPr>
          <w:rFonts w:ascii="Tahoma" w:hAnsi="Tahoma" w:cs="Tahoma"/>
          <w:color w:val="000000"/>
        </w:rPr>
        <w:t>The height of the mercury in the first column is set to a reference point or pressure P that it must stay at, while the mercury in the reservoir is allowed to move up and down in relation to a scale or ruler.</w:t>
      </w:r>
      <w:r w:rsidRPr="009F7B58">
        <w:rPr>
          <w:rFonts w:ascii="Tahoma" w:hAnsi="Tahoma" w:cs="Tahoma"/>
          <w:color w:val="000000"/>
        </w:rPr>
        <w:t>The From the</w:t>
      </w:r>
      <w:r w:rsidRPr="009F7B58">
        <w:rPr>
          <w:rStyle w:val="apple-converted-space"/>
          <w:rFonts w:ascii="Tahoma" w:hAnsi="Tahoma" w:cs="Tahoma"/>
          <w:color w:val="000000"/>
        </w:rPr>
        <w:t> </w:t>
      </w:r>
      <w:hyperlink r:id="rId82" w:tgtFrame="_self" w:history="1">
        <w:r w:rsidRPr="009F7B58">
          <w:rPr>
            <w:rStyle w:val="Hyperlink"/>
            <w:rFonts w:ascii="Tahoma" w:hAnsi="Tahoma" w:cs="Tahoma"/>
            <w:color w:val="014A7F"/>
            <w:bdr w:val="none" w:sz="0" w:space="0" w:color="auto" w:frame="1"/>
          </w:rPr>
          <w:t>Law of Gay-Lussac</w:t>
        </w:r>
      </w:hyperlink>
      <w:r w:rsidRPr="009F7B58">
        <w:rPr>
          <w:rFonts w:ascii="Tahoma" w:hAnsi="Tahoma" w:cs="Tahoma"/>
          <w:color w:val="000000"/>
        </w:rPr>
        <w:t>, we know that when the temperature of an ideal gas increases, that there is a corresponding increase in pressure. Conversely, when the temperature decreases, so does the pressure. Constant volume gas thermometers operate on the same principle, with the restrictions that the gas is at low pressure and the temperature of it is well above that of liquefaction.</w:t>
      </w:r>
    </w:p>
    <w:p w:rsidR="0079173E" w:rsidRDefault="0079173E" w:rsidP="0079173E"/>
    <w:p w:rsidR="0079173E" w:rsidRDefault="0079173E" w:rsidP="0079173E">
      <w:pPr>
        <w:pStyle w:val="Heading3"/>
        <w:keepNext w:val="0"/>
        <w:spacing w:before="0" w:after="0" w:line="360" w:lineRule="auto"/>
        <w:jc w:val="both"/>
        <w:textAlignment w:val="baseline"/>
        <w:rPr>
          <w:rFonts w:ascii="Tahoma" w:hAnsi="Tahoma" w:cs="Tahoma"/>
          <w:b w:val="0"/>
          <w:color w:val="000000"/>
          <w:sz w:val="24"/>
          <w:szCs w:val="24"/>
        </w:rPr>
      </w:pPr>
    </w:p>
    <w:p w:rsidR="0079173E" w:rsidRPr="009A1ED0" w:rsidRDefault="0079173E" w:rsidP="0079173E"/>
    <w:tbl>
      <w:tblPr>
        <w:tblStyle w:val="TableGrid"/>
        <w:tblW w:w="10125" w:type="dxa"/>
        <w:jc w:val="center"/>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125"/>
      </w:tblGrid>
      <w:tr w:rsidR="0079173E" w:rsidTr="00AF5EE1">
        <w:trPr>
          <w:jc w:val="center"/>
        </w:trPr>
        <w:tc>
          <w:tcPr>
            <w:tcW w:w="10125" w:type="dxa"/>
          </w:tcPr>
          <w:p w:rsidR="0079173E" w:rsidRPr="009F7B58" w:rsidRDefault="007D4283" w:rsidP="00AF5EE1">
            <w:pPr>
              <w:pStyle w:val="NormalWeb"/>
              <w:spacing w:before="0" w:beforeAutospacing="0" w:after="0" w:afterAutospacing="0" w:line="270" w:lineRule="atLeast"/>
              <w:jc w:val="center"/>
              <w:textAlignment w:val="baseline"/>
              <w:rPr>
                <w:noProof/>
              </w:rPr>
            </w:pPr>
            <w:r w:rsidRPr="007D4283">
              <w:rPr>
                <w:rFonts w:ascii="inherit" w:hAnsi="inherit" w:cs="Arial"/>
                <w:noProof/>
                <w:color w:val="000000"/>
                <w:sz w:val="18"/>
                <w:szCs w:val="18"/>
              </w:rPr>
              <w:pict>
                <v:shapetype id="_x0000_t202" coordsize="21600,21600" o:spt="202" path="m,l,21600r21600,l21600,xe">
                  <v:stroke joinstyle="miter"/>
                  <v:path gradientshapeok="t" o:connecttype="rect"/>
                </v:shapetype>
                <v:shape id="Text Box 2" o:spid="_x0000_s1026" type="#_x0000_t202" style="position:absolute;left:0;text-align:left;margin-left:355.75pt;margin-top:135.5pt;width:145pt;height:62.5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" strokecolor="white [3212]">
                  <v:textbox>
                    <w:txbxContent>
                      <w:p w:rsidR="001B19D1" w:rsidRDefault="001B19D1" w:rsidP="0079173E">
                        <w:pPr>
                          <w:rPr>
                            <w:rFonts w:ascii="Tahoma" w:hAnsi="Tahoma" w:cs="Tahoma"/>
                            <w:sz w:val="24"/>
                            <w:szCs w:val="24"/>
                          </w:rPr>
                        </w:pPr>
                        <w:r w:rsidRPr="00372508">
                          <w:rPr>
                            <w:rFonts w:ascii="Tahoma" w:hAnsi="Tahoma" w:cs="Tahoma"/>
                            <w:sz w:val="24"/>
                            <w:szCs w:val="24"/>
                          </w:rPr>
                          <w:t xml:space="preserve">Fig. </w:t>
                        </w:r>
                        <w:proofErr w:type="gramStart"/>
                        <w:r w:rsidRPr="00372508">
                          <w:rPr>
                            <w:rFonts w:ascii="Tahoma" w:hAnsi="Tahoma" w:cs="Tahoma"/>
                            <w:sz w:val="24"/>
                            <w:szCs w:val="24"/>
                          </w:rPr>
                          <w:t>1</w:t>
                        </w:r>
                        <w:r>
                          <w:rPr>
                            <w:rFonts w:ascii="Tahoma" w:hAnsi="Tahoma" w:cs="Tahoma"/>
                            <w:sz w:val="24"/>
                            <w:szCs w:val="24"/>
                          </w:rPr>
                          <w:t xml:space="preserve">  Constant</w:t>
                        </w:r>
                        <w:proofErr w:type="gramEnd"/>
                        <w:r>
                          <w:rPr>
                            <w:rFonts w:ascii="Tahoma" w:hAnsi="Tahoma" w:cs="Tahoma"/>
                            <w:sz w:val="24"/>
                            <w:szCs w:val="24"/>
                          </w:rPr>
                          <w:t xml:space="preserve"> Volume </w:t>
                        </w:r>
                      </w:p>
                      <w:p w:rsidR="001B19D1" w:rsidRPr="00372508" w:rsidRDefault="001B19D1" w:rsidP="0079173E">
                        <w:r>
                          <w:rPr>
                            <w:rFonts w:ascii="Tahoma" w:hAnsi="Tahoma" w:cs="Tahoma"/>
                            <w:sz w:val="24"/>
                            <w:szCs w:val="24"/>
                          </w:rPr>
                          <w:t xml:space="preserve">           Thermometer</w:t>
                        </w:r>
                      </w:p>
                    </w:txbxContent>
                  </v:textbox>
                </v:shape>
              </w:pict>
            </w:r>
            <w:r w:rsidRPr="007D4283">
              <w:rPr>
                <w:rFonts w:ascii="inherit" w:hAnsi="inherit" w:cs="Arial"/>
                <w:noProof/>
                <w:color w:val="000000"/>
                <w:sz w:val="18"/>
                <w:szCs w:val="18"/>
              </w:rPr>
              <w:pict>
                <v:shape id="_x0000_s1027" type="#_x0000_t202" style="position:absolute;left:0;text-align:left;margin-left:1.25pt;margin-top:260pt;width:499.5pt;height:141.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" strokecolor="white [3212]">
                  <v:textbox>
                    <w:txbxContent>
                      <w:p w:rsidR="001B19D1" w:rsidRPr="0046038A" w:rsidRDefault="001B19D1" w:rsidP="0079173E">
                        <w:pPr>
                          <w:pStyle w:val="Heading3"/>
                          <w:keepNext w:val="0"/>
                          <w:spacing w:before="0" w:after="0" w:line="360" w:lineRule="auto"/>
                          <w:jc w:val="both"/>
                          <w:textAlignment w:val="baseline"/>
                          <w:rPr>
                            <w:rFonts w:ascii="Tahoma" w:hAnsi="Tahoma" w:cs="Tahoma"/>
                            <w:b w:val="0"/>
                            <w:color w:val="000000"/>
                            <w:sz w:val="24"/>
                            <w:szCs w:val="24"/>
                          </w:rPr>
                        </w:pPr>
                        <w:r w:rsidRPr="0046038A">
                          <w:rPr>
                            <w:rFonts w:ascii="Tahoma" w:hAnsi="Tahoma" w:cs="Tahoma"/>
                            <w:b w:val="0"/>
                            <w:color w:val="000000"/>
                            <w:sz w:val="24"/>
                            <w:szCs w:val="24"/>
                          </w:rPr>
                          <w:t>To recall, 273.16 K (Kelvin) is the temperature where water exists in an</w:t>
                        </w:r>
                        <w:r w:rsidRPr="0046038A">
                          <w:rPr>
                            <w:rStyle w:val="apple-converted-space"/>
                            <w:rFonts w:ascii="Tahoma" w:hAnsi="Tahoma" w:cs="Tahoma"/>
                            <w:b w:val="0"/>
                            <w:color w:val="000000"/>
                            <w:sz w:val="24"/>
                            <w:szCs w:val="24"/>
                          </w:rPr>
                          <w:t> </w:t>
                        </w:r>
                        <w:hyperlink r:id="rId83" w:tgtFrame="_self" w:history="1">
                          <w:r w:rsidRPr="00105488">
                            <w:rPr>
                              <w:rStyle w:val="Hyperlink"/>
                              <w:rFonts w:ascii="Tahoma" w:hAnsi="Tahoma" w:cs="Tahoma"/>
                              <w:b w:val="0"/>
                              <w:color w:val="auto"/>
                              <w:sz w:val="24"/>
                              <w:szCs w:val="24"/>
                              <w:u w:val="none"/>
                              <w:bdr w:val="none" w:sz="0" w:space="0" w:color="auto" w:frame="1"/>
                            </w:rPr>
                            <w:t>equilibrium state</w:t>
                          </w:r>
                        </w:hyperlink>
                        <w:r w:rsidRPr="00105488">
                          <w:rPr>
                            <w:rStyle w:val="apple-converted-space"/>
                            <w:rFonts w:ascii="Tahoma" w:hAnsi="Tahoma" w:cs="Tahoma"/>
                            <w:b w:val="0"/>
                            <w:sz w:val="24"/>
                            <w:szCs w:val="24"/>
                          </w:rPr>
                          <w:t> </w:t>
                        </w:r>
                        <w:r w:rsidRPr="00105488">
                          <w:rPr>
                            <w:rFonts w:ascii="Tahoma" w:hAnsi="Tahoma" w:cs="Tahoma"/>
                            <w:b w:val="0"/>
                            <w:sz w:val="24"/>
                            <w:szCs w:val="24"/>
                          </w:rPr>
                          <w:t xml:space="preserve">as a gas, liquid, and solid. For equation 1, where a = 273.16 K, b = </w:t>
                        </w:r>
                        <w:r w:rsidRPr="0046038A">
                          <w:rPr>
                            <w:rFonts w:ascii="Tahoma" w:hAnsi="Tahoma" w:cs="Tahoma"/>
                            <w:b w:val="0"/>
                            <w:color w:val="000000"/>
                            <w:sz w:val="24"/>
                            <w:szCs w:val="24"/>
                          </w:rPr>
                          <w:t xml:space="preserve">0, </w:t>
                        </w:r>
                        <w:proofErr w:type="spellStart"/>
                        <w:r w:rsidRPr="0046038A">
                          <w:rPr>
                            <w:rFonts w:ascii="Tahoma" w:hAnsi="Tahoma" w:cs="Tahoma"/>
                            <w:b w:val="0"/>
                            <w:color w:val="000000"/>
                            <w:sz w:val="24"/>
                            <w:szCs w:val="24"/>
                          </w:rPr>
                          <w:t>P</w:t>
                        </w:r>
                        <w:r w:rsidRPr="0046038A">
                          <w:rPr>
                            <w:rFonts w:ascii="Tahoma" w:hAnsi="Tahoma" w:cs="Tahoma"/>
                            <w:b w:val="0"/>
                            <w:color w:val="000000"/>
                            <w:sz w:val="24"/>
                            <w:szCs w:val="24"/>
                            <w:bdr w:val="none" w:sz="0" w:space="0" w:color="auto" w:frame="1"/>
                            <w:vertAlign w:val="subscript"/>
                          </w:rPr>
                          <w:t>tp</w:t>
                        </w:r>
                        <w:proofErr w:type="spellEnd"/>
                        <w:r w:rsidRPr="0046038A">
                          <w:rPr>
                            <w:rStyle w:val="apple-converted-space"/>
                            <w:rFonts w:ascii="Tahoma" w:hAnsi="Tahoma" w:cs="Tahoma"/>
                            <w:b w:val="0"/>
                            <w:color w:val="000000"/>
                            <w:sz w:val="24"/>
                            <w:szCs w:val="24"/>
                          </w:rPr>
                          <w:t> </w:t>
                        </w:r>
                        <w:r w:rsidRPr="0046038A">
                          <w:rPr>
                            <w:rFonts w:ascii="Tahoma" w:hAnsi="Tahoma" w:cs="Tahoma"/>
                            <w:b w:val="0"/>
                            <w:color w:val="000000"/>
                            <w:sz w:val="24"/>
                            <w:szCs w:val="24"/>
                          </w:rPr>
                          <w:t>is the pressure of the gas at the triple point of water, and P is the pressure of the gas at the temperature to be measured, we have, 2) T = 273.16 K (P/</w:t>
                        </w:r>
                        <w:proofErr w:type="spellStart"/>
                        <w:r w:rsidRPr="0046038A">
                          <w:rPr>
                            <w:rFonts w:ascii="Tahoma" w:hAnsi="Tahoma" w:cs="Tahoma"/>
                            <w:b w:val="0"/>
                            <w:color w:val="000000"/>
                            <w:sz w:val="24"/>
                            <w:szCs w:val="24"/>
                          </w:rPr>
                          <w:t>P</w:t>
                        </w:r>
                        <w:r w:rsidRPr="0046038A">
                          <w:rPr>
                            <w:rFonts w:ascii="Tahoma" w:hAnsi="Tahoma" w:cs="Tahoma"/>
                            <w:b w:val="0"/>
                            <w:color w:val="000000"/>
                            <w:sz w:val="24"/>
                            <w:szCs w:val="24"/>
                            <w:bdr w:val="none" w:sz="0" w:space="0" w:color="auto" w:frame="1"/>
                            <w:vertAlign w:val="subscript"/>
                          </w:rPr>
                          <w:t>tp</w:t>
                        </w:r>
                        <w:proofErr w:type="spellEnd"/>
                        <w:r w:rsidRPr="0046038A">
                          <w:rPr>
                            <w:rFonts w:ascii="Tahoma" w:hAnsi="Tahoma" w:cs="Tahoma"/>
                            <w:b w:val="0"/>
                            <w:color w:val="000000"/>
                            <w:sz w:val="24"/>
                            <w:szCs w:val="24"/>
                          </w:rPr>
                          <w:t>)</w:t>
                        </w:r>
                        <w:r>
                          <w:rPr>
                            <w:rFonts w:ascii="Tahoma" w:hAnsi="Tahoma" w:cs="Tahoma"/>
                            <w:b w:val="0"/>
                            <w:color w:val="000000"/>
                            <w:sz w:val="24"/>
                            <w:szCs w:val="24"/>
                          </w:rPr>
                          <w:t xml:space="preserve">. </w:t>
                        </w:r>
                        <w:r w:rsidRPr="0046038A">
                          <w:rPr>
                            <w:rFonts w:ascii="Tahoma" w:hAnsi="Tahoma" w:cs="Tahoma"/>
                            <w:b w:val="0"/>
                            <w:color w:val="000000"/>
                            <w:sz w:val="24"/>
                            <w:szCs w:val="24"/>
                          </w:rPr>
                          <w:t>For low pressure and high temperatures, where real gases behave like ideal gases, equation 1 becomes:</w:t>
                        </w:r>
                      </w:p>
                      <w:p w:rsidR="001B19D1" w:rsidRPr="0046038A" w:rsidRDefault="001B19D1" w:rsidP="0079173E">
                        <w:pPr>
                          <w:pStyle w:val="NormalWeb"/>
                          <w:spacing w:before="0" w:beforeAutospacing="0" w:after="0" w:afterAutospacing="0" w:line="360" w:lineRule="auto"/>
                          <w:ind w:left="1440" w:firstLine="720"/>
                          <w:jc w:val="both"/>
                          <w:textAlignment w:val="baseline"/>
                          <w:rPr>
                            <w:rFonts w:ascii="Tahoma" w:hAnsi="Tahoma" w:cs="Tahoma"/>
                            <w:color w:val="000000"/>
                          </w:rPr>
                        </w:pPr>
                        <w:r w:rsidRPr="0046038A">
                          <w:rPr>
                            <w:rFonts w:ascii="Tahoma" w:hAnsi="Tahoma" w:cs="Tahoma"/>
                            <w:color w:val="000000"/>
                          </w:rPr>
                          <w:t xml:space="preserve">3) T = 273.16 K </w:t>
                        </w:r>
                        <w:proofErr w:type="spellStart"/>
                        <w:r w:rsidRPr="0046038A">
                          <w:rPr>
                            <w:rFonts w:ascii="Tahoma" w:hAnsi="Tahoma" w:cs="Tahoma"/>
                            <w:color w:val="000000"/>
                          </w:rPr>
                          <w:t>lim</w:t>
                        </w:r>
                        <w:proofErr w:type="spellEnd"/>
                        <w:r w:rsidRPr="0046038A">
                          <w:rPr>
                            <w:rFonts w:ascii="Tahoma" w:hAnsi="Tahoma" w:cs="Tahoma"/>
                            <w:color w:val="000000"/>
                          </w:rPr>
                          <w:t xml:space="preserve"> P/</w:t>
                        </w:r>
                        <w:proofErr w:type="spellStart"/>
                        <w:r w:rsidRPr="0046038A">
                          <w:rPr>
                            <w:rFonts w:ascii="Tahoma" w:hAnsi="Tahoma" w:cs="Tahoma"/>
                            <w:color w:val="000000"/>
                          </w:rPr>
                          <w:t>P</w:t>
                        </w:r>
                        <w:r w:rsidRPr="0046038A">
                          <w:rPr>
                            <w:rFonts w:ascii="Tahoma" w:hAnsi="Tahoma" w:cs="Tahoma"/>
                            <w:color w:val="000000"/>
                            <w:bdr w:val="none" w:sz="0" w:space="0" w:color="auto" w:frame="1"/>
                            <w:vertAlign w:val="subscript"/>
                          </w:rPr>
                          <w:t>tp</w:t>
                        </w:r>
                        <w:proofErr w:type="spellEnd"/>
                        <w:r w:rsidRPr="0046038A">
                          <w:rPr>
                            <w:rStyle w:val="apple-converted-space"/>
                            <w:rFonts w:ascii="Tahoma" w:hAnsi="Tahoma" w:cs="Tahoma"/>
                            <w:color w:val="000000"/>
                            <w:bdr w:val="none" w:sz="0" w:space="0" w:color="auto" w:frame="1"/>
                            <w:vertAlign w:val="subscript"/>
                          </w:rPr>
                          <w:t> </w:t>
                        </w:r>
                        <w:r w:rsidRPr="0046038A">
                          <w:rPr>
                            <w:rFonts w:ascii="Tahoma" w:hAnsi="Tahoma" w:cs="Tahoma"/>
                            <w:color w:val="000000"/>
                          </w:rPr>
                          <w:t xml:space="preserve">as </w:t>
                        </w:r>
                        <w:proofErr w:type="spellStart"/>
                        <w:r w:rsidRPr="0046038A">
                          <w:rPr>
                            <w:rFonts w:ascii="Tahoma" w:hAnsi="Tahoma" w:cs="Tahoma"/>
                            <w:color w:val="000000"/>
                          </w:rPr>
                          <w:t>P</w:t>
                        </w:r>
                        <w:r w:rsidRPr="0046038A">
                          <w:rPr>
                            <w:rFonts w:ascii="Tahoma" w:hAnsi="Tahoma" w:cs="Tahoma"/>
                            <w:color w:val="000000"/>
                            <w:bdr w:val="none" w:sz="0" w:space="0" w:color="auto" w:frame="1"/>
                            <w:vertAlign w:val="subscript"/>
                          </w:rPr>
                          <w:t>tp</w:t>
                        </w:r>
                        <w:proofErr w:type="spellEnd"/>
                        <w:r w:rsidRPr="0046038A">
                          <w:rPr>
                            <w:rStyle w:val="apple-converted-space"/>
                            <w:rFonts w:ascii="Tahoma" w:hAnsi="Tahoma" w:cs="Tahoma"/>
                            <w:color w:val="000000"/>
                          </w:rPr>
                          <w:t> </w:t>
                        </w:r>
                        <w:r w:rsidRPr="0046038A">
                          <w:rPr>
                            <w:rFonts w:ascii="Arial" w:hAnsi="Arial" w:cs="Arial"/>
                            <w:color w:val="000000"/>
                          </w:rPr>
                          <w:t>→</w:t>
                        </w:r>
                        <w:r w:rsidRPr="0046038A">
                          <w:rPr>
                            <w:rFonts w:ascii="Tahoma" w:hAnsi="Tahoma" w:cs="Tahoma"/>
                            <w:color w:val="000000"/>
                          </w:rPr>
                          <w:t xml:space="preserve"> 0</w:t>
                        </w:r>
                      </w:p>
                      <w:p w:rsidR="001B19D1" w:rsidRDefault="001B19D1" w:rsidP="0079173E"/>
                    </w:txbxContent>
                  </v:textbox>
                </v:shape>
              </w:pict>
            </w:r>
            <w:r w:rsidRPr="007D4283">
              <w:rPr>
                <w:rFonts w:ascii="inherit" w:hAnsi="inherit" w:cs="Arial"/>
                <w:noProof/>
                <w:color w:val="000000"/>
                <w:sz w:val="18"/>
                <w:szCs w:val="18"/>
              </w:rPr>
              <w:pict>
                <v:shape id="_x0000_s1028" type="#_x0000_t202" style="position:absolute;left:0;text-align:left;margin-left:-2.25pt;margin-top:0;width:499pt;height:76.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" strokecolor="white [3212]">
                  <v:textbox>
                    <w:txbxContent>
                      <w:p w:rsidR="001B19D1" w:rsidRDefault="001B19D1" w:rsidP="0079173E">
                        <w:r w:rsidRPr="00B90769">
                          <w:rPr>
                            <w:rFonts w:ascii="Tahoma" w:hAnsi="Tahoma" w:cs="Tahoma"/>
                            <w:b/>
                            <w:sz w:val="24"/>
                            <w:szCs w:val="24"/>
                          </w:rPr>
                          <w:t>Calculations</w:t>
                        </w:r>
                        <w:r w:rsidRPr="009F7B58">
                          <w:rPr>
                            <w:rFonts w:ascii="Tahoma" w:hAnsi="Tahoma" w:cs="Tahoma"/>
                            <w:sz w:val="24"/>
                            <w:szCs w:val="24"/>
                          </w:rPr>
                          <w:t xml:space="preserve"> : For a pressure P, the equation used to find the temperature T is,  1) T = </w:t>
                        </w:r>
                        <w:proofErr w:type="spellStart"/>
                        <w:r w:rsidRPr="009F7B58">
                          <w:rPr>
                            <w:rFonts w:ascii="Tahoma" w:hAnsi="Tahoma" w:cs="Tahoma"/>
                            <w:sz w:val="24"/>
                            <w:szCs w:val="24"/>
                          </w:rPr>
                          <w:t>aP</w:t>
                        </w:r>
                        <w:proofErr w:type="spellEnd"/>
                        <w:r w:rsidRPr="009F7B58">
                          <w:rPr>
                            <w:rFonts w:ascii="Tahoma" w:hAnsi="Tahoma" w:cs="Tahoma"/>
                            <w:sz w:val="24"/>
                            <w:szCs w:val="24"/>
                          </w:rPr>
                          <w:t xml:space="preserve"> + b</w:t>
                        </w:r>
                        <w:r>
                          <w:rPr>
                            <w:rFonts w:ascii="Tahoma" w:hAnsi="Tahoma" w:cs="Tahoma"/>
                            <w:sz w:val="24"/>
                            <w:szCs w:val="24"/>
                          </w:rPr>
                          <w:t xml:space="preserve">, </w:t>
                        </w:r>
                        <w:r w:rsidRPr="009F7B58">
                          <w:rPr>
                            <w:rFonts w:ascii="Tahoma" w:hAnsi="Tahoma" w:cs="Tahoma"/>
                            <w:color w:val="000000"/>
                            <w:sz w:val="24"/>
                            <w:szCs w:val="24"/>
                          </w:rPr>
                          <w:t>where a and b are constants determined from two fixed points, such as ice at 0</w:t>
                        </w:r>
                        <w:r w:rsidRPr="009F7B58">
                          <w:rPr>
                            <w:rFonts w:ascii="Tahoma" w:hAnsi="Tahoma" w:cs="Tahoma"/>
                            <w:color w:val="000000"/>
                            <w:sz w:val="24"/>
                            <w:szCs w:val="24"/>
                            <w:bdr w:val="none" w:sz="0" w:space="0" w:color="auto" w:frame="1"/>
                            <w:vertAlign w:val="superscript"/>
                          </w:rPr>
                          <w:t>o</w:t>
                        </w:r>
                        <w:r w:rsidRPr="009F7B58">
                          <w:rPr>
                            <w:rFonts w:ascii="Tahoma" w:hAnsi="Tahoma" w:cs="Tahoma"/>
                            <w:color w:val="000000"/>
                            <w:sz w:val="24"/>
                            <w:szCs w:val="24"/>
                          </w:rPr>
                          <w:t>C and steam at 100</w:t>
                        </w:r>
                        <w:r w:rsidRPr="009F7B58">
                          <w:rPr>
                            <w:rFonts w:ascii="Tahoma" w:hAnsi="Tahoma" w:cs="Tahoma"/>
                            <w:color w:val="000000"/>
                            <w:sz w:val="24"/>
                            <w:szCs w:val="24"/>
                            <w:bdr w:val="none" w:sz="0" w:space="0" w:color="auto" w:frame="1"/>
                            <w:vertAlign w:val="superscript"/>
                          </w:rPr>
                          <w:t>o</w:t>
                        </w:r>
                        <w:r w:rsidRPr="009F7B58">
                          <w:rPr>
                            <w:rFonts w:ascii="Tahoma" w:hAnsi="Tahoma" w:cs="Tahoma"/>
                            <w:color w:val="000000"/>
                            <w:sz w:val="24"/>
                            <w:szCs w:val="24"/>
                          </w:rPr>
                          <w:t>C.</w:t>
                        </w:r>
                        <w:r w:rsidRPr="0046038A">
                          <w:rPr>
                            <w:rFonts w:ascii="Tahoma" w:hAnsi="Tahoma" w:cs="Tahoma"/>
                            <w:color w:val="000000"/>
                            <w:sz w:val="24"/>
                            <w:szCs w:val="24"/>
                          </w:rPr>
                          <w:t>As mentioned previously, the constant volume gas thermometer uses values from</w:t>
                        </w:r>
                        <w:r w:rsidRPr="0046038A">
                          <w:rPr>
                            <w:rStyle w:val="apple-converted-space"/>
                            <w:rFonts w:ascii="Tahoma" w:hAnsi="Tahoma" w:cs="Tahoma"/>
                            <w:color w:val="000000"/>
                            <w:sz w:val="24"/>
                            <w:szCs w:val="24"/>
                          </w:rPr>
                          <w:t> </w:t>
                        </w:r>
                        <w:hyperlink r:id="rId84" w:tgtFrame="_self" w:history="1">
                          <w:r w:rsidRPr="0046038A">
                            <w:rPr>
                              <w:rStyle w:val="Hyperlink"/>
                              <w:rFonts w:ascii="Tahoma" w:hAnsi="Tahoma" w:cs="Tahoma"/>
                              <w:color w:val="014A7F"/>
                              <w:sz w:val="24"/>
                              <w:szCs w:val="24"/>
                              <w:bdr w:val="none" w:sz="0" w:space="0" w:color="auto" w:frame="1"/>
                            </w:rPr>
                            <w:t>the triple point of water</w:t>
                          </w:r>
                        </w:hyperlink>
                        <w:r w:rsidRPr="0046038A">
                          <w:rPr>
                            <w:rStyle w:val="apple-converted-space"/>
                            <w:rFonts w:ascii="Tahoma" w:hAnsi="Tahoma" w:cs="Tahoma"/>
                            <w:color w:val="000000"/>
                            <w:sz w:val="24"/>
                            <w:szCs w:val="24"/>
                          </w:rPr>
                          <w:t> </w:t>
                        </w:r>
                        <w:r w:rsidRPr="0046038A">
                          <w:rPr>
                            <w:rFonts w:ascii="Tahoma" w:hAnsi="Tahoma" w:cs="Tahoma"/>
                            <w:color w:val="000000"/>
                            <w:sz w:val="24"/>
                            <w:szCs w:val="24"/>
                          </w:rPr>
                          <w:t>to calibrate other thermometers.</w:t>
                        </w:r>
                      </w:p>
                    </w:txbxContent>
                  </v:textbox>
                </v:shape>
              </w:pict>
            </w:r>
            <w:r w:rsidR="0079173E">
              <w:rPr>
                <w:noProof/>
              </w:rPr>
              <w:drawing>
                <wp:inline distT="0" distB="0" distL="0" distR="0">
                  <wp:extent cx="5354087" cy="4258962"/>
                  <wp:effectExtent l="0" t="0" r="0" b="8255"/>
                  <wp:docPr id="9" name="Picture 9" descr="http://img.bhs4.com/C6/3/C638A50B86140A65A0528F55C9F4C1C728D7B13A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bhs4.com/C6/3/C638A50B86140A65A0528F55C9F4C1C728D7B13A_large.jpg"/>
                          <pic:cNvPicPr>
                            <a:picLocks noChangeAspect="1" noChangeArrowheads="1"/>
                          </pic:cNvPicPr>
                        </pic:nvPicPr>
                        <pic:blipFill>
                          <a:blip r:embed="rId8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53421" cy="4258432"/>
                          </a:xfrm>
                          <a:prstGeom prst="rect">
                            <a:avLst/>
                          </a:prstGeom>
                          <a:noFill/>
                          <a:ln>
                            <a:noFill/>
                          </a:ln>
                        </pic:spPr>
                      </pic:pic>
                    </a:graphicData>
                  </a:graphic>
                </wp:inline>
              </w:drawing>
            </w:r>
          </w:p>
        </w:tc>
      </w:tr>
    </w:tbl>
    <w:p w:rsidR="0079173E" w:rsidRDefault="0079173E" w:rsidP="0079173E">
      <w:pPr>
        <w:pStyle w:val="NormalWeb"/>
        <w:spacing w:before="0" w:beforeAutospacing="0" w:after="0" w:afterAutospacing="0" w:line="270" w:lineRule="atLeast"/>
        <w:textAlignment w:val="baseline"/>
        <w:rPr>
          <w:rFonts w:ascii="inherit" w:hAnsi="inherit" w:cs="Arial"/>
          <w:color w:val="000000"/>
          <w:sz w:val="18"/>
          <w:szCs w:val="18"/>
        </w:rPr>
      </w:pPr>
    </w:p>
    <w:p w:rsidR="0079173E" w:rsidRDefault="0079173E" w:rsidP="0079173E">
      <w:pPr>
        <w:pStyle w:val="Heading3"/>
        <w:keepNext w:val="0"/>
        <w:spacing w:before="0" w:after="0" w:line="360" w:lineRule="auto"/>
        <w:textAlignment w:val="baseline"/>
        <w:rPr>
          <w:rFonts w:ascii="Tahoma" w:hAnsi="Tahoma" w:cs="Tahoma"/>
          <w:color w:val="000000"/>
          <w:sz w:val="24"/>
          <w:szCs w:val="24"/>
        </w:rPr>
      </w:pPr>
    </w:p>
    <w:p w:rsidR="0079173E" w:rsidRDefault="0079173E" w:rsidP="0079173E">
      <w:pPr>
        <w:pStyle w:val="Heading3"/>
        <w:keepNext w:val="0"/>
        <w:spacing w:before="0" w:after="0" w:line="360" w:lineRule="auto"/>
        <w:textAlignment w:val="baseline"/>
        <w:rPr>
          <w:rFonts w:ascii="Tahoma" w:hAnsi="Tahoma" w:cs="Tahoma"/>
          <w:color w:val="000000"/>
          <w:sz w:val="24"/>
          <w:szCs w:val="24"/>
        </w:rPr>
      </w:pPr>
    </w:p>
    <w:p w:rsidR="0079173E" w:rsidRDefault="0079173E" w:rsidP="0079173E">
      <w:pPr>
        <w:pStyle w:val="Heading3"/>
        <w:keepNext w:val="0"/>
        <w:spacing w:before="0" w:after="0" w:line="360" w:lineRule="auto"/>
        <w:textAlignment w:val="baseline"/>
        <w:rPr>
          <w:rFonts w:ascii="Tahoma" w:hAnsi="Tahoma" w:cs="Tahoma"/>
          <w:color w:val="000000"/>
          <w:sz w:val="24"/>
          <w:szCs w:val="24"/>
        </w:rPr>
      </w:pPr>
    </w:p>
    <w:p w:rsidR="0079173E" w:rsidRDefault="007D4283" w:rsidP="0079173E">
      <w:pPr>
        <w:pStyle w:val="Heading3"/>
        <w:keepNext w:val="0"/>
        <w:spacing w:before="0" w:after="0" w:line="360" w:lineRule="auto"/>
        <w:jc w:val="both"/>
        <w:textAlignment w:val="baseline"/>
        <w:rPr>
          <w:rFonts w:ascii="Tahoma" w:hAnsi="Tahoma" w:cs="Tahoma"/>
          <w:b w:val="0"/>
          <w:color w:val="000000"/>
          <w:sz w:val="24"/>
          <w:szCs w:val="24"/>
        </w:rPr>
      </w:pPr>
      <w:r w:rsidRPr="007D4283">
        <w:rPr>
          <w:rFonts w:ascii="Tahoma" w:hAnsi="Tahoma" w:cs="Tahoma"/>
          <w:noProof/>
          <w:color w:val="000000"/>
          <w:sz w:val="24"/>
          <w:szCs w:val="24"/>
        </w:rPr>
        <w:pict>
          <v:shape id="_x0000_s1029" type="#_x0000_t202" style="position:absolute;left:0;text-align:left;margin-left:167pt;margin-top:105.3pt;width:313.5pt;height:131.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" strokecolor="white [3212]">
            <v:textbox>
              <w:txbxContent>
                <w:p w:rsidR="001B19D1" w:rsidRPr="00372508" w:rsidRDefault="001B19D1" w:rsidP="0079173E">
                  <w:pPr>
                    <w:rPr>
                      <w:rFonts w:ascii="Tahoma" w:hAnsi="Tahoma" w:cs="Tahoma"/>
                      <w:sz w:val="24"/>
                      <w:szCs w:val="24"/>
                    </w:rPr>
                  </w:pPr>
                  <w:proofErr w:type="gramStart"/>
                  <w:r w:rsidRPr="00372508">
                    <w:rPr>
                      <w:rFonts w:ascii="Tahoma" w:hAnsi="Tahoma" w:cs="Tahoma"/>
                      <w:sz w:val="24"/>
                      <w:szCs w:val="24"/>
                    </w:rPr>
                    <w:t>point</w:t>
                  </w:r>
                  <w:proofErr w:type="gramEnd"/>
                  <w:r w:rsidRPr="00372508">
                    <w:rPr>
                      <w:rFonts w:ascii="Tahoma" w:hAnsi="Tahoma" w:cs="Tahoma"/>
                      <w:sz w:val="24"/>
                      <w:szCs w:val="24"/>
                    </w:rPr>
                    <w:t xml:space="preserve">. </w:t>
                  </w:r>
                  <w:r w:rsidRPr="00372508">
                    <w:rPr>
                      <w:rFonts w:ascii="Tahoma" w:hAnsi="Tahoma" w:cs="Tahoma"/>
                      <w:color w:val="000000"/>
                      <w:sz w:val="24"/>
                      <w:szCs w:val="24"/>
                    </w:rPr>
                    <w:t>To stop this movement, which will also stop the gas from expanding, the reservoir at the other end is physically lifted up or down, and the ensuing new pressure at this height is measured. The difference between the reference and reservoir heights gives the final pressure P, which is then used to calculate the temperature.</w:t>
                  </w:r>
                </w:p>
              </w:txbxContent>
            </v:textbox>
          </v:shape>
        </w:pict>
      </w:r>
      <w:r w:rsidR="0079173E" w:rsidRPr="009A1ED0">
        <w:rPr>
          <w:rFonts w:ascii="Tahoma" w:hAnsi="Tahoma" w:cs="Tahoma"/>
          <w:color w:val="000000"/>
          <w:sz w:val="24"/>
          <w:szCs w:val="24"/>
        </w:rPr>
        <w:t>Operation</w:t>
      </w:r>
      <w:r w:rsidR="0079173E" w:rsidRPr="009F7B58">
        <w:rPr>
          <w:rFonts w:ascii="Tahoma" w:hAnsi="Tahoma" w:cs="Tahoma"/>
          <w:b w:val="0"/>
          <w:color w:val="000000"/>
          <w:sz w:val="24"/>
          <w:szCs w:val="24"/>
        </w:rPr>
        <w:t xml:space="preserve">: The gas bulb is inserted into a bath or place we wish to find the temperature of, such as water. When the temperature increases or decreases, the volume also increases or decreases as well as the pressure, as we have seen in </w:t>
      </w:r>
      <w:hyperlink r:id="rId86" w:tgtFrame="_blank" w:history="1">
        <w:r w:rsidR="0079173E" w:rsidRPr="009F7B58">
          <w:rPr>
            <w:rStyle w:val="Hyperlink"/>
            <w:rFonts w:ascii="Tahoma" w:hAnsi="Tahoma" w:cs="Tahoma"/>
            <w:b w:val="0"/>
            <w:color w:val="014A7F"/>
            <w:sz w:val="24"/>
            <w:szCs w:val="24"/>
            <w:bdr w:val="none" w:sz="0" w:space="0" w:color="auto" w:frame="1"/>
          </w:rPr>
          <w:t>Charles' Law</w:t>
        </w:r>
      </w:hyperlink>
      <w:r w:rsidR="0079173E" w:rsidRPr="009F7B58">
        <w:rPr>
          <w:rStyle w:val="apple-converted-space"/>
          <w:rFonts w:ascii="Tahoma" w:hAnsi="Tahoma" w:cs="Tahoma"/>
          <w:b w:val="0"/>
          <w:color w:val="000000"/>
          <w:sz w:val="24"/>
          <w:szCs w:val="24"/>
        </w:rPr>
        <w:t> </w:t>
      </w:r>
      <w:r w:rsidR="0079173E" w:rsidRPr="009F7B58">
        <w:rPr>
          <w:rFonts w:ascii="Tahoma" w:hAnsi="Tahoma" w:cs="Tahoma"/>
          <w:b w:val="0"/>
          <w:color w:val="000000"/>
          <w:sz w:val="24"/>
          <w:szCs w:val="24"/>
        </w:rPr>
        <w:t xml:space="preserve">and the aforementioned Gay-Lussac's Law. The pressure of the mercury also </w:t>
      </w:r>
      <w:r w:rsidR="0079173E" w:rsidRPr="009F7B58">
        <w:rPr>
          <w:rFonts w:ascii="Tahoma" w:hAnsi="Tahoma" w:cs="Tahoma"/>
          <w:b w:val="0"/>
          <w:color w:val="000000"/>
          <w:sz w:val="24"/>
          <w:szCs w:val="24"/>
        </w:rPr>
        <w:lastRenderedPageBreak/>
        <w:t xml:space="preserve">changes such that it begins to move up or down and thus away from the reference </w:t>
      </w:r>
      <w:r w:rsidR="0079173E" w:rsidRPr="009F7B58">
        <w:rPr>
          <w:rFonts w:ascii="Tahoma" w:hAnsi="Tahoma" w:cs="Tahoma"/>
          <w:b w:val="0"/>
          <w:noProof/>
          <w:color w:val="014A7F"/>
          <w:sz w:val="24"/>
          <w:szCs w:val="24"/>
          <w:bdr w:val="none" w:sz="0" w:space="0" w:color="auto" w:frame="1"/>
        </w:rPr>
        <w:drawing>
          <wp:inline distT="0" distB="0" distL="0" distR="0">
            <wp:extent cx="1968500" cy="1511300"/>
            <wp:effectExtent l="0" t="0" r="0" b="0"/>
            <wp:docPr id="7" name="Picture 7" descr="Helium GasThermometer">
              <a:hlinkClick xmlns:a="http://schemas.openxmlformats.org/drawingml/2006/main" r:id="rId87" tooltip="&quot;Helium GasThermome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lium GasThermometer">
                      <a:hlinkClick r:id="rId87" tooltip="&quot;Helium GasThermometer&quot;"/>
                    </pic:cNvPr>
                    <pic:cNvPicPr>
                      <a:picLocks noChangeAspect="1" noChangeArrowheads="1"/>
                    </pic:cNvPicPr>
                  </pic:nvPicPr>
                  <pic:blipFill>
                    <a:blip r:embed="rId8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968500" cy="1511300"/>
                    </a:xfrm>
                    <a:prstGeom prst="rect">
                      <a:avLst/>
                    </a:prstGeom>
                    <a:noFill/>
                    <a:ln>
                      <a:noFill/>
                    </a:ln>
                  </pic:spPr>
                </pic:pic>
              </a:graphicData>
            </a:graphic>
          </wp:inline>
        </w:drawing>
      </w:r>
      <w:r w:rsidR="0079173E" w:rsidRPr="009F7B58">
        <w:rPr>
          <w:rStyle w:val="apple-converted-space"/>
          <w:rFonts w:ascii="Tahoma" w:hAnsi="Tahoma" w:cs="Tahoma"/>
          <w:b w:val="0"/>
          <w:color w:val="000000"/>
          <w:sz w:val="24"/>
          <w:szCs w:val="24"/>
        </w:rPr>
        <w:t> </w:t>
      </w:r>
    </w:p>
    <w:p w:rsidR="0079173E" w:rsidRPr="009F7B58" w:rsidRDefault="0079173E" w:rsidP="0079173E">
      <w:pPr>
        <w:pStyle w:val="Heading3"/>
        <w:keepNext w:val="0"/>
        <w:spacing w:before="0" w:after="0" w:line="360" w:lineRule="auto"/>
        <w:jc w:val="both"/>
        <w:textAlignment w:val="baseline"/>
        <w:rPr>
          <w:rFonts w:ascii="Tahoma" w:hAnsi="Tahoma" w:cs="Tahoma"/>
          <w:b w:val="0"/>
          <w:color w:val="000000"/>
          <w:sz w:val="24"/>
          <w:szCs w:val="24"/>
        </w:rPr>
      </w:pPr>
      <w:r w:rsidRPr="009F7B58">
        <w:rPr>
          <w:rFonts w:ascii="Tahoma" w:hAnsi="Tahoma" w:cs="Tahoma"/>
          <w:b w:val="0"/>
          <w:color w:val="000000"/>
          <w:sz w:val="24"/>
          <w:szCs w:val="24"/>
        </w:rPr>
        <w:t>Fig</w:t>
      </w:r>
      <w:r>
        <w:rPr>
          <w:rFonts w:ascii="Tahoma" w:hAnsi="Tahoma" w:cs="Tahoma"/>
          <w:b w:val="0"/>
          <w:color w:val="000000"/>
          <w:sz w:val="24"/>
          <w:szCs w:val="24"/>
        </w:rPr>
        <w:t>.</w:t>
      </w:r>
      <w:r w:rsidRPr="009F7B58">
        <w:rPr>
          <w:rFonts w:ascii="Tahoma" w:hAnsi="Tahoma" w:cs="Tahoma"/>
          <w:b w:val="0"/>
          <w:color w:val="000000"/>
          <w:sz w:val="24"/>
          <w:szCs w:val="24"/>
        </w:rPr>
        <w:t xml:space="preserve"> 2 shows an example from Henry </w:t>
      </w:r>
      <w:proofErr w:type="spellStart"/>
      <w:r w:rsidRPr="009F7B58">
        <w:rPr>
          <w:rFonts w:ascii="Tahoma" w:hAnsi="Tahoma" w:cs="Tahoma"/>
          <w:b w:val="0"/>
          <w:color w:val="000000"/>
          <w:sz w:val="24"/>
          <w:szCs w:val="24"/>
        </w:rPr>
        <w:t>Sostmann's</w:t>
      </w:r>
      <w:proofErr w:type="spellEnd"/>
      <w:r w:rsidRPr="009F7B58">
        <w:rPr>
          <w:rStyle w:val="apple-converted-space"/>
          <w:rFonts w:ascii="Tahoma" w:hAnsi="Tahoma" w:cs="Tahoma"/>
          <w:b w:val="0"/>
          <w:color w:val="000000"/>
          <w:sz w:val="24"/>
          <w:szCs w:val="24"/>
        </w:rPr>
        <w:t> </w:t>
      </w:r>
      <w:r w:rsidRPr="009F7B58">
        <w:rPr>
          <w:rStyle w:val="Strong"/>
          <w:rFonts w:ascii="Tahoma" w:hAnsi="Tahoma" w:cs="Tahoma"/>
          <w:b/>
          <w:color w:val="000000"/>
          <w:sz w:val="24"/>
          <w:szCs w:val="24"/>
          <w:bdr w:val="none" w:sz="0" w:space="0" w:color="auto" w:frame="1"/>
        </w:rPr>
        <w:t>Fundamentals of Thermometry</w:t>
      </w:r>
      <w:r w:rsidRPr="009F7B58">
        <w:rPr>
          <w:rStyle w:val="apple-converted-space"/>
          <w:rFonts w:ascii="Tahoma" w:hAnsi="Tahoma" w:cs="Tahoma"/>
          <w:b w:val="0"/>
          <w:color w:val="000000"/>
          <w:sz w:val="24"/>
          <w:szCs w:val="24"/>
        </w:rPr>
        <w:t> </w:t>
      </w:r>
      <w:r w:rsidRPr="009F7B58">
        <w:rPr>
          <w:rFonts w:ascii="Tahoma" w:hAnsi="Tahoma" w:cs="Tahoma"/>
          <w:b w:val="0"/>
          <w:color w:val="000000"/>
          <w:sz w:val="24"/>
          <w:szCs w:val="24"/>
        </w:rPr>
        <w:t>text. A helium filled bulb is placed into a water and steam bath that is at 100</w:t>
      </w:r>
      <w:r w:rsidRPr="009F7B58">
        <w:rPr>
          <w:rFonts w:ascii="Tahoma" w:hAnsi="Tahoma" w:cs="Tahoma"/>
          <w:b w:val="0"/>
          <w:color w:val="000000"/>
          <w:sz w:val="24"/>
          <w:szCs w:val="24"/>
          <w:bdr w:val="none" w:sz="0" w:space="0" w:color="auto" w:frame="1"/>
          <w:vertAlign w:val="superscript"/>
        </w:rPr>
        <w:t>o</w:t>
      </w:r>
      <w:r w:rsidRPr="009F7B58">
        <w:rPr>
          <w:rFonts w:ascii="Tahoma" w:hAnsi="Tahoma" w:cs="Tahoma"/>
          <w:b w:val="0"/>
          <w:color w:val="000000"/>
          <w:sz w:val="24"/>
          <w:szCs w:val="24"/>
        </w:rPr>
        <w:t>C. The mercury at the reference point is 1 Pa (Pascal), while that of the reservoir is at approximately 1.367 Pa. The difference between these two is used to help calculate the temperature of the bath.</w:t>
      </w:r>
    </w:p>
    <w:p w:rsidR="0079173E" w:rsidRPr="00105488" w:rsidRDefault="0079173E" w:rsidP="0079173E">
      <w:pPr>
        <w:pStyle w:val="Heading1"/>
        <w:spacing w:line="360" w:lineRule="auto"/>
        <w:jc w:val="center"/>
        <w:rPr>
          <w:rFonts w:ascii="Tahoma" w:hAnsi="Tahoma" w:cs="Tahoma"/>
          <w:sz w:val="24"/>
          <w:szCs w:val="24"/>
        </w:rPr>
      </w:pPr>
      <w:r w:rsidRPr="00105488">
        <w:rPr>
          <w:rFonts w:ascii="Tahoma" w:hAnsi="Tahoma" w:cs="Tahoma"/>
          <w:sz w:val="24"/>
          <w:szCs w:val="24"/>
        </w:rPr>
        <w:t xml:space="preserve">First Law of Thermodynamics </w:t>
      </w:r>
    </w:p>
    <w:p w:rsidR="0079173E" w:rsidRPr="00105488" w:rsidRDefault="0079173E" w:rsidP="0079173E">
      <w:pPr>
        <w:pStyle w:val="NormalWeb"/>
        <w:spacing w:line="360" w:lineRule="auto"/>
        <w:rPr>
          <w:rFonts w:ascii="Tahoma" w:hAnsi="Tahoma" w:cs="Tahoma"/>
        </w:rPr>
      </w:pPr>
      <w:r w:rsidRPr="00105488">
        <w:rPr>
          <w:rFonts w:ascii="Tahoma" w:hAnsi="Tahoma" w:cs="Tahoma"/>
        </w:rPr>
        <w:t xml:space="preserve">The first law of thermodynamics is the application of the </w:t>
      </w:r>
      <w:hyperlink r:id="rId89" w:anchor="engfun" w:history="1">
        <w:r w:rsidRPr="00105488">
          <w:rPr>
            <w:rStyle w:val="Hyperlink"/>
            <w:rFonts w:ascii="Tahoma" w:hAnsi="Tahoma" w:cs="Tahoma"/>
            <w:color w:val="auto"/>
            <w:u w:val="none"/>
          </w:rPr>
          <w:t>conservation of energy</w:t>
        </w:r>
      </w:hyperlink>
      <w:r w:rsidRPr="00105488">
        <w:rPr>
          <w:rFonts w:ascii="Tahoma" w:hAnsi="Tahoma" w:cs="Tahoma"/>
        </w:rPr>
        <w:t xml:space="preserve"> principle to heat and thermodynamic processes: </w:t>
      </w:r>
    </w:p>
    <w:p w:rsidR="0079173E" w:rsidRPr="009C2D6A" w:rsidRDefault="0079173E" w:rsidP="0079173E">
      <w:pPr>
        <w:spacing w:line="360" w:lineRule="auto"/>
        <w:jc w:val="center"/>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4151630" cy="1812290"/>
            <wp:effectExtent l="19050" t="0" r="0" b="0"/>
            <wp:docPr id="64" name="Picture 64" descr="firla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irlaw2"/>
                    <pic:cNvPicPr>
                      <a:picLocks noChangeAspect="1" noChangeArrowheads="1"/>
                    </pic:cNvPicPr>
                  </pic:nvPicPr>
                  <pic:blipFill>
                    <a:blip r:embed="rId90"/>
                    <a:srcRect/>
                    <a:stretch>
                      <a:fillRect/>
                    </a:stretch>
                  </pic:blipFill>
                  <pic:spPr bwMode="auto">
                    <a:xfrm>
                      <a:off x="0" y="0"/>
                      <a:ext cx="4151630" cy="1812290"/>
                    </a:xfrm>
                    <a:prstGeom prst="rect">
                      <a:avLst/>
                    </a:prstGeom>
                    <a:noFill/>
                    <a:ln w="9525">
                      <a:noFill/>
                      <a:miter lim="800000"/>
                      <a:headEnd/>
                      <a:tailEnd/>
                    </a:ln>
                  </pic:spPr>
                </pic:pic>
              </a:graphicData>
            </a:graphic>
          </wp:inline>
        </w:drawing>
      </w:r>
    </w:p>
    <w:p w:rsidR="0079173E" w:rsidRDefault="0079173E" w:rsidP="0079173E">
      <w:pPr>
        <w:pStyle w:val="NormalWeb"/>
        <w:spacing w:line="360" w:lineRule="auto"/>
        <w:jc w:val="both"/>
        <w:rPr>
          <w:rFonts w:ascii="Tahoma" w:hAnsi="Tahoma" w:cs="Tahoma"/>
        </w:rPr>
      </w:pPr>
      <w:r w:rsidRPr="00542851">
        <w:rPr>
          <w:rFonts w:ascii="Tahoma" w:hAnsi="Tahoma" w:cs="Tahoma"/>
        </w:rPr>
        <w:t xml:space="preserve">The first law makes use of the key concepts of </w:t>
      </w:r>
      <w:hyperlink r:id="rId91" w:anchor="c2" w:history="1">
        <w:r w:rsidRPr="00542851">
          <w:rPr>
            <w:rStyle w:val="Hyperlink"/>
            <w:rFonts w:ascii="Tahoma" w:hAnsi="Tahoma" w:cs="Tahoma"/>
            <w:color w:val="auto"/>
            <w:u w:val="none"/>
          </w:rPr>
          <w:t>internal energy</w:t>
        </w:r>
      </w:hyperlink>
      <w:r w:rsidRPr="00542851">
        <w:rPr>
          <w:rFonts w:ascii="Tahoma" w:hAnsi="Tahoma" w:cs="Tahoma"/>
        </w:rPr>
        <w:t xml:space="preserve">, </w:t>
      </w:r>
      <w:hyperlink r:id="rId92" w:anchor="c1" w:history="1">
        <w:r w:rsidRPr="00542851">
          <w:rPr>
            <w:rStyle w:val="Hyperlink"/>
            <w:rFonts w:ascii="Tahoma" w:hAnsi="Tahoma" w:cs="Tahoma"/>
            <w:color w:val="auto"/>
            <w:u w:val="none"/>
          </w:rPr>
          <w:t>heat</w:t>
        </w:r>
      </w:hyperlink>
      <w:r w:rsidRPr="00542851">
        <w:rPr>
          <w:rFonts w:ascii="Tahoma" w:hAnsi="Tahoma" w:cs="Tahoma"/>
        </w:rPr>
        <w:t xml:space="preserve">, and </w:t>
      </w:r>
      <w:hyperlink r:id="rId93" w:anchor="c3" w:history="1">
        <w:r w:rsidRPr="00542851">
          <w:rPr>
            <w:rStyle w:val="Hyperlink"/>
            <w:rFonts w:ascii="Tahoma" w:hAnsi="Tahoma" w:cs="Tahoma"/>
            <w:color w:val="auto"/>
            <w:u w:val="none"/>
          </w:rPr>
          <w:t>system work</w:t>
        </w:r>
      </w:hyperlink>
      <w:r w:rsidRPr="00542851">
        <w:rPr>
          <w:rFonts w:ascii="Tahoma" w:hAnsi="Tahoma" w:cs="Tahoma"/>
        </w:rPr>
        <w:t xml:space="preserve">. It is used extensively in the discussion of </w:t>
      </w:r>
      <w:hyperlink r:id="rId94" w:anchor="c1" w:history="1">
        <w:r w:rsidRPr="00542851">
          <w:rPr>
            <w:rStyle w:val="Hyperlink"/>
            <w:rFonts w:ascii="Tahoma" w:hAnsi="Tahoma" w:cs="Tahoma"/>
            <w:color w:val="auto"/>
            <w:u w:val="none"/>
          </w:rPr>
          <w:t>heat engines</w:t>
        </w:r>
      </w:hyperlink>
      <w:r w:rsidRPr="00542851">
        <w:rPr>
          <w:rFonts w:ascii="Tahoma" w:hAnsi="Tahoma" w:cs="Tahoma"/>
        </w:rPr>
        <w:t xml:space="preserve">. The standard unit for all these quantities would be the joule, although they are sometimes expressed in </w:t>
      </w:r>
      <w:hyperlink r:id="rId95" w:anchor="c3" w:history="1">
        <w:r w:rsidRPr="00542851">
          <w:rPr>
            <w:rStyle w:val="Hyperlink"/>
            <w:rFonts w:ascii="Tahoma" w:hAnsi="Tahoma" w:cs="Tahoma"/>
            <w:color w:val="auto"/>
            <w:u w:val="none"/>
          </w:rPr>
          <w:t>calories or BTU</w:t>
        </w:r>
      </w:hyperlink>
      <w:r w:rsidRPr="00542851">
        <w:rPr>
          <w:rFonts w:ascii="Tahoma" w:hAnsi="Tahoma" w:cs="Tahoma"/>
        </w:rPr>
        <w:t xml:space="preserve">. </w:t>
      </w:r>
    </w:p>
    <w:p w:rsidR="0079173E" w:rsidRDefault="0079173E" w:rsidP="0079173E">
      <w:pPr>
        <w:pStyle w:val="NormalWeb"/>
        <w:spacing w:line="360" w:lineRule="auto"/>
        <w:jc w:val="both"/>
        <w:rPr>
          <w:rFonts w:ascii="Tahoma" w:hAnsi="Tahoma" w:cs="Tahoma"/>
        </w:rPr>
      </w:pPr>
      <w:r w:rsidRPr="00542851">
        <w:rPr>
          <w:rFonts w:ascii="Tahoma" w:hAnsi="Tahoma" w:cs="Tahoma"/>
        </w:rPr>
        <w:lastRenderedPageBreak/>
        <w:t>It is typical for chemistry texts to write the first law as ΔU=Q+W. It is the same law, of course - the thermodynamic expression of the conservation of energy principle. It is just that W is defined as the work done on the system instead of work done by the system. In the context of physics, the common scenario is one of adding heat to a volume of gas and using the expansion of that gas to do work, as in the pushing down of a piston in an internal combustion engine. In the context of chemical reactions and process, it may be more common to deal with situations where work is done on the system rather than by it.</w:t>
      </w:r>
    </w:p>
    <w:p w:rsidR="0079173E" w:rsidRPr="009C2D6A" w:rsidRDefault="0079173E" w:rsidP="0079173E">
      <w:pPr>
        <w:pStyle w:val="Heading1"/>
        <w:spacing w:line="360" w:lineRule="auto"/>
        <w:jc w:val="center"/>
        <w:rPr>
          <w:rFonts w:ascii="Times New Roman" w:hAnsi="Times New Roman" w:cs="Times New Roman"/>
          <w:sz w:val="24"/>
          <w:szCs w:val="24"/>
        </w:rPr>
      </w:pPr>
      <w:r w:rsidRPr="009C2D6A">
        <w:rPr>
          <w:rFonts w:ascii="Times New Roman" w:hAnsi="Times New Roman" w:cs="Times New Roman"/>
          <w:sz w:val="24"/>
          <w:szCs w:val="24"/>
        </w:rPr>
        <w:t xml:space="preserve">Enthalpy </w:t>
      </w:r>
    </w:p>
    <w:p w:rsidR="0079173E" w:rsidRPr="009C2D6A" w:rsidRDefault="0079173E" w:rsidP="0079173E">
      <w:pPr>
        <w:pStyle w:val="NormalWeb"/>
        <w:spacing w:line="360" w:lineRule="auto"/>
      </w:pPr>
      <w:r w:rsidRPr="009C2D6A">
        <w:t>Four quantities called "</w:t>
      </w:r>
      <w:hyperlink r:id="rId96" w:anchor="c1" w:history="1">
        <w:r w:rsidRPr="009C2D6A">
          <w:rPr>
            <w:rStyle w:val="Hyperlink"/>
            <w:color w:val="auto"/>
            <w:u w:val="none"/>
          </w:rPr>
          <w:t>thermodynamic potentials</w:t>
        </w:r>
      </w:hyperlink>
      <w:r w:rsidRPr="009C2D6A">
        <w:t xml:space="preserve">" are useful in the chemical thermodynamics of reactions and non-cyclic processes. They are </w:t>
      </w:r>
      <w:hyperlink r:id="rId97" w:anchor="c2" w:history="1">
        <w:r w:rsidRPr="009C2D6A">
          <w:rPr>
            <w:rStyle w:val="Hyperlink"/>
            <w:color w:val="auto"/>
            <w:u w:val="none"/>
          </w:rPr>
          <w:t>internal energy</w:t>
        </w:r>
      </w:hyperlink>
      <w:r w:rsidRPr="009C2D6A">
        <w:t xml:space="preserve">, the enthalpy, the </w:t>
      </w:r>
      <w:hyperlink r:id="rId98" w:anchor="c1" w:history="1">
        <w:r w:rsidRPr="009C2D6A">
          <w:rPr>
            <w:rStyle w:val="Hyperlink"/>
            <w:color w:val="auto"/>
            <w:u w:val="none"/>
          </w:rPr>
          <w:t>Helmholtz free energy</w:t>
        </w:r>
      </w:hyperlink>
      <w:r w:rsidRPr="009C2D6A">
        <w:t xml:space="preserve"> and the </w:t>
      </w:r>
      <w:hyperlink r:id="rId99" w:anchor="c2" w:history="1">
        <w:r w:rsidRPr="009C2D6A">
          <w:rPr>
            <w:rStyle w:val="Hyperlink"/>
            <w:color w:val="auto"/>
            <w:u w:val="none"/>
          </w:rPr>
          <w:t>Gibbs free energy</w:t>
        </w:r>
      </w:hyperlink>
      <w:r w:rsidRPr="009C2D6A">
        <w:t>. Enthalpy is defined by</w:t>
      </w:r>
    </w:p>
    <w:p w:rsidR="0079173E" w:rsidRPr="009C2D6A" w:rsidRDefault="0079173E" w:rsidP="0079173E">
      <w:pPr>
        <w:spacing w:line="360" w:lineRule="auto"/>
        <w:jc w:val="center"/>
        <w:rPr>
          <w:rFonts w:ascii="Times New Roman" w:hAnsi="Times New Roman" w:cs="Times New Roman"/>
          <w:sz w:val="24"/>
          <w:szCs w:val="24"/>
        </w:rPr>
      </w:pPr>
      <w:r w:rsidRPr="009C2D6A">
        <w:rPr>
          <w:rFonts w:ascii="Times New Roman" w:hAnsi="Times New Roman" w:cs="Times New Roman"/>
          <w:sz w:val="24"/>
          <w:szCs w:val="24"/>
        </w:rPr>
        <w:t xml:space="preserve">H = U + PV </w:t>
      </w:r>
    </w:p>
    <w:p w:rsidR="0079173E" w:rsidRPr="009C2D6A" w:rsidRDefault="0079173E" w:rsidP="0079173E">
      <w:pPr>
        <w:pStyle w:val="NormalWeb"/>
        <w:spacing w:line="360" w:lineRule="auto"/>
      </w:pPr>
      <w:proofErr w:type="gramStart"/>
      <w:r w:rsidRPr="009C2D6A">
        <w:t>where</w:t>
      </w:r>
      <w:proofErr w:type="gramEnd"/>
      <w:r w:rsidRPr="009C2D6A">
        <w:t xml:space="preserve"> P and V are the pressure and volume, and U is internal energy. Enthalpy is then a precisely measurable </w:t>
      </w:r>
      <w:hyperlink r:id="rId100" w:anchor="c3" w:history="1">
        <w:r w:rsidRPr="009C2D6A">
          <w:rPr>
            <w:rStyle w:val="Hyperlink"/>
            <w:color w:val="auto"/>
            <w:u w:val="none"/>
          </w:rPr>
          <w:t>state variable</w:t>
        </w:r>
      </w:hyperlink>
      <w:r w:rsidRPr="009C2D6A">
        <w:t xml:space="preserve">, since it is defined in terms of three other precisely definable state variables. It is somewhat parallel to the </w:t>
      </w:r>
      <w:hyperlink r:id="rId101" w:anchor="c1" w:history="1">
        <w:r w:rsidRPr="009C2D6A">
          <w:rPr>
            <w:rStyle w:val="Hyperlink"/>
            <w:color w:val="auto"/>
            <w:u w:val="none"/>
          </w:rPr>
          <w:t>first law of thermodynamics</w:t>
        </w:r>
      </w:hyperlink>
      <w:r w:rsidRPr="009C2D6A">
        <w:t xml:space="preserve"> for a constant pressure system</w:t>
      </w:r>
    </w:p>
    <w:p w:rsidR="0079173E" w:rsidRPr="009C2D6A" w:rsidRDefault="0079173E" w:rsidP="0079173E">
      <w:pPr>
        <w:spacing w:line="360" w:lineRule="auto"/>
        <w:jc w:val="center"/>
        <w:rPr>
          <w:rFonts w:ascii="Times New Roman" w:hAnsi="Times New Roman" w:cs="Times New Roman"/>
          <w:sz w:val="24"/>
          <w:szCs w:val="24"/>
        </w:rPr>
      </w:pPr>
      <w:r w:rsidRPr="009C2D6A">
        <w:rPr>
          <w:rFonts w:ascii="Times New Roman" w:hAnsi="Times New Roman" w:cs="Times New Roman"/>
          <w:sz w:val="24"/>
          <w:szCs w:val="24"/>
        </w:rPr>
        <w:t>Q = ΔU + PΔV since in this case Q=ΔH</w:t>
      </w:r>
    </w:p>
    <w:p w:rsidR="0079173E" w:rsidRPr="009C2D6A" w:rsidRDefault="0079173E" w:rsidP="0079173E">
      <w:pPr>
        <w:spacing w:line="360" w:lineRule="auto"/>
        <w:rPr>
          <w:rFonts w:ascii="Times New Roman" w:hAnsi="Times New Roman" w:cs="Times New Roman"/>
          <w:sz w:val="24"/>
          <w:szCs w:val="24"/>
        </w:rPr>
      </w:pPr>
      <w:r w:rsidRPr="009C2D6A">
        <w:rPr>
          <w:rFonts w:ascii="Times New Roman" w:hAnsi="Times New Roman" w:cs="Times New Roman"/>
          <w:sz w:val="24"/>
          <w:szCs w:val="24"/>
        </w:rPr>
        <w:br/>
        <w:t xml:space="preserve">It is a useful quantity for tracking chemical reactions. If as a result of an exothermic reaction some energy is released to a system, it has to show up in some measurable form in terms of the state variables. An increase in the enthalpy H = U + PV might be associated with an increase in internal energy which could be measured by </w:t>
      </w:r>
      <w:proofErr w:type="spellStart"/>
      <w:r w:rsidRPr="009C2D6A">
        <w:rPr>
          <w:rFonts w:ascii="Times New Roman" w:hAnsi="Times New Roman" w:cs="Times New Roman"/>
          <w:sz w:val="24"/>
          <w:szCs w:val="24"/>
        </w:rPr>
        <w:t>calorimetry</w:t>
      </w:r>
      <w:proofErr w:type="spellEnd"/>
      <w:r w:rsidRPr="009C2D6A">
        <w:rPr>
          <w:rFonts w:ascii="Times New Roman" w:hAnsi="Times New Roman" w:cs="Times New Roman"/>
          <w:sz w:val="24"/>
          <w:szCs w:val="24"/>
        </w:rPr>
        <w:t xml:space="preserve">, or with work done by the system, or a combination of the two. </w:t>
      </w:r>
    </w:p>
    <w:p w:rsidR="0079173E" w:rsidRDefault="0079173E" w:rsidP="0079173E">
      <w:pPr>
        <w:spacing w:line="360" w:lineRule="auto"/>
      </w:pPr>
      <w:r w:rsidRPr="009C2D6A">
        <w:t xml:space="preserve">The internal energy U might be thought of as the energy required </w:t>
      </w:r>
      <w:proofErr w:type="gramStart"/>
      <w:r w:rsidRPr="009C2D6A">
        <w:t>to create</w:t>
      </w:r>
      <w:proofErr w:type="gramEnd"/>
      <w:r w:rsidRPr="009C2D6A">
        <w:t xml:space="preserve"> a system in the absence of changes in temperature or volume. But if the process changes the volume, as in a chemical reaction </w:t>
      </w:r>
      <w:r w:rsidRPr="009C2D6A">
        <w:lastRenderedPageBreak/>
        <w:t xml:space="preserve">which produces a gaseous product, then </w:t>
      </w:r>
      <w:hyperlink r:id="rId102" w:anchor="c3" w:history="1">
        <w:r w:rsidRPr="009C2D6A">
          <w:rPr>
            <w:rStyle w:val="Hyperlink"/>
            <w:color w:val="auto"/>
            <w:u w:val="none"/>
          </w:rPr>
          <w:t>work</w:t>
        </w:r>
      </w:hyperlink>
      <w:r w:rsidRPr="009C2D6A">
        <w:t xml:space="preserve"> must be done to produce the change in volume. For a constant pressure process the work you must do to produce a volume change ΔV is PΔV. Then the term PV can be interpreted as the work you must do to "create room" for the system if you presume it started at zero volume</w:t>
      </w:r>
      <w:r>
        <w:t>.</w:t>
      </w:r>
    </w:p>
    <w:p w:rsidR="00AF5EE1" w:rsidRDefault="00AF5EE1" w:rsidP="00B16FAC">
      <w:pPr>
        <w:pStyle w:val="NormalWeb"/>
        <w:spacing w:before="0" w:beforeAutospacing="0" w:after="0" w:afterAutospacing="0" w:line="360" w:lineRule="auto"/>
        <w:jc w:val="both"/>
        <w:rPr>
          <w:b/>
        </w:rPr>
      </w:pPr>
    </w:p>
    <w:p w:rsidR="00B16FAC" w:rsidRPr="009C2D6A" w:rsidRDefault="00B16FAC" w:rsidP="00B16FAC">
      <w:pPr>
        <w:pStyle w:val="NormalWeb"/>
        <w:spacing w:before="0" w:beforeAutospacing="0" w:after="0" w:afterAutospacing="0" w:line="360" w:lineRule="auto"/>
        <w:jc w:val="both"/>
      </w:pPr>
      <w:r w:rsidRPr="002D13DB">
        <w:rPr>
          <w:b/>
          <w:sz w:val="26"/>
        </w:rPr>
        <w:t>The second law of thermodynamics</w:t>
      </w:r>
      <w:r w:rsidRPr="002D13DB">
        <w:rPr>
          <w:sz w:val="26"/>
        </w:rPr>
        <w:t xml:space="preserve"> </w:t>
      </w:r>
      <w:r w:rsidRPr="009C2D6A">
        <w:t>may be expressed in many specific ways</w:t>
      </w:r>
    </w:p>
    <w:p w:rsidR="00B16FAC" w:rsidRPr="002D13DB" w:rsidRDefault="00B16FAC" w:rsidP="002D13DB">
      <w:pPr>
        <w:pStyle w:val="Heading3"/>
        <w:spacing w:before="0" w:after="0" w:line="360" w:lineRule="auto"/>
        <w:rPr>
          <w:b w:val="0"/>
          <w:sz w:val="24"/>
          <w:szCs w:val="24"/>
        </w:rPr>
      </w:pPr>
      <w:proofErr w:type="spellStart"/>
      <w:r w:rsidRPr="009C2D6A">
        <w:rPr>
          <w:rStyle w:val="mw-headline"/>
          <w:rFonts w:ascii="Times New Roman" w:hAnsi="Times New Roman" w:cs="Times New Roman"/>
          <w:sz w:val="24"/>
          <w:szCs w:val="24"/>
        </w:rPr>
        <w:t>Clausius</w:t>
      </w:r>
      <w:proofErr w:type="spellEnd"/>
      <w:r w:rsidRPr="009C2D6A">
        <w:rPr>
          <w:rStyle w:val="mw-headline"/>
          <w:rFonts w:ascii="Times New Roman" w:hAnsi="Times New Roman" w:cs="Times New Roman"/>
          <w:sz w:val="24"/>
          <w:szCs w:val="24"/>
        </w:rPr>
        <w:t xml:space="preserve"> </w:t>
      </w:r>
      <w:proofErr w:type="spellStart"/>
      <w:r w:rsidRPr="009C2D6A">
        <w:rPr>
          <w:rStyle w:val="mw-headline"/>
          <w:rFonts w:ascii="Times New Roman" w:hAnsi="Times New Roman" w:cs="Times New Roman"/>
          <w:sz w:val="24"/>
          <w:szCs w:val="24"/>
        </w:rPr>
        <w:t>statement</w:t>
      </w:r>
      <w:proofErr w:type="gramStart"/>
      <w:r w:rsidR="002D13DB">
        <w:rPr>
          <w:rStyle w:val="mw-headline"/>
          <w:rFonts w:ascii="Times New Roman" w:hAnsi="Times New Roman" w:cs="Times New Roman"/>
          <w:sz w:val="24"/>
          <w:szCs w:val="24"/>
        </w:rPr>
        <w:t>:</w:t>
      </w:r>
      <w:r w:rsidRPr="002D13DB">
        <w:rPr>
          <w:b w:val="0"/>
          <w:sz w:val="24"/>
          <w:szCs w:val="24"/>
        </w:rPr>
        <w:t>German</w:t>
      </w:r>
      <w:proofErr w:type="spellEnd"/>
      <w:proofErr w:type="gramEnd"/>
      <w:r w:rsidRPr="002D13DB">
        <w:rPr>
          <w:b w:val="0"/>
          <w:sz w:val="24"/>
          <w:szCs w:val="24"/>
        </w:rPr>
        <w:t xml:space="preserve"> scientist Rudolf </w:t>
      </w:r>
      <w:proofErr w:type="spellStart"/>
      <w:r w:rsidRPr="002D13DB">
        <w:rPr>
          <w:b w:val="0"/>
          <w:sz w:val="24"/>
          <w:szCs w:val="24"/>
        </w:rPr>
        <w:t>Clausius</w:t>
      </w:r>
      <w:proofErr w:type="spellEnd"/>
      <w:r w:rsidRPr="002D13DB">
        <w:rPr>
          <w:b w:val="0"/>
          <w:sz w:val="24"/>
          <w:szCs w:val="24"/>
        </w:rPr>
        <w:t xml:space="preserve"> is credited with the first formulation of the second law, now known as the </w:t>
      </w:r>
      <w:proofErr w:type="spellStart"/>
      <w:r w:rsidRPr="002D13DB">
        <w:rPr>
          <w:b w:val="0"/>
          <w:i/>
          <w:iCs/>
          <w:sz w:val="24"/>
          <w:szCs w:val="24"/>
        </w:rPr>
        <w:t>Clausius</w:t>
      </w:r>
      <w:proofErr w:type="spellEnd"/>
      <w:r w:rsidRPr="002D13DB">
        <w:rPr>
          <w:b w:val="0"/>
          <w:i/>
          <w:iCs/>
          <w:sz w:val="24"/>
          <w:szCs w:val="24"/>
        </w:rPr>
        <w:t xml:space="preserve"> statement</w:t>
      </w:r>
      <w:r w:rsidRPr="002D13DB">
        <w:rPr>
          <w:b w:val="0"/>
          <w:sz w:val="24"/>
          <w:szCs w:val="24"/>
        </w:rPr>
        <w:t xml:space="preserve">: </w:t>
      </w:r>
    </w:p>
    <w:p w:rsidR="00B16FAC" w:rsidRPr="009C2D6A" w:rsidRDefault="00B16FAC" w:rsidP="00B16FAC">
      <w:pPr>
        <w:spacing w:after="0" w:line="360" w:lineRule="auto"/>
        <w:ind w:left="720"/>
        <w:rPr>
          <w:rFonts w:ascii="Times New Roman" w:hAnsi="Times New Roman" w:cs="Times New Roman"/>
          <w:sz w:val="24"/>
          <w:szCs w:val="24"/>
        </w:rPr>
      </w:pPr>
      <w:r w:rsidRPr="009C2D6A">
        <w:rPr>
          <w:rFonts w:ascii="Times New Roman" w:hAnsi="Times New Roman" w:cs="Times New Roman"/>
          <w:i/>
          <w:iCs/>
          <w:sz w:val="24"/>
          <w:szCs w:val="24"/>
        </w:rPr>
        <w:t>No process is possible whose sole result is the transfer of heat from a body of lower temperature to a body of higher temperature.</w:t>
      </w:r>
    </w:p>
    <w:p w:rsidR="00B16FAC" w:rsidRPr="009C2D6A" w:rsidRDefault="00B16FAC" w:rsidP="00B16FAC">
      <w:pPr>
        <w:pStyle w:val="NormalWeb"/>
        <w:spacing w:before="0" w:beforeAutospacing="0" w:after="0" w:afterAutospacing="0" w:line="360" w:lineRule="auto"/>
      </w:pPr>
      <w:r w:rsidRPr="009C2D6A">
        <w:t>Spontaneously, heat cannot flow from cold regions to hot regions without external work being performed on the system, which is evident from ordinary experience of refrigeration, for example. In a refrigerator, heat flows from cold to hot, but only when forced by an external agent, a compressor.</w:t>
      </w:r>
    </w:p>
    <w:p w:rsidR="00B16FAC" w:rsidRPr="009C2D6A" w:rsidRDefault="00B16FAC" w:rsidP="00B16FAC">
      <w:pPr>
        <w:pStyle w:val="Heading3"/>
        <w:spacing w:before="0" w:after="0" w:line="360" w:lineRule="auto"/>
        <w:rPr>
          <w:rFonts w:ascii="Times New Roman" w:hAnsi="Times New Roman" w:cs="Times New Roman"/>
          <w:sz w:val="24"/>
          <w:szCs w:val="24"/>
        </w:rPr>
      </w:pPr>
      <w:r w:rsidRPr="009C2D6A">
        <w:rPr>
          <w:rStyle w:val="mw-headline"/>
          <w:rFonts w:ascii="Times New Roman" w:hAnsi="Times New Roman" w:cs="Times New Roman"/>
          <w:sz w:val="24"/>
          <w:szCs w:val="24"/>
        </w:rPr>
        <w:t>Kelvin statement</w:t>
      </w:r>
    </w:p>
    <w:p w:rsidR="00B16FAC" w:rsidRPr="009C2D6A" w:rsidRDefault="00B16FAC" w:rsidP="002D13DB">
      <w:pPr>
        <w:pStyle w:val="NormalWeb"/>
        <w:spacing w:before="0" w:beforeAutospacing="0" w:after="0" w:afterAutospacing="0" w:line="360" w:lineRule="auto"/>
      </w:pPr>
      <w:r w:rsidRPr="009C2D6A">
        <w:t xml:space="preserve">Lord Kelvin expressed the second law in another form. The Kelvin statement expresses it as follows: </w:t>
      </w:r>
      <w:r w:rsidR="002D13DB">
        <w:t xml:space="preserve"> </w:t>
      </w:r>
      <w:r w:rsidRPr="009C2D6A">
        <w:rPr>
          <w:i/>
          <w:iCs/>
        </w:rPr>
        <w:t>No process is possible in which the sole result is the absorption of heat from a reservoir and its complete conversion into work.</w:t>
      </w:r>
    </w:p>
    <w:p w:rsidR="00B16FAC" w:rsidRDefault="00B16FAC" w:rsidP="002D13DB">
      <w:pPr>
        <w:pStyle w:val="NormalWeb"/>
        <w:spacing w:before="0" w:beforeAutospacing="0" w:after="0" w:afterAutospacing="0"/>
      </w:pPr>
      <w:r w:rsidRPr="009C2D6A">
        <w:t xml:space="preserve">This means it is impossible to extract energy by heat from a high-temperature energy source and then convert all of the energy into work. At least some of the energy must be passed on to heat a low-temperature energy sink. Thus, a heat engine with 100% efficiency is thermodynamically impossible. Note that it is possible to convert heat completely into work, such as the </w:t>
      </w:r>
      <w:hyperlink r:id="rId103" w:anchor="Calculation_of_work" w:tooltip="Isothermal process" w:history="1">
        <w:r w:rsidRPr="009C2D6A">
          <w:rPr>
            <w:rStyle w:val="Hyperlink"/>
            <w:color w:val="auto"/>
            <w:u w:val="none"/>
          </w:rPr>
          <w:t>isothermal expansion of ideal gas</w:t>
        </w:r>
      </w:hyperlink>
      <w:r w:rsidRPr="009C2D6A">
        <w:t xml:space="preserve">. </w:t>
      </w:r>
    </w:p>
    <w:p w:rsidR="002D13DB" w:rsidRDefault="002D13DB" w:rsidP="002D13DB">
      <w:pPr>
        <w:pStyle w:val="Heading1"/>
        <w:spacing w:before="0" w:after="0"/>
        <w:jc w:val="both"/>
        <w:rPr>
          <w:rFonts w:ascii="Tahoma" w:hAnsi="Tahoma" w:cs="Tahoma"/>
          <w:sz w:val="24"/>
          <w:szCs w:val="24"/>
        </w:rPr>
      </w:pPr>
    </w:p>
    <w:p w:rsidR="00B16FAC" w:rsidRPr="00B16FAC" w:rsidRDefault="00B16FAC" w:rsidP="002D13DB">
      <w:pPr>
        <w:pStyle w:val="Heading1"/>
        <w:spacing w:before="0" w:after="0"/>
        <w:jc w:val="both"/>
        <w:rPr>
          <w:rFonts w:ascii="Tahoma" w:hAnsi="Tahoma" w:cs="Tahoma"/>
          <w:sz w:val="24"/>
          <w:szCs w:val="24"/>
        </w:rPr>
      </w:pPr>
      <w:r w:rsidRPr="00B16FAC">
        <w:rPr>
          <w:rFonts w:ascii="Tahoma" w:hAnsi="Tahoma" w:cs="Tahoma"/>
          <w:sz w:val="24"/>
          <w:szCs w:val="24"/>
        </w:rPr>
        <w:t xml:space="preserve">Application of second law of thermodynamics: Refrigerator </w:t>
      </w:r>
    </w:p>
    <w:p w:rsidR="00B16FAC" w:rsidRDefault="00B16FAC" w:rsidP="002D13DB">
      <w:pPr>
        <w:pStyle w:val="NormalWeb"/>
        <w:spacing w:before="0" w:beforeAutospacing="0" w:after="0" w:afterAutospacing="0"/>
        <w:jc w:val="both"/>
      </w:pPr>
      <w:r w:rsidRPr="009C2D6A">
        <w:t xml:space="preserve">If </w:t>
      </w:r>
      <w:r>
        <w:t xml:space="preserve">we place </w:t>
      </w:r>
      <w:r w:rsidRPr="009C2D6A">
        <w:t>our hand behind an operating refrigerator, you will notice that this area is warmer than the room temperature. Or you may notice that the refrigerator blows warm air on your feet as you stand in front of it. Yet the interior of the freezing compartment is very cold! The refrigerator is taking energy from the freezing compartment, making it colder, and exhausting that heat to the room, making it warmer.</w:t>
      </w:r>
      <w:r w:rsidR="002D13DB">
        <w:t xml:space="preserve"> </w:t>
      </w:r>
      <w:r w:rsidRPr="009C2D6A">
        <w:t xml:space="preserve">A refrigerator is a </w:t>
      </w:r>
      <w:hyperlink r:id="rId104" w:anchor="c1" w:history="1">
        <w:r w:rsidRPr="009C2D6A">
          <w:rPr>
            <w:rStyle w:val="Hyperlink"/>
            <w:color w:val="auto"/>
            <w:u w:val="none"/>
          </w:rPr>
          <w:t>heat engine</w:t>
        </w:r>
      </w:hyperlink>
      <w:r w:rsidRPr="009C2D6A">
        <w:t xml:space="preserve"> in which work is done on a refrigerant substance in order to collect energy from a cold region and exhaust it in a higher temperature region, ther</w:t>
      </w:r>
      <w:r>
        <w:t>e</w:t>
      </w:r>
      <w:r w:rsidRPr="009C2D6A">
        <w:t xml:space="preserve">by further cooling the cold region. </w:t>
      </w:r>
      <w:r>
        <w:t xml:space="preserve"> This is shown in the following figure </w:t>
      </w:r>
    </w:p>
    <w:p w:rsidR="002D13DB" w:rsidRPr="009C2D6A" w:rsidRDefault="002D13DB" w:rsidP="002D13DB">
      <w:pPr>
        <w:pStyle w:val="NormalWeb"/>
        <w:spacing w:line="360" w:lineRule="auto"/>
        <w:jc w:val="both"/>
      </w:pPr>
      <w:r w:rsidRPr="009C2D6A">
        <w:t xml:space="preserve">Refrigerators have made use of </w:t>
      </w:r>
      <w:r>
        <w:t xml:space="preserve">CFC or </w:t>
      </w:r>
      <w:r w:rsidRPr="009C2D6A">
        <w:t xml:space="preserve">fluorinated hydrocarbons with trade names like Freon-12, Freon-22, etc. which can be forced to evaporate and then condense by successively lowering </w:t>
      </w:r>
      <w:r w:rsidRPr="009C2D6A">
        <w:lastRenderedPageBreak/>
        <w:t xml:space="preserve">and raising the pressure. They can therefore "pump" energy from a cold region to a hotter region by extracting the </w:t>
      </w:r>
      <w:hyperlink r:id="rId105" w:anchor="c3" w:history="1">
        <w:r w:rsidRPr="009C2D6A">
          <w:rPr>
            <w:rStyle w:val="Hyperlink"/>
            <w:color w:val="auto"/>
            <w:u w:val="none"/>
          </w:rPr>
          <w:t>heat of vaporization</w:t>
        </w:r>
      </w:hyperlink>
      <w:r w:rsidRPr="009C2D6A">
        <w:t xml:space="preserve"> from the cold region and dumping it in the hotter region outside the refrigerator. The statements about refrigerators apply to air conditioners and </w:t>
      </w:r>
      <w:hyperlink r:id="rId106" w:anchor="c1" w:history="1">
        <w:r w:rsidRPr="009C2D6A">
          <w:rPr>
            <w:rStyle w:val="Hyperlink"/>
            <w:color w:val="auto"/>
            <w:u w:val="none"/>
          </w:rPr>
          <w:t>heat pumps</w:t>
        </w:r>
      </w:hyperlink>
      <w:r w:rsidRPr="009C2D6A">
        <w:t>, which embody the same principles.</w:t>
      </w:r>
    </w:p>
    <w:p w:rsidR="002D13DB" w:rsidRPr="00B16FAC" w:rsidRDefault="002D13DB" w:rsidP="0003044D">
      <w:pPr>
        <w:pStyle w:val="NormalWeb"/>
        <w:spacing w:line="360" w:lineRule="auto"/>
        <w:jc w:val="both"/>
        <w:rPr>
          <w:b/>
        </w:rPr>
      </w:pPr>
    </w:p>
    <w:p w:rsidR="00676C21" w:rsidRPr="009C2D6A" w:rsidRDefault="00676C21" w:rsidP="00E712A9">
      <w:pPr>
        <w:spacing w:line="360" w:lineRule="auto"/>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6635631" cy="2926080"/>
            <wp:effectExtent l="0" t="0" r="0" b="0"/>
            <wp:docPr id="4" name="Picture 4" descr="refriga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frigarr"/>
                    <pic:cNvPicPr>
                      <a:picLocks noChangeAspect="1" noChangeArrowheads="1"/>
                    </pic:cNvPicPr>
                  </pic:nvPicPr>
                  <pic:blipFill>
                    <a:blip r:embed="rId107"/>
                    <a:srcRect/>
                    <a:stretch>
                      <a:fillRect/>
                    </a:stretch>
                  </pic:blipFill>
                  <pic:spPr bwMode="auto">
                    <a:xfrm>
                      <a:off x="0" y="0"/>
                      <a:ext cx="6638398" cy="2927300"/>
                    </a:xfrm>
                    <a:prstGeom prst="rect">
                      <a:avLst/>
                    </a:prstGeom>
                    <a:noFill/>
                    <a:ln w="9525">
                      <a:noFill/>
                      <a:miter lim="800000"/>
                      <a:headEnd/>
                      <a:tailEnd/>
                    </a:ln>
                  </pic:spPr>
                </pic:pic>
              </a:graphicData>
            </a:graphic>
          </wp:inline>
        </w:drawing>
      </w:r>
    </w:p>
    <w:p w:rsidR="002D13DB" w:rsidRPr="009C2D6A" w:rsidRDefault="002D13DB" w:rsidP="002D13DB">
      <w:pPr>
        <w:pStyle w:val="Heading3"/>
        <w:spacing w:before="0" w:after="0" w:line="360" w:lineRule="auto"/>
        <w:rPr>
          <w:rFonts w:ascii="Times New Roman" w:hAnsi="Times New Roman" w:cs="Times New Roman"/>
          <w:sz w:val="24"/>
          <w:szCs w:val="24"/>
        </w:rPr>
      </w:pPr>
      <w:r w:rsidRPr="009C2D6A">
        <w:rPr>
          <w:rStyle w:val="mw-headline"/>
          <w:rFonts w:ascii="Times New Roman" w:hAnsi="Times New Roman" w:cs="Times New Roman"/>
          <w:sz w:val="24"/>
          <w:szCs w:val="24"/>
        </w:rPr>
        <w:t>Entropy</w:t>
      </w:r>
    </w:p>
    <w:p w:rsidR="002D13DB" w:rsidRPr="009C2D6A" w:rsidRDefault="002D13DB" w:rsidP="002D13DB">
      <w:pPr>
        <w:pStyle w:val="NormalWeb"/>
        <w:spacing w:before="0" w:beforeAutospacing="0" w:after="0" w:afterAutospacing="0" w:line="360" w:lineRule="auto"/>
      </w:pPr>
      <w:r w:rsidRPr="009C2D6A">
        <w:t xml:space="preserve">According to the </w:t>
      </w:r>
      <w:hyperlink r:id="rId108" w:tooltip="Clausius theorem" w:history="1">
        <w:proofErr w:type="spellStart"/>
        <w:r w:rsidRPr="009C2D6A">
          <w:rPr>
            <w:rStyle w:val="Hyperlink"/>
            <w:color w:val="auto"/>
            <w:u w:val="none"/>
          </w:rPr>
          <w:t>Clausius</w:t>
        </w:r>
        <w:proofErr w:type="spellEnd"/>
        <w:r w:rsidRPr="009C2D6A">
          <w:rPr>
            <w:rStyle w:val="Hyperlink"/>
            <w:color w:val="auto"/>
            <w:u w:val="none"/>
          </w:rPr>
          <w:t xml:space="preserve"> equality</w:t>
        </w:r>
      </w:hyperlink>
      <w:r w:rsidRPr="009C2D6A">
        <w:t>, for a reversible process</w:t>
      </w:r>
    </w:p>
    <w:p w:rsidR="002D13DB" w:rsidRPr="009C2D6A" w:rsidRDefault="002D13DB" w:rsidP="002D13DB">
      <w:pPr>
        <w:spacing w:after="0"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798830" cy="387350"/>
            <wp:effectExtent l="19050" t="0" r="1270" b="0"/>
            <wp:docPr id="20" name="Picture 80" descr="\oint \frac{\delta Q}{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oint \frac{\delta Q}{T}=0"/>
                    <pic:cNvPicPr>
                      <a:picLocks noChangeAspect="1" noChangeArrowheads="1"/>
                    </pic:cNvPicPr>
                  </pic:nvPicPr>
                  <pic:blipFill>
                    <a:blip r:embed="rId109"/>
                    <a:srcRect/>
                    <a:stretch>
                      <a:fillRect/>
                    </a:stretch>
                  </pic:blipFill>
                  <pic:spPr bwMode="auto">
                    <a:xfrm>
                      <a:off x="0" y="0"/>
                      <a:ext cx="798830" cy="387350"/>
                    </a:xfrm>
                    <a:prstGeom prst="rect">
                      <a:avLst/>
                    </a:prstGeom>
                    <a:noFill/>
                    <a:ln w="9525">
                      <a:noFill/>
                      <a:miter lim="800000"/>
                      <a:headEnd/>
                      <a:tailEnd/>
                    </a:ln>
                  </pic:spPr>
                </pic:pic>
              </a:graphicData>
            </a:graphic>
          </wp:inline>
        </w:drawing>
      </w:r>
    </w:p>
    <w:p w:rsidR="002D13DB" w:rsidRPr="009C2D6A" w:rsidRDefault="002D13DB" w:rsidP="002D13DB">
      <w:pPr>
        <w:pStyle w:val="NormalWeb"/>
        <w:spacing w:before="0" w:beforeAutospacing="0" w:after="0" w:afterAutospacing="0" w:line="360" w:lineRule="auto"/>
      </w:pPr>
      <w:r w:rsidRPr="009C2D6A">
        <w:t xml:space="preserve">That means the line integral </w:t>
      </w:r>
      <w:r w:rsidRPr="009C2D6A">
        <w:rPr>
          <w:noProof/>
        </w:rPr>
        <w:drawing>
          <wp:inline distT="0" distB="0" distL="0" distR="0">
            <wp:extent cx="477520" cy="403860"/>
            <wp:effectExtent l="19050" t="0" r="0" b="0"/>
            <wp:docPr id="21" name="Picture 81" descr="\int_L \frac{\delta 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nt_L \frac{\delta Q}{T}"/>
                    <pic:cNvPicPr>
                      <a:picLocks noChangeAspect="1" noChangeArrowheads="1"/>
                    </pic:cNvPicPr>
                  </pic:nvPicPr>
                  <pic:blipFill>
                    <a:blip r:embed="rId110"/>
                    <a:srcRect/>
                    <a:stretch>
                      <a:fillRect/>
                    </a:stretch>
                  </pic:blipFill>
                  <pic:spPr bwMode="auto">
                    <a:xfrm>
                      <a:off x="0" y="0"/>
                      <a:ext cx="477520" cy="403860"/>
                    </a:xfrm>
                    <a:prstGeom prst="rect">
                      <a:avLst/>
                    </a:prstGeom>
                    <a:noFill/>
                    <a:ln w="9525">
                      <a:noFill/>
                      <a:miter lim="800000"/>
                      <a:headEnd/>
                      <a:tailEnd/>
                    </a:ln>
                  </pic:spPr>
                </pic:pic>
              </a:graphicData>
            </a:graphic>
          </wp:inline>
        </w:drawing>
      </w:r>
      <w:r w:rsidRPr="009C2D6A">
        <w:t>is path independent.</w:t>
      </w:r>
    </w:p>
    <w:p w:rsidR="002D13DB" w:rsidRPr="009C2D6A" w:rsidRDefault="002D13DB" w:rsidP="002D13DB">
      <w:pPr>
        <w:pStyle w:val="NormalWeb"/>
        <w:spacing w:before="0" w:beforeAutospacing="0" w:after="0" w:afterAutospacing="0" w:line="360" w:lineRule="auto"/>
      </w:pPr>
      <w:r w:rsidRPr="009C2D6A">
        <w:t>So we can define a state function S called entropy, which satisfies</w:t>
      </w:r>
    </w:p>
    <w:p w:rsidR="002D13DB" w:rsidRPr="009C2D6A" w:rsidRDefault="002D13DB" w:rsidP="002D13DB">
      <w:pPr>
        <w:spacing w:after="0"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733425" cy="387350"/>
            <wp:effectExtent l="19050" t="0" r="9525" b="0"/>
            <wp:docPr id="22" name="Picture 82" descr="dS = \frac{\delta Q}{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S = \frac{\delta Q}{T} \!"/>
                    <pic:cNvPicPr>
                      <a:picLocks noChangeAspect="1" noChangeArrowheads="1"/>
                    </pic:cNvPicPr>
                  </pic:nvPicPr>
                  <pic:blipFill>
                    <a:blip r:embed="rId111"/>
                    <a:srcRect/>
                    <a:stretch>
                      <a:fillRect/>
                    </a:stretch>
                  </pic:blipFill>
                  <pic:spPr bwMode="auto">
                    <a:xfrm>
                      <a:off x="0" y="0"/>
                      <a:ext cx="733425" cy="387350"/>
                    </a:xfrm>
                    <a:prstGeom prst="rect">
                      <a:avLst/>
                    </a:prstGeom>
                    <a:noFill/>
                    <a:ln w="9525">
                      <a:noFill/>
                      <a:miter lim="800000"/>
                      <a:headEnd/>
                      <a:tailEnd/>
                    </a:ln>
                  </pic:spPr>
                </pic:pic>
              </a:graphicData>
            </a:graphic>
          </wp:inline>
        </w:drawing>
      </w:r>
    </w:p>
    <w:p w:rsidR="002D13DB" w:rsidRPr="009C2D6A" w:rsidRDefault="002D13DB" w:rsidP="002D13DB">
      <w:pPr>
        <w:pStyle w:val="NormalWeb"/>
        <w:spacing w:before="0" w:beforeAutospacing="0" w:after="0" w:afterAutospacing="0" w:line="360" w:lineRule="auto"/>
      </w:pPr>
      <w:r w:rsidRPr="009C2D6A">
        <w:t xml:space="preserve">With this we can only obtain the difference of entropy by integrating the above formula. To obtain the absolute value, we need the </w:t>
      </w:r>
      <w:hyperlink r:id="rId112" w:tooltip="Third Law of Thermodynamics" w:history="1">
        <w:r w:rsidRPr="009C2D6A">
          <w:rPr>
            <w:rStyle w:val="Hyperlink"/>
            <w:color w:val="auto"/>
            <w:u w:val="none"/>
          </w:rPr>
          <w:t>Third Law of Thermodynamics</w:t>
        </w:r>
      </w:hyperlink>
      <w:r w:rsidRPr="009C2D6A">
        <w:t xml:space="preserve">, which states that S=0 at </w:t>
      </w:r>
      <w:hyperlink r:id="rId113" w:tooltip="Absolute zero" w:history="1">
        <w:r w:rsidRPr="009C2D6A">
          <w:rPr>
            <w:rStyle w:val="Hyperlink"/>
            <w:color w:val="auto"/>
            <w:u w:val="none"/>
          </w:rPr>
          <w:t>absolute zero</w:t>
        </w:r>
      </w:hyperlink>
      <w:r w:rsidRPr="009C2D6A">
        <w:t xml:space="preserve"> for perfect crystals.</w:t>
      </w:r>
    </w:p>
    <w:p w:rsidR="002D13DB" w:rsidRPr="009C2D6A" w:rsidRDefault="002D13DB" w:rsidP="002D13DB">
      <w:pPr>
        <w:pStyle w:val="NormalWeb"/>
        <w:spacing w:before="0" w:beforeAutospacing="0" w:after="0" w:afterAutospacing="0" w:line="360" w:lineRule="auto"/>
      </w:pPr>
      <w:r w:rsidRPr="009C2D6A">
        <w:lastRenderedPageBreak/>
        <w:t>For any irreversible process, since entropy is a state function, we can always connect the initial and terminal status with an imaginary reversible process and integrating on that path to calculate the difference in entropy.</w:t>
      </w:r>
    </w:p>
    <w:p w:rsidR="002D13DB" w:rsidRPr="009C2D6A" w:rsidRDefault="002D13DB" w:rsidP="002D13DB">
      <w:pPr>
        <w:pStyle w:val="NormalWeb"/>
        <w:spacing w:before="0" w:beforeAutospacing="0" w:after="0" w:afterAutospacing="0" w:line="360" w:lineRule="auto"/>
      </w:pPr>
      <w:r w:rsidRPr="009C2D6A">
        <w:t xml:space="preserve">Now reverse the reversible process and combine it with the said irreversible process. Applying </w:t>
      </w:r>
      <w:hyperlink r:id="rId114" w:tooltip="Clausius inequality" w:history="1">
        <w:proofErr w:type="spellStart"/>
        <w:r w:rsidRPr="009C2D6A">
          <w:rPr>
            <w:rStyle w:val="Hyperlink"/>
            <w:color w:val="auto"/>
            <w:u w:val="none"/>
          </w:rPr>
          <w:t>Clausius</w:t>
        </w:r>
        <w:proofErr w:type="spellEnd"/>
        <w:r w:rsidRPr="009C2D6A">
          <w:rPr>
            <w:rStyle w:val="Hyperlink"/>
            <w:color w:val="auto"/>
            <w:u w:val="none"/>
          </w:rPr>
          <w:t xml:space="preserve"> inequality</w:t>
        </w:r>
      </w:hyperlink>
      <w:r w:rsidRPr="009C2D6A">
        <w:t xml:space="preserve"> on this loop,</w:t>
      </w:r>
    </w:p>
    <w:p w:rsidR="002D13DB" w:rsidRPr="009C2D6A" w:rsidRDefault="002D13DB" w:rsidP="002D13DB">
      <w:pPr>
        <w:spacing w:after="0"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2158365" cy="387350"/>
            <wp:effectExtent l="19050" t="0" r="0" b="0"/>
            <wp:docPr id="70" name="Picture 83" descr="-\Delta S+\int\frac{\delta Q}{T}=\oint\frac{\delta Q}{T}&l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elta S+\int\frac{\delta Q}{T}=\oint\frac{\delta Q}{T}&lt; 0"/>
                    <pic:cNvPicPr>
                      <a:picLocks noChangeAspect="1" noChangeArrowheads="1"/>
                    </pic:cNvPicPr>
                  </pic:nvPicPr>
                  <pic:blipFill>
                    <a:blip r:embed="rId115"/>
                    <a:srcRect/>
                    <a:stretch>
                      <a:fillRect/>
                    </a:stretch>
                  </pic:blipFill>
                  <pic:spPr bwMode="auto">
                    <a:xfrm>
                      <a:off x="0" y="0"/>
                      <a:ext cx="2158365" cy="387350"/>
                    </a:xfrm>
                    <a:prstGeom prst="rect">
                      <a:avLst/>
                    </a:prstGeom>
                    <a:noFill/>
                    <a:ln w="9525">
                      <a:noFill/>
                      <a:miter lim="800000"/>
                      <a:headEnd/>
                      <a:tailEnd/>
                    </a:ln>
                  </pic:spPr>
                </pic:pic>
              </a:graphicData>
            </a:graphic>
          </wp:inline>
        </w:drawing>
      </w:r>
    </w:p>
    <w:p w:rsidR="002D13DB" w:rsidRPr="009C2D6A" w:rsidRDefault="002D13DB" w:rsidP="002D13DB">
      <w:pPr>
        <w:pStyle w:val="NormalWeb"/>
        <w:spacing w:before="0" w:beforeAutospacing="0" w:after="0" w:afterAutospacing="0" w:line="360" w:lineRule="auto"/>
      </w:pPr>
      <w:r w:rsidRPr="009C2D6A">
        <w:t>Thus,</w:t>
      </w:r>
    </w:p>
    <w:p w:rsidR="002D13DB" w:rsidRPr="009C2D6A" w:rsidRDefault="002D13DB" w:rsidP="002D13DB">
      <w:pPr>
        <w:spacing w:after="0"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980440" cy="387350"/>
            <wp:effectExtent l="19050" t="0" r="0" b="0"/>
            <wp:docPr id="71" name="Picture 84" descr="\Delta S \ge \int \frac{\delta Q}{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lta S \ge \int \frac{\delta Q}{T} \,\!"/>
                    <pic:cNvPicPr>
                      <a:picLocks noChangeAspect="1" noChangeArrowheads="1"/>
                    </pic:cNvPicPr>
                  </pic:nvPicPr>
                  <pic:blipFill>
                    <a:blip r:embed="rId116"/>
                    <a:srcRect/>
                    <a:stretch>
                      <a:fillRect/>
                    </a:stretch>
                  </pic:blipFill>
                  <pic:spPr bwMode="auto">
                    <a:xfrm>
                      <a:off x="0" y="0"/>
                      <a:ext cx="980440" cy="387350"/>
                    </a:xfrm>
                    <a:prstGeom prst="rect">
                      <a:avLst/>
                    </a:prstGeom>
                    <a:noFill/>
                    <a:ln w="9525">
                      <a:noFill/>
                      <a:miter lim="800000"/>
                      <a:headEnd/>
                      <a:tailEnd/>
                    </a:ln>
                  </pic:spPr>
                </pic:pic>
              </a:graphicData>
            </a:graphic>
          </wp:inline>
        </w:drawing>
      </w:r>
    </w:p>
    <w:p w:rsidR="002D13DB" w:rsidRPr="009C2D6A" w:rsidRDefault="002D13DB" w:rsidP="002D13DB">
      <w:pPr>
        <w:pStyle w:val="NormalWeb"/>
        <w:spacing w:before="0" w:beforeAutospacing="0" w:after="0" w:afterAutospacing="0" w:line="360" w:lineRule="auto"/>
      </w:pPr>
      <w:proofErr w:type="gramStart"/>
      <w:r w:rsidRPr="009C2D6A">
        <w:t>where</w:t>
      </w:r>
      <w:proofErr w:type="gramEnd"/>
      <w:r w:rsidRPr="009C2D6A">
        <w:t xml:space="preserve"> the equality holds if the transformation is reversible.</w:t>
      </w:r>
    </w:p>
    <w:p w:rsidR="002D13DB" w:rsidRPr="009C2D6A" w:rsidRDefault="002D13DB" w:rsidP="002D13DB">
      <w:pPr>
        <w:pStyle w:val="NormalWeb"/>
        <w:spacing w:before="0" w:beforeAutospacing="0" w:after="0" w:afterAutospacing="0" w:line="360" w:lineRule="auto"/>
      </w:pPr>
      <w:r w:rsidRPr="009C2D6A">
        <w:t xml:space="preserve">Notice that if the process is an </w:t>
      </w:r>
      <w:hyperlink r:id="rId117" w:tooltip="Adiabatic process" w:history="1">
        <w:r w:rsidRPr="009C2D6A">
          <w:rPr>
            <w:rStyle w:val="Hyperlink"/>
            <w:color w:val="auto"/>
            <w:u w:val="none"/>
          </w:rPr>
          <w:t>adiabatic process</w:t>
        </w:r>
      </w:hyperlink>
      <w:r w:rsidRPr="009C2D6A">
        <w:t xml:space="preserve">, then </w:t>
      </w:r>
      <w:proofErr w:type="spellStart"/>
      <w:r w:rsidRPr="009C2D6A">
        <w:rPr>
          <w:rStyle w:val="texhtml"/>
        </w:rPr>
        <w:t>δ</w:t>
      </w:r>
      <w:r w:rsidRPr="009C2D6A">
        <w:rPr>
          <w:rStyle w:val="texhtml"/>
          <w:i/>
          <w:iCs/>
        </w:rPr>
        <w:t>Q</w:t>
      </w:r>
      <w:proofErr w:type="spellEnd"/>
      <w:r w:rsidRPr="009C2D6A">
        <w:rPr>
          <w:rStyle w:val="texhtml"/>
        </w:rPr>
        <w:t xml:space="preserve"> = 0</w:t>
      </w:r>
      <w:r w:rsidRPr="009C2D6A">
        <w:t xml:space="preserve">, </w:t>
      </w:r>
      <w:proofErr w:type="gramStart"/>
      <w:r w:rsidRPr="009C2D6A">
        <w:t xml:space="preserve">so </w:t>
      </w:r>
      <w:proofErr w:type="gramEnd"/>
      <w:r w:rsidRPr="009C2D6A">
        <w:rPr>
          <w:noProof/>
        </w:rPr>
        <w:drawing>
          <wp:inline distT="0" distB="0" distL="0" distR="0">
            <wp:extent cx="617855" cy="172720"/>
            <wp:effectExtent l="0" t="0" r="0" b="0"/>
            <wp:docPr id="72" name="Picture 85" descr="\Delta S\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elta S\ge 0"/>
                    <pic:cNvPicPr>
                      <a:picLocks noChangeAspect="1" noChangeArrowheads="1"/>
                    </pic:cNvPicPr>
                  </pic:nvPicPr>
                  <pic:blipFill>
                    <a:blip r:embed="rId118"/>
                    <a:srcRect/>
                    <a:stretch>
                      <a:fillRect/>
                    </a:stretch>
                  </pic:blipFill>
                  <pic:spPr bwMode="auto">
                    <a:xfrm>
                      <a:off x="0" y="0"/>
                      <a:ext cx="617855" cy="172720"/>
                    </a:xfrm>
                    <a:prstGeom prst="rect">
                      <a:avLst/>
                    </a:prstGeom>
                    <a:noFill/>
                    <a:ln w="9525">
                      <a:noFill/>
                      <a:miter lim="800000"/>
                      <a:headEnd/>
                      <a:tailEnd/>
                    </a:ln>
                  </pic:spPr>
                </pic:pic>
              </a:graphicData>
            </a:graphic>
          </wp:inline>
        </w:drawing>
      </w:r>
      <w:r w:rsidRPr="009C2D6A">
        <w:t>.</w:t>
      </w:r>
    </w:p>
    <w:p w:rsidR="002D13DB" w:rsidRPr="003A66A1" w:rsidRDefault="002D13DB" w:rsidP="002D13DB">
      <w:pPr>
        <w:shd w:val="clear" w:color="auto" w:fill="FFFFFF"/>
        <w:spacing w:before="200" w:after="100" w:line="240" w:lineRule="auto"/>
        <w:outlineLvl w:val="1"/>
        <w:rPr>
          <w:rFonts w:ascii="Arial" w:eastAsia="Times New Roman" w:hAnsi="Arial" w:cs="Arial"/>
          <w:color w:val="333333"/>
          <w:sz w:val="21"/>
          <w:szCs w:val="21"/>
        </w:rPr>
      </w:pPr>
      <w:r w:rsidRPr="003A66A1">
        <w:rPr>
          <w:rFonts w:ascii="Arial" w:eastAsia="Times New Roman" w:hAnsi="Arial" w:cs="Arial"/>
          <w:color w:val="333333"/>
          <w:sz w:val="21"/>
        </w:rPr>
        <w:t>Statement of the Third Law of Thermodynamics</w:t>
      </w:r>
    </w:p>
    <w:p w:rsidR="002D13DB" w:rsidRDefault="002D13DB" w:rsidP="002D13DB">
      <w:pPr>
        <w:pStyle w:val="NormalWeb"/>
        <w:shd w:val="clear" w:color="auto" w:fill="FFFFFF"/>
        <w:spacing w:before="0" w:beforeAutospacing="0" w:after="0" w:afterAutospacing="0"/>
        <w:jc w:val="both"/>
        <w:textAlignment w:val="baseline"/>
        <w:rPr>
          <w:rFonts w:ascii="inherit" w:hAnsi="inherit"/>
          <w:color w:val="000000"/>
          <w:sz w:val="20"/>
          <w:szCs w:val="20"/>
          <w:bdr w:val="none" w:sz="0" w:space="0" w:color="auto" w:frame="1"/>
        </w:rPr>
      </w:pPr>
      <w:r>
        <w:rPr>
          <w:rFonts w:ascii="inherit" w:hAnsi="inherit"/>
          <w:color w:val="000000"/>
          <w:sz w:val="20"/>
          <w:szCs w:val="20"/>
          <w:bdr w:val="none" w:sz="0" w:space="0" w:color="auto" w:frame="1"/>
        </w:rPr>
        <w:t>The third law states that as the temperature of a system approaches absolute zero, its entropy becomes constant, or the change in entropy is zero.</w:t>
      </w:r>
    </w:p>
    <w:p w:rsidR="002D13DB" w:rsidRDefault="002D13DB" w:rsidP="002D13DB">
      <w:pPr>
        <w:pStyle w:val="NormalWeb"/>
        <w:shd w:val="clear" w:color="auto" w:fill="FFFFFF"/>
        <w:spacing w:before="0" w:beforeAutospacing="0" w:after="0" w:afterAutospacing="0"/>
        <w:jc w:val="both"/>
        <w:textAlignment w:val="baseline"/>
        <w:rPr>
          <w:rFonts w:ascii="inherit" w:hAnsi="inherit"/>
          <w:color w:val="000000"/>
          <w:sz w:val="20"/>
          <w:szCs w:val="20"/>
          <w:bdr w:val="none" w:sz="0" w:space="0" w:color="auto" w:frame="1"/>
        </w:rPr>
      </w:pPr>
      <w:r>
        <w:rPr>
          <w:rFonts w:ascii="inherit" w:hAnsi="inherit"/>
          <w:color w:val="000000"/>
          <w:sz w:val="20"/>
          <w:szCs w:val="20"/>
          <w:bdr w:val="none" w:sz="0" w:space="0" w:color="auto" w:frame="1"/>
        </w:rPr>
        <w:t xml:space="preserve">   </w:t>
      </w:r>
      <w:proofErr w:type="spellStart"/>
      <w:proofErr w:type="gramStart"/>
      <w:r>
        <w:rPr>
          <w:rFonts w:ascii="inherit" w:hAnsi="inherit"/>
          <w:color w:val="000000"/>
          <w:sz w:val="20"/>
          <w:szCs w:val="20"/>
          <w:bdr w:val="none" w:sz="0" w:space="0" w:color="auto" w:frame="1"/>
        </w:rPr>
        <w:t>i</w:t>
      </w:r>
      <w:proofErr w:type="spellEnd"/>
      <w:proofErr w:type="gramEnd"/>
      <w:r>
        <w:rPr>
          <w:rFonts w:ascii="inherit" w:hAnsi="inherit"/>
          <w:color w:val="000000"/>
          <w:sz w:val="20"/>
          <w:szCs w:val="20"/>
          <w:bdr w:val="none" w:sz="0" w:space="0" w:color="auto" w:frame="1"/>
        </w:rPr>
        <w:t xml:space="preserve">. e.  Lim </w:t>
      </w:r>
      <w:r>
        <w:rPr>
          <w:rFonts w:ascii="inherit" w:hAnsi="inherit"/>
          <w:color w:val="000000"/>
          <w:sz w:val="20"/>
          <w:szCs w:val="20"/>
          <w:bdr w:val="none" w:sz="0" w:space="0" w:color="auto" w:frame="1"/>
        </w:rPr>
        <w:sym w:font="Symbol" w:char="F044"/>
      </w:r>
      <w:r>
        <w:rPr>
          <w:rFonts w:ascii="inherit" w:hAnsi="inherit"/>
          <w:color w:val="000000"/>
          <w:sz w:val="20"/>
          <w:szCs w:val="20"/>
          <w:bdr w:val="none" w:sz="0" w:space="0" w:color="auto" w:frame="1"/>
        </w:rPr>
        <w:t>S = 0</w:t>
      </w:r>
    </w:p>
    <w:p w:rsidR="002D13DB" w:rsidRDefault="002D13DB" w:rsidP="002D13DB">
      <w:pPr>
        <w:pStyle w:val="NormalWeb"/>
        <w:shd w:val="clear" w:color="auto" w:fill="FFFFFF"/>
        <w:spacing w:before="0" w:beforeAutospacing="0" w:after="0" w:afterAutospacing="0"/>
        <w:jc w:val="both"/>
        <w:textAlignment w:val="baseline"/>
        <w:rPr>
          <w:rFonts w:ascii="Helvetica" w:hAnsi="Helvetica"/>
          <w:color w:val="000000"/>
          <w:sz w:val="20"/>
          <w:szCs w:val="20"/>
        </w:rPr>
      </w:pPr>
      <w:r>
        <w:rPr>
          <w:rFonts w:ascii="inherit" w:hAnsi="inherit"/>
          <w:color w:val="000000"/>
          <w:sz w:val="20"/>
          <w:szCs w:val="20"/>
          <w:bdr w:val="none" w:sz="0" w:space="0" w:color="auto" w:frame="1"/>
        </w:rPr>
        <w:t xml:space="preserve">    T </w:t>
      </w:r>
      <w:r>
        <w:rPr>
          <w:rFonts w:ascii="inherit" w:hAnsi="inherit"/>
          <w:color w:val="000000"/>
          <w:sz w:val="20"/>
          <w:szCs w:val="20"/>
          <w:bdr w:val="none" w:sz="0" w:space="0" w:color="auto" w:frame="1"/>
        </w:rPr>
        <w:sym w:font="Symbol" w:char="F0AE"/>
      </w:r>
      <w:r>
        <w:rPr>
          <w:rFonts w:ascii="inherit" w:hAnsi="inherit"/>
          <w:color w:val="000000"/>
          <w:sz w:val="20"/>
          <w:szCs w:val="20"/>
          <w:bdr w:val="none" w:sz="0" w:space="0" w:color="auto" w:frame="1"/>
        </w:rPr>
        <w:t> 0</w:t>
      </w:r>
    </w:p>
    <w:p w:rsidR="00547264" w:rsidRDefault="00547264" w:rsidP="004A4BF1">
      <w:pPr>
        <w:pStyle w:val="Heading1"/>
        <w:jc w:val="both"/>
        <w:rPr>
          <w:rFonts w:ascii="Tahoma" w:hAnsi="Tahoma" w:cs="Tahoma"/>
          <w:sz w:val="24"/>
          <w:szCs w:val="24"/>
        </w:rPr>
      </w:pPr>
      <w:r w:rsidRPr="004A4BF1">
        <w:rPr>
          <w:rStyle w:val="mw-headline"/>
          <w:rFonts w:ascii="Tahoma" w:hAnsi="Tahoma" w:cs="Tahoma"/>
          <w:sz w:val="24"/>
          <w:szCs w:val="24"/>
        </w:rPr>
        <w:t>C</w:t>
      </w:r>
      <w:r w:rsidRPr="004A4BF1">
        <w:rPr>
          <w:rFonts w:ascii="Tahoma" w:hAnsi="Tahoma" w:cs="Tahoma"/>
          <w:sz w:val="24"/>
          <w:szCs w:val="24"/>
        </w:rPr>
        <w:t xml:space="preserve">arnot Cycle </w:t>
      </w:r>
      <w:bookmarkStart w:id="0" w:name="_GoBack"/>
      <w:bookmarkEnd w:id="0"/>
    </w:p>
    <w:p w:rsidR="003C14A2" w:rsidRPr="003C14A2" w:rsidRDefault="003C14A2" w:rsidP="003C14A2"/>
    <w:p w:rsidR="00547264" w:rsidRDefault="00547264" w:rsidP="003D1C0B">
      <w:pPr>
        <w:pStyle w:val="NormalWeb"/>
        <w:spacing w:before="0" w:beforeAutospacing="0" w:after="0" w:afterAutospacing="0" w:line="360" w:lineRule="auto"/>
        <w:jc w:val="both"/>
        <w:rPr>
          <w:b/>
        </w:rPr>
      </w:pPr>
      <w:r w:rsidRPr="00547264">
        <w:rPr>
          <w:rFonts w:ascii="Tahoma" w:hAnsi="Tahoma" w:cs="Tahoma"/>
        </w:rPr>
        <w:t xml:space="preserve">The most efficient heat engine cycle is the Carnot cycle, consisting of two </w:t>
      </w:r>
      <w:hyperlink r:id="rId119" w:anchor="c1" w:history="1">
        <w:r w:rsidRPr="00547264">
          <w:rPr>
            <w:rStyle w:val="Hyperlink"/>
            <w:rFonts w:ascii="Tahoma" w:hAnsi="Tahoma" w:cs="Tahoma"/>
            <w:color w:val="auto"/>
            <w:u w:val="none"/>
          </w:rPr>
          <w:t>isothermal processes</w:t>
        </w:r>
      </w:hyperlink>
      <w:r w:rsidRPr="00547264">
        <w:rPr>
          <w:rFonts w:ascii="Tahoma" w:hAnsi="Tahoma" w:cs="Tahoma"/>
        </w:rPr>
        <w:t xml:space="preserve"> and two </w:t>
      </w:r>
      <w:hyperlink r:id="rId120" w:anchor="c1" w:history="1">
        <w:r w:rsidRPr="00547264">
          <w:rPr>
            <w:rStyle w:val="Hyperlink"/>
            <w:rFonts w:ascii="Tahoma" w:hAnsi="Tahoma" w:cs="Tahoma"/>
            <w:color w:val="auto"/>
            <w:u w:val="none"/>
          </w:rPr>
          <w:t>adiabatic processes</w:t>
        </w:r>
      </w:hyperlink>
      <w:r w:rsidRPr="00547264">
        <w:rPr>
          <w:rFonts w:ascii="Tahoma" w:hAnsi="Tahoma" w:cs="Tahoma"/>
        </w:rPr>
        <w:t xml:space="preserve">. The Carnot cycle can be thought of as the most efficient heat engine cycle allowed by physical laws. When the </w:t>
      </w:r>
      <w:hyperlink r:id="rId121" w:anchor="c1" w:history="1">
        <w:r w:rsidRPr="00547264">
          <w:rPr>
            <w:rStyle w:val="Hyperlink"/>
            <w:rFonts w:ascii="Tahoma" w:hAnsi="Tahoma" w:cs="Tahoma"/>
            <w:color w:val="auto"/>
            <w:u w:val="none"/>
          </w:rPr>
          <w:t>second law of thermodynamics</w:t>
        </w:r>
      </w:hyperlink>
      <w:r w:rsidRPr="00547264">
        <w:rPr>
          <w:rFonts w:ascii="Tahoma" w:hAnsi="Tahoma" w:cs="Tahoma"/>
        </w:rPr>
        <w:t xml:space="preserve"> states that not all the supplied heat in a heat engine can be used to do work, the Carnot efficiency sets the limiting value on the fraction of the heat which can be so used. </w:t>
      </w:r>
      <w:r w:rsidRPr="00547264">
        <w:t>The conceptual value of the Carnot cycle is that it establishes the maximum possible efficiency for an engine cycle operating between T</w:t>
      </w:r>
      <w:r w:rsidRPr="00547264">
        <w:rPr>
          <w:vertAlign w:val="subscript"/>
        </w:rPr>
        <w:t>H</w:t>
      </w:r>
      <w:r w:rsidRPr="00547264">
        <w:t xml:space="preserve"> and T</w:t>
      </w:r>
      <w:r w:rsidRPr="00547264">
        <w:rPr>
          <w:vertAlign w:val="subscript"/>
        </w:rPr>
        <w:t>C</w:t>
      </w:r>
      <w:r w:rsidRPr="00547264">
        <w:t>. It is not a practical engine cycle because the heat transfer into the engine in the isothermal process is too slow to be of practical value. As Schroeder puts it "So don't bother installing a Carnot engine in your car; while it would increase your gas mileage, you would be passed on the highway by pedestrians.</w:t>
      </w:r>
      <w:r>
        <w:t>”</w:t>
      </w:r>
    </w:p>
    <w:p w:rsidR="001929B2" w:rsidRDefault="001929B2" w:rsidP="001929B2">
      <w:pPr>
        <w:pStyle w:val="Heading1"/>
        <w:jc w:val="center"/>
      </w:pPr>
      <w:r>
        <w:lastRenderedPageBreak/>
        <w:t xml:space="preserve">Entropy and the Carnot Cycle </w:t>
      </w:r>
    </w:p>
    <w:tbl>
      <w:tblPr>
        <w:tblW w:w="0" w:type="auto"/>
        <w:tblCellSpacing w:w="15" w:type="dxa"/>
        <w:tblCellMar>
          <w:top w:w="15" w:type="dxa"/>
          <w:left w:w="15" w:type="dxa"/>
          <w:bottom w:w="15" w:type="dxa"/>
          <w:right w:w="15" w:type="dxa"/>
        </w:tblCellMar>
        <w:tblLook w:val="0000"/>
      </w:tblPr>
      <w:tblGrid>
        <w:gridCol w:w="5057"/>
        <w:gridCol w:w="4393"/>
      </w:tblGrid>
      <w:tr w:rsidR="001929B2" w:rsidTr="00AF5EE1">
        <w:trPr>
          <w:tblCellSpacing w:w="15" w:type="dxa"/>
        </w:trPr>
        <w:tc>
          <w:tcPr>
            <w:tcW w:w="0" w:type="auto"/>
            <w:shd w:val="clear" w:color="auto" w:fill="auto"/>
            <w:vAlign w:val="center"/>
          </w:tcPr>
          <w:p w:rsidR="001929B2" w:rsidRDefault="001929B2" w:rsidP="00AF5EE1">
            <w:pPr>
              <w:jc w:val="center"/>
            </w:pPr>
            <w:r>
              <w:rPr>
                <w:noProof/>
              </w:rPr>
              <w:drawing>
                <wp:inline distT="0" distB="0" distL="0" distR="0">
                  <wp:extent cx="3163570" cy="2685415"/>
                  <wp:effectExtent l="0" t="0" r="0" b="0"/>
                  <wp:docPr id="12" name="Picture 12" descr="carn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rnot2"/>
                          <pic:cNvPicPr>
                            <a:picLocks noChangeAspect="1" noChangeArrowheads="1"/>
                          </pic:cNvPicPr>
                        </pic:nvPicPr>
                        <pic:blipFill>
                          <a:blip r:embed="rId122"/>
                          <a:srcRect/>
                          <a:stretch>
                            <a:fillRect/>
                          </a:stretch>
                        </pic:blipFill>
                        <pic:spPr bwMode="auto">
                          <a:xfrm>
                            <a:off x="0" y="0"/>
                            <a:ext cx="3163570" cy="2685415"/>
                          </a:xfrm>
                          <a:prstGeom prst="rect">
                            <a:avLst/>
                          </a:prstGeom>
                          <a:noFill/>
                          <a:ln w="9525">
                            <a:noFill/>
                            <a:miter lim="800000"/>
                            <a:headEnd/>
                            <a:tailEnd/>
                          </a:ln>
                        </pic:spPr>
                      </pic:pic>
                    </a:graphicData>
                  </a:graphic>
                </wp:inline>
              </w:drawing>
            </w:r>
          </w:p>
        </w:tc>
        <w:tc>
          <w:tcPr>
            <w:tcW w:w="0" w:type="auto"/>
            <w:shd w:val="clear" w:color="auto" w:fill="auto"/>
            <w:vAlign w:val="center"/>
          </w:tcPr>
          <w:p w:rsidR="001929B2" w:rsidRPr="00FD2D32" w:rsidRDefault="001929B2" w:rsidP="00AF5EE1">
            <w:pPr>
              <w:pStyle w:val="NormalWeb"/>
            </w:pPr>
            <w:r w:rsidRPr="00FD2D32">
              <w:t xml:space="preserve">The efficiency of a </w:t>
            </w:r>
            <w:hyperlink r:id="rId123" w:anchor="c3" w:history="1">
              <w:r w:rsidRPr="00FD2D32">
                <w:rPr>
                  <w:rStyle w:val="Hyperlink"/>
                  <w:color w:val="auto"/>
                  <w:u w:val="none"/>
                </w:rPr>
                <w:t>heat engine</w:t>
              </w:r>
            </w:hyperlink>
            <w:r w:rsidRPr="00FD2D32">
              <w:t xml:space="preserve"> cycle is given by </w:t>
            </w:r>
          </w:p>
          <w:p w:rsidR="001929B2" w:rsidRPr="00FD2D32" w:rsidRDefault="001929B2" w:rsidP="00AF5EE1">
            <w:pPr>
              <w:jc w:val="center"/>
            </w:pPr>
            <w:r w:rsidRPr="00FD2D32">
              <w:rPr>
                <w:noProof/>
              </w:rPr>
              <w:drawing>
                <wp:inline distT="0" distB="0" distL="0" distR="0">
                  <wp:extent cx="1449705" cy="568325"/>
                  <wp:effectExtent l="0" t="0" r="0" b="0"/>
                  <wp:docPr id="13" name="Picture 13" descr="entc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tcar1"/>
                          <pic:cNvPicPr>
                            <a:picLocks noChangeAspect="1" noChangeArrowheads="1"/>
                          </pic:cNvPicPr>
                        </pic:nvPicPr>
                        <pic:blipFill>
                          <a:blip r:embed="rId124"/>
                          <a:srcRect/>
                          <a:stretch>
                            <a:fillRect/>
                          </a:stretch>
                        </pic:blipFill>
                        <pic:spPr bwMode="auto">
                          <a:xfrm>
                            <a:off x="0" y="0"/>
                            <a:ext cx="1449705" cy="568325"/>
                          </a:xfrm>
                          <a:prstGeom prst="rect">
                            <a:avLst/>
                          </a:prstGeom>
                          <a:noFill/>
                          <a:ln w="9525">
                            <a:noFill/>
                            <a:miter lim="800000"/>
                            <a:headEnd/>
                            <a:tailEnd/>
                          </a:ln>
                        </pic:spPr>
                      </pic:pic>
                    </a:graphicData>
                  </a:graphic>
                </wp:inline>
              </w:drawing>
            </w:r>
          </w:p>
          <w:p w:rsidR="001929B2" w:rsidRPr="00FD2D32" w:rsidRDefault="001929B2" w:rsidP="00AF5EE1">
            <w:pPr>
              <w:pStyle w:val="NormalWeb"/>
            </w:pPr>
            <w:r w:rsidRPr="00FD2D32">
              <w:t xml:space="preserve">For the ideal case of the </w:t>
            </w:r>
            <w:hyperlink r:id="rId125" w:anchor="c1" w:history="1">
              <w:r w:rsidRPr="00FD2D32">
                <w:rPr>
                  <w:rStyle w:val="Hyperlink"/>
                  <w:color w:val="auto"/>
                  <w:u w:val="none"/>
                </w:rPr>
                <w:t>Carnot cycle</w:t>
              </w:r>
            </w:hyperlink>
            <w:r w:rsidRPr="00FD2D32">
              <w:t>, this efficiency can be written</w:t>
            </w:r>
          </w:p>
          <w:p w:rsidR="001929B2" w:rsidRDefault="001929B2" w:rsidP="00AF5EE1">
            <w:pPr>
              <w:jc w:val="center"/>
            </w:pPr>
            <w:r w:rsidRPr="00FD2D32">
              <w:rPr>
                <w:noProof/>
              </w:rPr>
              <w:drawing>
                <wp:inline distT="0" distB="0" distL="0" distR="0">
                  <wp:extent cx="897890" cy="502285"/>
                  <wp:effectExtent l="0" t="0" r="0" b="0"/>
                  <wp:docPr id="14" name="Picture 14" descr="entc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tcar2"/>
                          <pic:cNvPicPr>
                            <a:picLocks noChangeAspect="1" noChangeArrowheads="1"/>
                          </pic:cNvPicPr>
                        </pic:nvPicPr>
                        <pic:blipFill>
                          <a:blip r:embed="rId126"/>
                          <a:srcRect/>
                          <a:stretch>
                            <a:fillRect/>
                          </a:stretch>
                        </pic:blipFill>
                        <pic:spPr bwMode="auto">
                          <a:xfrm>
                            <a:off x="0" y="0"/>
                            <a:ext cx="897890" cy="502285"/>
                          </a:xfrm>
                          <a:prstGeom prst="rect">
                            <a:avLst/>
                          </a:prstGeom>
                          <a:noFill/>
                          <a:ln w="9525">
                            <a:noFill/>
                            <a:miter lim="800000"/>
                            <a:headEnd/>
                            <a:tailEnd/>
                          </a:ln>
                        </pic:spPr>
                      </pic:pic>
                    </a:graphicData>
                  </a:graphic>
                </wp:inline>
              </w:drawing>
            </w:r>
          </w:p>
        </w:tc>
      </w:tr>
    </w:tbl>
    <w:p w:rsidR="001929B2" w:rsidRDefault="001929B2" w:rsidP="00DA3115">
      <w:pPr>
        <w:pStyle w:val="NormalWeb"/>
        <w:spacing w:before="0" w:beforeAutospacing="0" w:after="0" w:afterAutospacing="0" w:line="360" w:lineRule="auto"/>
        <w:jc w:val="both"/>
        <w:rPr>
          <w:rFonts w:ascii="Tahoma" w:hAnsi="Tahoma" w:cs="Tahoma"/>
        </w:rPr>
      </w:pPr>
      <w:r w:rsidRPr="00DA3115">
        <w:rPr>
          <w:rFonts w:ascii="Tahoma" w:hAnsi="Tahoma" w:cs="Tahoma"/>
        </w:rPr>
        <w:t>Using these two expressions together</w:t>
      </w:r>
    </w:p>
    <w:p w:rsidR="003D1C0B" w:rsidRPr="00DA3115" w:rsidRDefault="003D1C0B" w:rsidP="00DA3115">
      <w:pPr>
        <w:pStyle w:val="NormalWeb"/>
        <w:spacing w:before="0" w:beforeAutospacing="0" w:after="0" w:afterAutospacing="0" w:line="360" w:lineRule="auto"/>
        <w:jc w:val="both"/>
        <w:rPr>
          <w:rFonts w:ascii="Tahoma" w:hAnsi="Tahoma" w:cs="Tahoma"/>
        </w:rPr>
      </w:pPr>
    </w:p>
    <w:p w:rsidR="001929B2" w:rsidRPr="00DA3115" w:rsidRDefault="001929B2" w:rsidP="00DA3115">
      <w:pPr>
        <w:spacing w:after="0" w:line="360" w:lineRule="auto"/>
        <w:jc w:val="center"/>
        <w:rPr>
          <w:rFonts w:ascii="Tahoma" w:hAnsi="Tahoma" w:cs="Tahoma"/>
          <w:sz w:val="24"/>
          <w:szCs w:val="24"/>
        </w:rPr>
      </w:pPr>
      <w:r w:rsidRPr="00DA3115">
        <w:rPr>
          <w:rFonts w:ascii="Tahoma" w:hAnsi="Tahoma" w:cs="Tahoma"/>
          <w:noProof/>
          <w:sz w:val="24"/>
          <w:szCs w:val="24"/>
        </w:rPr>
        <w:drawing>
          <wp:inline distT="0" distB="0" distL="0" distR="0">
            <wp:extent cx="2895600" cy="1200150"/>
            <wp:effectExtent l="0" t="0" r="0" b="0"/>
            <wp:docPr id="15" name="Picture 15" descr="entca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tcar3"/>
                    <pic:cNvPicPr>
                      <a:picLocks noChangeAspect="1" noChangeArrowheads="1"/>
                    </pic:cNvPicPr>
                  </pic:nvPicPr>
                  <pic:blipFill>
                    <a:blip r:embed="rId127"/>
                    <a:srcRect/>
                    <a:stretch>
                      <a:fillRect/>
                    </a:stretch>
                  </pic:blipFill>
                  <pic:spPr bwMode="auto">
                    <a:xfrm>
                      <a:off x="0" y="0"/>
                      <a:ext cx="2898178" cy="1201218"/>
                    </a:xfrm>
                    <a:prstGeom prst="rect">
                      <a:avLst/>
                    </a:prstGeom>
                    <a:noFill/>
                    <a:ln w="9525">
                      <a:noFill/>
                      <a:miter lim="800000"/>
                      <a:headEnd/>
                      <a:tailEnd/>
                    </a:ln>
                  </pic:spPr>
                </pic:pic>
              </a:graphicData>
            </a:graphic>
          </wp:inline>
        </w:drawing>
      </w:r>
    </w:p>
    <w:p w:rsidR="001929B2" w:rsidRPr="00DA3115" w:rsidRDefault="001929B2" w:rsidP="00DA3115">
      <w:pPr>
        <w:pStyle w:val="NormalWeb"/>
        <w:spacing w:before="0" w:beforeAutospacing="0" w:after="0" w:afterAutospacing="0" w:line="360" w:lineRule="auto"/>
        <w:jc w:val="both"/>
        <w:rPr>
          <w:rFonts w:ascii="Tahoma" w:hAnsi="Tahoma" w:cs="Tahoma"/>
        </w:rPr>
      </w:pPr>
      <w:proofErr w:type="gramStart"/>
      <w:r w:rsidRPr="00DA3115">
        <w:rPr>
          <w:rFonts w:ascii="Tahoma" w:hAnsi="Tahoma" w:cs="Tahoma"/>
        </w:rPr>
        <w:t xml:space="preserve">If we take Q to represent </w:t>
      </w:r>
      <w:hyperlink r:id="rId128" w:anchor="c1" w:history="1">
        <w:r w:rsidRPr="00DA3115">
          <w:rPr>
            <w:rStyle w:val="Hyperlink"/>
            <w:rFonts w:ascii="Tahoma" w:hAnsi="Tahoma" w:cs="Tahoma"/>
            <w:color w:val="auto"/>
            <w:u w:val="none"/>
          </w:rPr>
          <w:t>heat</w:t>
        </w:r>
      </w:hyperlink>
      <w:r w:rsidRPr="00DA3115">
        <w:rPr>
          <w:rFonts w:ascii="Tahoma" w:hAnsi="Tahoma" w:cs="Tahoma"/>
        </w:rPr>
        <w:t xml:space="preserve"> added to the system, then heat taken from the system will have a negative value.</w:t>
      </w:r>
      <w:proofErr w:type="gramEnd"/>
      <w:r w:rsidRPr="00DA3115">
        <w:rPr>
          <w:rFonts w:ascii="Tahoma" w:hAnsi="Tahoma" w:cs="Tahoma"/>
        </w:rPr>
        <w:t xml:space="preserve"> For the Carnot cycle</w:t>
      </w:r>
    </w:p>
    <w:p w:rsidR="001929B2" w:rsidRPr="00DA3115" w:rsidRDefault="001929B2" w:rsidP="00DA3115">
      <w:pPr>
        <w:spacing w:after="0" w:line="360" w:lineRule="auto"/>
        <w:jc w:val="center"/>
        <w:rPr>
          <w:rFonts w:ascii="Tahoma" w:hAnsi="Tahoma" w:cs="Tahoma"/>
          <w:sz w:val="24"/>
          <w:szCs w:val="24"/>
        </w:rPr>
      </w:pPr>
      <w:r w:rsidRPr="00DA3115">
        <w:rPr>
          <w:rFonts w:ascii="Tahoma" w:hAnsi="Tahoma" w:cs="Tahoma"/>
          <w:noProof/>
          <w:sz w:val="24"/>
          <w:szCs w:val="24"/>
        </w:rPr>
        <w:drawing>
          <wp:inline distT="0" distB="0" distL="0" distR="0">
            <wp:extent cx="765810" cy="568325"/>
            <wp:effectExtent l="0" t="0" r="0" b="0"/>
            <wp:docPr id="17" name="Picture 17" descr="entca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car4"/>
                    <pic:cNvPicPr>
                      <a:picLocks noChangeAspect="1" noChangeArrowheads="1"/>
                    </pic:cNvPicPr>
                  </pic:nvPicPr>
                  <pic:blipFill>
                    <a:blip r:embed="rId129"/>
                    <a:srcRect/>
                    <a:stretch>
                      <a:fillRect/>
                    </a:stretch>
                  </pic:blipFill>
                  <pic:spPr bwMode="auto">
                    <a:xfrm>
                      <a:off x="0" y="0"/>
                      <a:ext cx="765810" cy="568325"/>
                    </a:xfrm>
                    <a:prstGeom prst="rect">
                      <a:avLst/>
                    </a:prstGeom>
                    <a:noFill/>
                    <a:ln w="9525">
                      <a:noFill/>
                      <a:miter lim="800000"/>
                      <a:headEnd/>
                      <a:tailEnd/>
                    </a:ln>
                  </pic:spPr>
                </pic:pic>
              </a:graphicData>
            </a:graphic>
          </wp:inline>
        </w:drawing>
      </w:r>
    </w:p>
    <w:p w:rsidR="001929B2" w:rsidRPr="00DA3115" w:rsidRDefault="001929B2" w:rsidP="00DA3115">
      <w:pPr>
        <w:pStyle w:val="Heading2"/>
        <w:spacing w:before="0" w:beforeAutospacing="0" w:after="0" w:afterAutospacing="0" w:line="360" w:lineRule="auto"/>
        <w:jc w:val="both"/>
        <w:rPr>
          <w:rStyle w:val="mw-headline"/>
          <w:rFonts w:ascii="Tahoma" w:hAnsi="Tahoma" w:cs="Tahoma"/>
          <w:b w:val="0"/>
          <w:sz w:val="24"/>
          <w:szCs w:val="24"/>
        </w:rPr>
      </w:pPr>
      <w:proofErr w:type="gramStart"/>
      <w:r w:rsidRPr="00DA3115">
        <w:rPr>
          <w:rFonts w:ascii="Tahoma" w:hAnsi="Tahoma" w:cs="Tahoma"/>
          <w:b w:val="0"/>
          <w:sz w:val="24"/>
          <w:szCs w:val="24"/>
        </w:rPr>
        <w:t>which</w:t>
      </w:r>
      <w:proofErr w:type="gramEnd"/>
      <w:r w:rsidRPr="00DA3115">
        <w:rPr>
          <w:rFonts w:ascii="Tahoma" w:hAnsi="Tahoma" w:cs="Tahoma"/>
          <w:b w:val="0"/>
          <w:sz w:val="24"/>
          <w:szCs w:val="24"/>
        </w:rPr>
        <w:t xml:space="preserve"> can be generalized as an integral around a reversible cycle.</w:t>
      </w:r>
    </w:p>
    <w:p w:rsidR="0079173E" w:rsidRDefault="0079173E" w:rsidP="0079173E">
      <w:pPr>
        <w:pStyle w:val="NormalWeb"/>
        <w:spacing w:before="0" w:beforeAutospacing="0" w:after="0" w:afterAutospacing="0" w:line="360" w:lineRule="auto"/>
        <w:jc w:val="both"/>
        <w:rPr>
          <w:b/>
        </w:rPr>
      </w:pPr>
    </w:p>
    <w:p w:rsidR="00676C21" w:rsidRDefault="00676C21" w:rsidP="0003044D">
      <w:pPr>
        <w:spacing w:line="360" w:lineRule="auto"/>
        <w:jc w:val="center"/>
        <w:rPr>
          <w:rFonts w:ascii="Times New Roman" w:hAnsi="Times New Roman" w:cs="Times New Roman"/>
          <w:sz w:val="24"/>
          <w:szCs w:val="24"/>
        </w:rPr>
      </w:pPr>
      <w:r w:rsidRPr="009C2D6A">
        <w:rPr>
          <w:rFonts w:ascii="Times New Roman" w:hAnsi="Times New Roman" w:cs="Times New Roman"/>
          <w:noProof/>
          <w:sz w:val="24"/>
          <w:szCs w:val="24"/>
        </w:rPr>
        <w:lastRenderedPageBreak/>
        <w:drawing>
          <wp:inline distT="0" distB="0" distL="0" distR="0">
            <wp:extent cx="5930900" cy="2794000"/>
            <wp:effectExtent l="0" t="0" r="0" b="0"/>
            <wp:docPr id="5" name="Picture 5" descr="carnot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notcon"/>
                    <pic:cNvPicPr>
                      <a:picLocks noChangeAspect="1" noChangeArrowheads="1"/>
                    </pic:cNvPicPr>
                  </pic:nvPicPr>
                  <pic:blipFill>
                    <a:blip r:embed="rId130"/>
                    <a:srcRect/>
                    <a:stretch>
                      <a:fillRect/>
                    </a:stretch>
                  </pic:blipFill>
                  <pic:spPr bwMode="auto">
                    <a:xfrm>
                      <a:off x="0" y="0"/>
                      <a:ext cx="5930267" cy="2793702"/>
                    </a:xfrm>
                    <a:prstGeom prst="rect">
                      <a:avLst/>
                    </a:prstGeom>
                    <a:noFill/>
                    <a:ln w="9525">
                      <a:noFill/>
                      <a:miter lim="800000"/>
                      <a:headEnd/>
                      <a:tailEnd/>
                    </a:ln>
                  </pic:spPr>
                </pic:pic>
              </a:graphicData>
            </a:graphic>
          </wp:inline>
        </w:drawing>
      </w:r>
    </w:p>
    <w:p w:rsidR="00FD2D32" w:rsidRPr="009C2D6A" w:rsidRDefault="00FD2D32" w:rsidP="0003044D">
      <w:pPr>
        <w:spacing w:line="360" w:lineRule="auto"/>
        <w:jc w:val="center"/>
        <w:rPr>
          <w:rFonts w:ascii="Times New Roman" w:hAnsi="Times New Roman" w:cs="Times New Roman"/>
          <w:sz w:val="24"/>
          <w:szCs w:val="24"/>
        </w:rPr>
      </w:pPr>
    </w:p>
    <w:p w:rsidR="00676C21" w:rsidRPr="009C2D6A" w:rsidRDefault="00676C21" w:rsidP="0003044D">
      <w:pPr>
        <w:spacing w:line="360" w:lineRule="auto"/>
        <w:jc w:val="center"/>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5353050" cy="2641600"/>
            <wp:effectExtent l="0" t="0" r="0" b="0"/>
            <wp:docPr id="16" name="Picture 16" descr="entrop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tropcon"/>
                    <pic:cNvPicPr>
                      <a:picLocks noChangeAspect="1" noChangeArrowheads="1"/>
                    </pic:cNvPicPr>
                  </pic:nvPicPr>
                  <pic:blipFill>
                    <a:blip r:embed="rId131"/>
                    <a:srcRect/>
                    <a:stretch>
                      <a:fillRect/>
                    </a:stretch>
                  </pic:blipFill>
                  <pic:spPr bwMode="auto">
                    <a:xfrm>
                      <a:off x="0" y="0"/>
                      <a:ext cx="5353050" cy="264160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p>
    <w:p w:rsidR="00676C21" w:rsidRPr="009C2D6A" w:rsidRDefault="00676C21" w:rsidP="0003044D">
      <w:pPr>
        <w:spacing w:line="360" w:lineRule="auto"/>
        <w:rPr>
          <w:rFonts w:ascii="Times New Roman" w:hAnsi="Times New Roman" w:cs="Times New Roman"/>
          <w:b/>
          <w:sz w:val="24"/>
          <w:szCs w:val="24"/>
        </w:rPr>
      </w:pPr>
    </w:p>
    <w:p w:rsidR="00676C21" w:rsidRPr="009C2D6A" w:rsidRDefault="00855277" w:rsidP="00855277">
      <w:pPr>
        <w:tabs>
          <w:tab w:val="left" w:pos="2024"/>
        </w:tabs>
        <w:spacing w:line="360" w:lineRule="auto"/>
        <w:rPr>
          <w:rFonts w:ascii="Times New Roman" w:hAnsi="Times New Roman" w:cs="Times New Roman"/>
          <w:b/>
          <w:sz w:val="24"/>
          <w:szCs w:val="24"/>
        </w:rPr>
      </w:pPr>
      <w:r>
        <w:rPr>
          <w:rFonts w:ascii="Times New Roman" w:hAnsi="Times New Roman" w:cs="Times New Roman"/>
          <w:b/>
          <w:sz w:val="24"/>
          <w:szCs w:val="24"/>
        </w:rPr>
        <w:tab/>
      </w:r>
    </w:p>
    <w:p w:rsidR="00676C21" w:rsidRPr="009C2D6A" w:rsidRDefault="00676C21" w:rsidP="0003044D">
      <w:pPr>
        <w:pStyle w:val="Heading1"/>
        <w:spacing w:line="360" w:lineRule="auto"/>
        <w:rPr>
          <w:rFonts w:ascii="Times New Roman" w:hAnsi="Times New Roman" w:cs="Times New Roman"/>
          <w:sz w:val="24"/>
          <w:szCs w:val="24"/>
        </w:rPr>
      </w:pPr>
      <w:r w:rsidRPr="009C2D6A">
        <w:rPr>
          <w:rFonts w:ascii="Times New Roman" w:hAnsi="Times New Roman" w:cs="Times New Roman"/>
          <w:sz w:val="24"/>
          <w:szCs w:val="24"/>
        </w:rPr>
        <w:lastRenderedPageBreak/>
        <w:t>Kinetic theory</w:t>
      </w:r>
    </w:p>
    <w:p w:rsidR="00676C21" w:rsidRPr="009C2D6A" w:rsidRDefault="00676C21" w:rsidP="00C154C5">
      <w:pPr>
        <w:spacing w:line="360" w:lineRule="auto"/>
        <w:jc w:val="both"/>
        <w:rPr>
          <w:rFonts w:ascii="Times New Roman" w:hAnsi="Times New Roman" w:cs="Times New Roman"/>
          <w:sz w:val="24"/>
          <w:szCs w:val="24"/>
        </w:rPr>
      </w:pPr>
      <w:r w:rsidRPr="009C2D6A">
        <w:rPr>
          <w:rFonts w:ascii="Times New Roman" w:hAnsi="Times New Roman" w:cs="Times New Roman"/>
          <w:sz w:val="24"/>
          <w:szCs w:val="24"/>
        </w:rPr>
        <w:t xml:space="preserve">The </w:t>
      </w:r>
      <w:hyperlink r:id="rId132" w:tooltip="Temperature" w:history="1">
        <w:r w:rsidRPr="009C2D6A">
          <w:rPr>
            <w:rStyle w:val="Hyperlink"/>
            <w:rFonts w:ascii="Times New Roman" w:hAnsi="Times New Roman" w:cs="Times New Roman"/>
            <w:color w:val="auto"/>
            <w:sz w:val="24"/>
            <w:szCs w:val="24"/>
            <w:u w:val="none"/>
          </w:rPr>
          <w:t>temperature</w:t>
        </w:r>
      </w:hyperlink>
      <w:r w:rsidRPr="009C2D6A">
        <w:rPr>
          <w:rFonts w:ascii="Times New Roman" w:hAnsi="Times New Roman" w:cs="Times New Roman"/>
          <w:sz w:val="24"/>
          <w:szCs w:val="24"/>
        </w:rPr>
        <w:t xml:space="preserve"> of an ideal </w:t>
      </w:r>
      <w:hyperlink r:id="rId133" w:tooltip="Monatomic" w:history="1">
        <w:r w:rsidRPr="009C2D6A">
          <w:rPr>
            <w:rStyle w:val="Hyperlink"/>
            <w:rFonts w:ascii="Times New Roman" w:hAnsi="Times New Roman" w:cs="Times New Roman"/>
            <w:color w:val="auto"/>
            <w:sz w:val="24"/>
            <w:szCs w:val="24"/>
            <w:u w:val="none"/>
          </w:rPr>
          <w:t>monatomic</w:t>
        </w:r>
      </w:hyperlink>
      <w:hyperlink r:id="rId134" w:tooltip="Gas" w:history="1">
        <w:r w:rsidRPr="009C2D6A">
          <w:rPr>
            <w:rStyle w:val="Hyperlink"/>
            <w:rFonts w:ascii="Times New Roman" w:hAnsi="Times New Roman" w:cs="Times New Roman"/>
            <w:color w:val="auto"/>
            <w:sz w:val="24"/>
            <w:szCs w:val="24"/>
            <w:u w:val="none"/>
          </w:rPr>
          <w:t>gas</w:t>
        </w:r>
      </w:hyperlink>
      <w:r w:rsidRPr="009C2D6A">
        <w:rPr>
          <w:rFonts w:ascii="Times New Roman" w:hAnsi="Times New Roman" w:cs="Times New Roman"/>
          <w:sz w:val="24"/>
          <w:szCs w:val="24"/>
        </w:rPr>
        <w:t xml:space="preserve"> is a measure of the average </w:t>
      </w:r>
      <w:hyperlink r:id="rId135" w:tooltip="Kinetic energy" w:history="1">
        <w:r w:rsidRPr="009C2D6A">
          <w:rPr>
            <w:rStyle w:val="Hyperlink"/>
            <w:rFonts w:ascii="Times New Roman" w:hAnsi="Times New Roman" w:cs="Times New Roman"/>
            <w:color w:val="auto"/>
            <w:sz w:val="24"/>
            <w:szCs w:val="24"/>
            <w:u w:val="none"/>
          </w:rPr>
          <w:t>kinetic energy</w:t>
        </w:r>
      </w:hyperlink>
      <w:r w:rsidRPr="009C2D6A">
        <w:rPr>
          <w:rFonts w:ascii="Times New Roman" w:hAnsi="Times New Roman" w:cs="Times New Roman"/>
          <w:sz w:val="24"/>
          <w:szCs w:val="24"/>
        </w:rPr>
        <w:t xml:space="preserve"> of its atoms. The atoms have a certain, average speed, slowed down here two </w:t>
      </w:r>
      <w:hyperlink r:id="rId136" w:tooltip="1000000000000 (number)" w:history="1">
        <w:r w:rsidRPr="009C2D6A">
          <w:rPr>
            <w:rStyle w:val="Hyperlink"/>
            <w:rFonts w:ascii="Times New Roman" w:hAnsi="Times New Roman" w:cs="Times New Roman"/>
            <w:color w:val="auto"/>
            <w:sz w:val="24"/>
            <w:szCs w:val="24"/>
            <w:u w:val="none"/>
          </w:rPr>
          <w:t>trillion</w:t>
        </w:r>
      </w:hyperlink>
      <w:r w:rsidRPr="009C2D6A">
        <w:rPr>
          <w:rFonts w:ascii="Times New Roman" w:hAnsi="Times New Roman" w:cs="Times New Roman"/>
          <w:sz w:val="24"/>
          <w:szCs w:val="24"/>
        </w:rPr>
        <w:t xml:space="preserve"> fold from room temperature.</w:t>
      </w:r>
    </w:p>
    <w:p w:rsidR="00676C21" w:rsidRPr="009C2D6A" w:rsidRDefault="00676C21" w:rsidP="00C154C5">
      <w:pPr>
        <w:pStyle w:val="NormalWeb"/>
        <w:spacing w:line="360" w:lineRule="auto"/>
        <w:jc w:val="both"/>
      </w:pPr>
      <w:r w:rsidRPr="009C2D6A">
        <w:t xml:space="preserve">The </w:t>
      </w:r>
      <w:r w:rsidRPr="009C2D6A">
        <w:rPr>
          <w:b/>
          <w:bCs/>
        </w:rPr>
        <w:t>kinetic theory</w:t>
      </w:r>
      <w:r w:rsidRPr="009C2D6A">
        <w:t xml:space="preserve"> of gases describes a gas as a large number of small particles (</w:t>
      </w:r>
      <w:hyperlink r:id="rId137" w:tooltip="Atom" w:history="1">
        <w:r w:rsidRPr="009C2D6A">
          <w:rPr>
            <w:rStyle w:val="Hyperlink"/>
            <w:color w:val="auto"/>
            <w:u w:val="none"/>
          </w:rPr>
          <w:t>atoms</w:t>
        </w:r>
      </w:hyperlink>
      <w:r w:rsidRPr="009C2D6A">
        <w:t xml:space="preserve"> or </w:t>
      </w:r>
      <w:hyperlink r:id="rId138" w:tooltip="Molecule" w:history="1">
        <w:r w:rsidRPr="009C2D6A">
          <w:rPr>
            <w:rStyle w:val="Hyperlink"/>
            <w:color w:val="auto"/>
            <w:u w:val="none"/>
          </w:rPr>
          <w:t>molecules</w:t>
        </w:r>
      </w:hyperlink>
      <w:r w:rsidRPr="009C2D6A">
        <w:t xml:space="preserve">), all of which are in constant, </w:t>
      </w:r>
      <w:hyperlink r:id="rId139" w:tooltip="Randomness" w:history="1">
        <w:r w:rsidRPr="009C2D6A">
          <w:rPr>
            <w:rStyle w:val="Hyperlink"/>
            <w:color w:val="auto"/>
            <w:u w:val="none"/>
          </w:rPr>
          <w:t>random</w:t>
        </w:r>
      </w:hyperlink>
      <w:hyperlink r:id="rId140" w:tooltip="Motion (physics)" w:history="1">
        <w:r w:rsidRPr="009C2D6A">
          <w:rPr>
            <w:rStyle w:val="Hyperlink"/>
            <w:color w:val="auto"/>
            <w:u w:val="none"/>
          </w:rPr>
          <w:t>motion</w:t>
        </w:r>
      </w:hyperlink>
      <w:r w:rsidRPr="009C2D6A">
        <w:t xml:space="preserve">. The rapidly moving particles constantly collide with each other and with the walls of the container. Kinetic theory explains </w:t>
      </w:r>
      <w:hyperlink r:id="rId141" w:tooltip="Macroscopic" w:history="1">
        <w:r w:rsidRPr="009C2D6A">
          <w:rPr>
            <w:rStyle w:val="Hyperlink"/>
            <w:color w:val="auto"/>
            <w:u w:val="none"/>
          </w:rPr>
          <w:t>macroscopic</w:t>
        </w:r>
      </w:hyperlink>
      <w:r w:rsidRPr="009C2D6A">
        <w:t xml:space="preserve"> properties of gases, such as pressure, temperature, or volume, by considering their molecular composition and motion. Essentially, the theory posits that pressure is due not to static repulsion between molecules, as was </w:t>
      </w:r>
      <w:hyperlink r:id="rId142" w:tooltip="Isaac Newton" w:history="1">
        <w:r w:rsidRPr="009C2D6A">
          <w:rPr>
            <w:rStyle w:val="Hyperlink"/>
            <w:color w:val="auto"/>
            <w:u w:val="none"/>
          </w:rPr>
          <w:t>Isaac Newton</w:t>
        </w:r>
      </w:hyperlink>
      <w:r w:rsidRPr="009C2D6A">
        <w:t xml:space="preserve">'s conjecture, but due to </w:t>
      </w:r>
      <w:hyperlink r:id="rId143" w:tooltip="Collision" w:history="1">
        <w:r w:rsidRPr="009C2D6A">
          <w:rPr>
            <w:rStyle w:val="Hyperlink"/>
            <w:color w:val="auto"/>
            <w:u w:val="none"/>
          </w:rPr>
          <w:t>collisions</w:t>
        </w:r>
      </w:hyperlink>
      <w:r w:rsidRPr="009C2D6A">
        <w:t xml:space="preserve"> between molecules moving at different velocities.</w:t>
      </w:r>
    </w:p>
    <w:p w:rsidR="00676C21" w:rsidRPr="009C2D6A" w:rsidRDefault="00676C21" w:rsidP="00947B2F">
      <w:pPr>
        <w:pStyle w:val="NormalWeb"/>
        <w:spacing w:line="360" w:lineRule="auto"/>
        <w:jc w:val="both"/>
      </w:pPr>
      <w:r w:rsidRPr="009C2D6A">
        <w:t xml:space="preserve">While the particles making up a gas are too small to be visible, the jittering motion of pollen grains or dust particles which can be seen under a microscope, known as </w:t>
      </w:r>
      <w:hyperlink r:id="rId144" w:tooltip="Brownian motion" w:history="1">
        <w:r w:rsidRPr="009C2D6A">
          <w:rPr>
            <w:rStyle w:val="Hyperlink"/>
            <w:color w:val="auto"/>
            <w:u w:val="none"/>
          </w:rPr>
          <w:t>Brownian motion</w:t>
        </w:r>
      </w:hyperlink>
      <w:r w:rsidRPr="009C2D6A">
        <w:t xml:space="preserve">, results directly from collisions between the particle and gas molecules. As pointed out by </w:t>
      </w:r>
      <w:hyperlink r:id="rId145" w:tooltip="Albert Einstein" w:history="1">
        <w:r w:rsidRPr="009C2D6A">
          <w:rPr>
            <w:rStyle w:val="Hyperlink"/>
            <w:color w:val="auto"/>
            <w:u w:val="none"/>
          </w:rPr>
          <w:t>Albert Einstein</w:t>
        </w:r>
      </w:hyperlink>
      <w:r w:rsidRPr="009C2D6A">
        <w:t xml:space="preserve"> in 1905, this experimental evidence for kinetic theory is generally seen as having confirmed the existence of atoms and molecules.</w:t>
      </w:r>
      <w:r w:rsidR="00947B2F">
        <w:t xml:space="preserve"> (W = </w:t>
      </w:r>
      <w:proofErr w:type="spellStart"/>
      <w:r w:rsidR="00947B2F">
        <w:t>F.d</w:t>
      </w:r>
      <w:proofErr w:type="spellEnd"/>
      <w:r w:rsidR="00947B2F">
        <w:t xml:space="preserve"> = P </w:t>
      </w:r>
      <w:proofErr w:type="spellStart"/>
      <w:r w:rsidR="00947B2F">
        <w:t>A.d</w:t>
      </w:r>
      <w:proofErr w:type="spellEnd"/>
      <w:r w:rsidR="00947B2F">
        <w:t xml:space="preserve"> = PV)</w:t>
      </w:r>
    </w:p>
    <w:p w:rsidR="00676C21" w:rsidRPr="009C2D6A" w:rsidRDefault="00676C21" w:rsidP="0003044D">
      <w:pPr>
        <w:pStyle w:val="Heading2"/>
        <w:spacing w:line="360" w:lineRule="auto"/>
        <w:rPr>
          <w:sz w:val="24"/>
          <w:szCs w:val="24"/>
        </w:rPr>
      </w:pPr>
      <w:r w:rsidRPr="009C2D6A">
        <w:rPr>
          <w:rStyle w:val="mw-headline"/>
          <w:sz w:val="24"/>
          <w:szCs w:val="24"/>
        </w:rPr>
        <w:t>Postulates</w:t>
      </w:r>
    </w:p>
    <w:p w:rsidR="00676C21" w:rsidRPr="009C2D6A" w:rsidRDefault="00676C21" w:rsidP="0003044D">
      <w:pPr>
        <w:pStyle w:val="NormalWeb"/>
        <w:spacing w:line="360" w:lineRule="auto"/>
      </w:pPr>
      <w:r w:rsidRPr="009C2D6A">
        <w:t>The theory for ideal gases makes the following assumptions:</w:t>
      </w:r>
    </w:p>
    <w:p w:rsidR="00676C21" w:rsidRPr="009C2D6A" w:rsidRDefault="00676C21" w:rsidP="0003044D">
      <w:pPr>
        <w:numPr>
          <w:ilvl w:val="0"/>
          <w:numId w:val="2"/>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 xml:space="preserve">The gas consists of very small particles. This smallness of their size is such that the total </w:t>
      </w:r>
      <w:hyperlink r:id="rId146" w:tooltip="Volume" w:history="1">
        <w:r w:rsidRPr="009C2D6A">
          <w:rPr>
            <w:rStyle w:val="Hyperlink"/>
            <w:rFonts w:ascii="Times New Roman" w:hAnsi="Times New Roman" w:cs="Times New Roman"/>
            <w:color w:val="auto"/>
            <w:sz w:val="24"/>
            <w:szCs w:val="24"/>
            <w:u w:val="none"/>
          </w:rPr>
          <w:t>volume</w:t>
        </w:r>
      </w:hyperlink>
      <w:r w:rsidRPr="009C2D6A">
        <w:rPr>
          <w:rFonts w:ascii="Times New Roman" w:hAnsi="Times New Roman" w:cs="Times New Roman"/>
          <w:sz w:val="24"/>
          <w:szCs w:val="24"/>
        </w:rPr>
        <w:t xml:space="preserve"> of the individual gas molecules added up is negligible compared to the volume of the container. This is equivalent to stating that the average distance separating the gas particles is large compared to their </w:t>
      </w:r>
      <w:hyperlink r:id="rId147" w:tooltip="Dimension" w:history="1">
        <w:r w:rsidRPr="009C2D6A">
          <w:rPr>
            <w:rStyle w:val="Hyperlink"/>
            <w:rFonts w:ascii="Times New Roman" w:hAnsi="Times New Roman" w:cs="Times New Roman"/>
            <w:color w:val="auto"/>
            <w:sz w:val="24"/>
            <w:szCs w:val="24"/>
            <w:u w:val="none"/>
          </w:rPr>
          <w:t>size</w:t>
        </w:r>
      </w:hyperlink>
      <w:r w:rsidRPr="009C2D6A">
        <w:rPr>
          <w:rFonts w:ascii="Times New Roman" w:hAnsi="Times New Roman" w:cs="Times New Roman"/>
          <w:sz w:val="24"/>
          <w:szCs w:val="24"/>
        </w:rPr>
        <w:t>.</w:t>
      </w:r>
    </w:p>
    <w:p w:rsidR="00676C21" w:rsidRPr="009C2D6A" w:rsidRDefault="00676C21" w:rsidP="0003044D">
      <w:pPr>
        <w:numPr>
          <w:ilvl w:val="0"/>
          <w:numId w:val="3"/>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 xml:space="preserve">These particles have the same </w:t>
      </w:r>
      <w:hyperlink r:id="rId148" w:tooltip="Mass" w:history="1">
        <w:r w:rsidRPr="009C2D6A">
          <w:rPr>
            <w:rStyle w:val="Hyperlink"/>
            <w:rFonts w:ascii="Times New Roman" w:hAnsi="Times New Roman" w:cs="Times New Roman"/>
            <w:color w:val="auto"/>
            <w:sz w:val="24"/>
            <w:szCs w:val="24"/>
            <w:u w:val="none"/>
          </w:rPr>
          <w:t>mass</w:t>
        </w:r>
      </w:hyperlink>
      <w:r w:rsidRPr="009C2D6A">
        <w:rPr>
          <w:rFonts w:ascii="Times New Roman" w:hAnsi="Times New Roman" w:cs="Times New Roman"/>
          <w:sz w:val="24"/>
          <w:szCs w:val="24"/>
        </w:rPr>
        <w:t>.</w:t>
      </w:r>
    </w:p>
    <w:p w:rsidR="00676C21" w:rsidRPr="009C2D6A" w:rsidRDefault="00676C21" w:rsidP="0003044D">
      <w:pPr>
        <w:numPr>
          <w:ilvl w:val="0"/>
          <w:numId w:val="3"/>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The number of molecules is so large that statistical treatment can be applied.</w:t>
      </w:r>
    </w:p>
    <w:p w:rsidR="00676C21" w:rsidRPr="009C2D6A" w:rsidRDefault="00676C21" w:rsidP="0003044D">
      <w:pPr>
        <w:numPr>
          <w:ilvl w:val="0"/>
          <w:numId w:val="3"/>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 xml:space="preserve">These molecules are in constant, </w:t>
      </w:r>
      <w:hyperlink r:id="rId149" w:tooltip="Randomness" w:history="1">
        <w:r w:rsidRPr="009C2D6A">
          <w:rPr>
            <w:rStyle w:val="Hyperlink"/>
            <w:rFonts w:ascii="Times New Roman" w:hAnsi="Times New Roman" w:cs="Times New Roman"/>
            <w:color w:val="auto"/>
            <w:sz w:val="24"/>
            <w:szCs w:val="24"/>
            <w:u w:val="none"/>
          </w:rPr>
          <w:t>random</w:t>
        </w:r>
      </w:hyperlink>
      <w:r w:rsidRPr="009C2D6A">
        <w:rPr>
          <w:rFonts w:ascii="Times New Roman" w:hAnsi="Times New Roman" w:cs="Times New Roman"/>
          <w:sz w:val="24"/>
          <w:szCs w:val="24"/>
        </w:rPr>
        <w:t xml:space="preserve"> and rapid motion.</w:t>
      </w:r>
    </w:p>
    <w:p w:rsidR="00676C21" w:rsidRPr="009C2D6A" w:rsidRDefault="00676C21" w:rsidP="0003044D">
      <w:pPr>
        <w:numPr>
          <w:ilvl w:val="0"/>
          <w:numId w:val="3"/>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lastRenderedPageBreak/>
        <w:t>The rapidly moving particles constantly collide among themselves and with the walls of the container. All these collisions are perfectly elastic. This means, the molecules are considered to be perfectly spherical in shape, and elastic in nature.</w:t>
      </w:r>
    </w:p>
    <w:p w:rsidR="00676C21" w:rsidRPr="009C2D6A" w:rsidRDefault="00676C21" w:rsidP="0003044D">
      <w:pPr>
        <w:numPr>
          <w:ilvl w:val="0"/>
          <w:numId w:val="4"/>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 xml:space="preserve">Except during collisions, the </w:t>
      </w:r>
      <w:hyperlink r:id="rId150" w:tooltip="Interaction" w:history="1">
        <w:r w:rsidRPr="009C2D6A">
          <w:rPr>
            <w:rStyle w:val="Hyperlink"/>
            <w:rFonts w:ascii="Times New Roman" w:hAnsi="Times New Roman" w:cs="Times New Roman"/>
            <w:color w:val="auto"/>
            <w:sz w:val="24"/>
            <w:szCs w:val="24"/>
            <w:u w:val="none"/>
          </w:rPr>
          <w:t>interactions</w:t>
        </w:r>
      </w:hyperlink>
      <w:r w:rsidRPr="009C2D6A">
        <w:rPr>
          <w:rFonts w:ascii="Times New Roman" w:hAnsi="Times New Roman" w:cs="Times New Roman"/>
          <w:sz w:val="24"/>
          <w:szCs w:val="24"/>
        </w:rPr>
        <w:t xml:space="preserve"> among molecules are </w:t>
      </w:r>
      <w:hyperlink r:id="rId151" w:tooltip="Negligible" w:history="1">
        <w:r w:rsidRPr="009C2D6A">
          <w:rPr>
            <w:rStyle w:val="Hyperlink"/>
            <w:rFonts w:ascii="Times New Roman" w:hAnsi="Times New Roman" w:cs="Times New Roman"/>
            <w:color w:val="auto"/>
            <w:sz w:val="24"/>
            <w:szCs w:val="24"/>
            <w:u w:val="none"/>
          </w:rPr>
          <w:t>negligible</w:t>
        </w:r>
      </w:hyperlink>
      <w:r w:rsidRPr="009C2D6A">
        <w:rPr>
          <w:rFonts w:ascii="Times New Roman" w:hAnsi="Times New Roman" w:cs="Times New Roman"/>
          <w:sz w:val="24"/>
          <w:szCs w:val="24"/>
        </w:rPr>
        <w:t xml:space="preserve">. (That is, they exert no </w:t>
      </w:r>
      <w:hyperlink r:id="rId152" w:tooltip="Force" w:history="1">
        <w:r w:rsidRPr="009C2D6A">
          <w:rPr>
            <w:rStyle w:val="Hyperlink"/>
            <w:rFonts w:ascii="Times New Roman" w:hAnsi="Times New Roman" w:cs="Times New Roman"/>
            <w:color w:val="auto"/>
            <w:sz w:val="24"/>
            <w:szCs w:val="24"/>
            <w:u w:val="none"/>
          </w:rPr>
          <w:t>forces</w:t>
        </w:r>
      </w:hyperlink>
      <w:r w:rsidRPr="009C2D6A">
        <w:rPr>
          <w:rFonts w:ascii="Times New Roman" w:hAnsi="Times New Roman" w:cs="Times New Roman"/>
          <w:sz w:val="24"/>
          <w:szCs w:val="24"/>
        </w:rPr>
        <w:t xml:space="preserve"> on one another.)</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sz w:val="24"/>
          <w:szCs w:val="24"/>
        </w:rPr>
        <w:t xml:space="preserve">This implies: </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sz w:val="24"/>
          <w:szCs w:val="24"/>
        </w:rPr>
        <w:t xml:space="preserve">1. </w:t>
      </w:r>
      <w:hyperlink r:id="rId153" w:tooltip="Special relativity" w:history="1">
        <w:r w:rsidRPr="009C2D6A">
          <w:rPr>
            <w:rStyle w:val="Hyperlink"/>
            <w:rFonts w:ascii="Times New Roman" w:hAnsi="Times New Roman" w:cs="Times New Roman"/>
            <w:color w:val="auto"/>
            <w:sz w:val="24"/>
            <w:szCs w:val="24"/>
            <w:u w:val="none"/>
          </w:rPr>
          <w:t>Relativistic</w:t>
        </w:r>
      </w:hyperlink>
      <w:r w:rsidRPr="009C2D6A">
        <w:rPr>
          <w:rFonts w:ascii="Times New Roman" w:hAnsi="Times New Roman" w:cs="Times New Roman"/>
          <w:sz w:val="24"/>
          <w:szCs w:val="24"/>
        </w:rPr>
        <w:t xml:space="preserve"> effects are negligible.</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sz w:val="24"/>
          <w:szCs w:val="24"/>
        </w:rPr>
        <w:t xml:space="preserve">2. </w:t>
      </w:r>
      <w:hyperlink r:id="rId154" w:tooltip="Quantum mechanics" w:history="1">
        <w:r w:rsidRPr="009C2D6A">
          <w:rPr>
            <w:rStyle w:val="Hyperlink"/>
            <w:rFonts w:ascii="Times New Roman" w:hAnsi="Times New Roman" w:cs="Times New Roman"/>
            <w:color w:val="auto"/>
            <w:sz w:val="24"/>
            <w:szCs w:val="24"/>
            <w:u w:val="none"/>
          </w:rPr>
          <w:t>Quantum-mechanical</w:t>
        </w:r>
      </w:hyperlink>
      <w:r w:rsidRPr="009C2D6A">
        <w:rPr>
          <w:rFonts w:ascii="Times New Roman" w:hAnsi="Times New Roman" w:cs="Times New Roman"/>
          <w:sz w:val="24"/>
          <w:szCs w:val="24"/>
        </w:rPr>
        <w:t xml:space="preserve"> effects are negligible. This means that the </w:t>
      </w:r>
      <w:hyperlink r:id="rId155" w:tooltip="Mean inter-particle distance" w:history="1">
        <w:r w:rsidRPr="009C2D6A">
          <w:rPr>
            <w:rStyle w:val="Hyperlink"/>
            <w:rFonts w:ascii="Times New Roman" w:hAnsi="Times New Roman" w:cs="Times New Roman"/>
            <w:color w:val="auto"/>
            <w:sz w:val="24"/>
            <w:szCs w:val="24"/>
            <w:u w:val="none"/>
          </w:rPr>
          <w:t>inter-particle distance</w:t>
        </w:r>
      </w:hyperlink>
      <w:r w:rsidRPr="009C2D6A">
        <w:rPr>
          <w:rFonts w:ascii="Times New Roman" w:hAnsi="Times New Roman" w:cs="Times New Roman"/>
          <w:sz w:val="24"/>
          <w:szCs w:val="24"/>
        </w:rPr>
        <w:t xml:space="preserve"> is much larger than the </w:t>
      </w:r>
      <w:hyperlink r:id="rId156" w:tooltip="Thermal de Broglie wavelength" w:history="1">
        <w:r w:rsidRPr="009C2D6A">
          <w:rPr>
            <w:rStyle w:val="Hyperlink"/>
            <w:rFonts w:ascii="Times New Roman" w:hAnsi="Times New Roman" w:cs="Times New Roman"/>
            <w:color w:val="auto"/>
            <w:sz w:val="24"/>
            <w:szCs w:val="24"/>
            <w:u w:val="none"/>
          </w:rPr>
          <w:t>thermal de Broglie wavelength</w:t>
        </w:r>
      </w:hyperlink>
      <w:r w:rsidRPr="009C2D6A">
        <w:rPr>
          <w:rFonts w:ascii="Times New Roman" w:hAnsi="Times New Roman" w:cs="Times New Roman"/>
          <w:sz w:val="24"/>
          <w:szCs w:val="24"/>
        </w:rPr>
        <w:t xml:space="preserve"> and the molecules are treated as </w:t>
      </w:r>
      <w:hyperlink r:id="rId157" w:tooltip="Classical mechanics" w:history="1">
        <w:r w:rsidRPr="009C2D6A">
          <w:rPr>
            <w:rStyle w:val="Hyperlink"/>
            <w:rFonts w:ascii="Times New Roman" w:hAnsi="Times New Roman" w:cs="Times New Roman"/>
            <w:color w:val="auto"/>
            <w:sz w:val="24"/>
            <w:szCs w:val="24"/>
            <w:u w:val="none"/>
          </w:rPr>
          <w:t>classical</w:t>
        </w:r>
      </w:hyperlink>
      <w:hyperlink r:id="rId158" w:tooltip="Physical body" w:history="1">
        <w:r w:rsidRPr="009C2D6A">
          <w:rPr>
            <w:rStyle w:val="Hyperlink"/>
            <w:rFonts w:ascii="Times New Roman" w:hAnsi="Times New Roman" w:cs="Times New Roman"/>
            <w:color w:val="auto"/>
            <w:sz w:val="24"/>
            <w:szCs w:val="24"/>
            <w:u w:val="none"/>
          </w:rPr>
          <w:t>objects</w:t>
        </w:r>
      </w:hyperlink>
      <w:r w:rsidRPr="009C2D6A">
        <w:rPr>
          <w:rFonts w:ascii="Times New Roman" w:hAnsi="Times New Roman" w:cs="Times New Roman"/>
          <w:sz w:val="24"/>
          <w:szCs w:val="24"/>
        </w:rPr>
        <w:t>.</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sz w:val="24"/>
          <w:szCs w:val="24"/>
        </w:rPr>
        <w:t>3. Because of the above two, their dynamics can be treated classically. This means, the equations of motion of the molecules are time-reversible.</w:t>
      </w:r>
    </w:p>
    <w:p w:rsidR="00676C21" w:rsidRPr="009C2D6A" w:rsidRDefault="00676C21" w:rsidP="0003044D">
      <w:pPr>
        <w:numPr>
          <w:ilvl w:val="0"/>
          <w:numId w:val="5"/>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 xml:space="preserve">The average </w:t>
      </w:r>
      <w:hyperlink r:id="rId159" w:tooltip="Kinetic energy" w:history="1">
        <w:r w:rsidRPr="009C2D6A">
          <w:rPr>
            <w:rStyle w:val="Hyperlink"/>
            <w:rFonts w:ascii="Times New Roman" w:hAnsi="Times New Roman" w:cs="Times New Roman"/>
            <w:color w:val="auto"/>
            <w:sz w:val="24"/>
            <w:szCs w:val="24"/>
            <w:u w:val="none"/>
          </w:rPr>
          <w:t>kinetic energy</w:t>
        </w:r>
      </w:hyperlink>
      <w:r w:rsidRPr="009C2D6A">
        <w:rPr>
          <w:rFonts w:ascii="Times New Roman" w:hAnsi="Times New Roman" w:cs="Times New Roman"/>
          <w:sz w:val="24"/>
          <w:szCs w:val="24"/>
        </w:rPr>
        <w:t xml:space="preserve"> of the gas particles depends only on the </w:t>
      </w:r>
      <w:hyperlink r:id="rId160" w:tooltip="Thermodynamic temperature" w:history="1">
        <w:r w:rsidRPr="009C2D6A">
          <w:rPr>
            <w:rStyle w:val="Hyperlink"/>
            <w:rFonts w:ascii="Times New Roman" w:hAnsi="Times New Roman" w:cs="Times New Roman"/>
            <w:color w:val="auto"/>
            <w:sz w:val="24"/>
            <w:szCs w:val="24"/>
            <w:u w:val="none"/>
          </w:rPr>
          <w:t>temperature</w:t>
        </w:r>
      </w:hyperlink>
      <w:r w:rsidRPr="009C2D6A">
        <w:rPr>
          <w:rFonts w:ascii="Times New Roman" w:hAnsi="Times New Roman" w:cs="Times New Roman"/>
          <w:sz w:val="24"/>
          <w:szCs w:val="24"/>
        </w:rPr>
        <w:t xml:space="preserve"> of the </w:t>
      </w:r>
      <w:hyperlink r:id="rId161" w:tooltip="System" w:history="1">
        <w:r w:rsidRPr="009C2D6A">
          <w:rPr>
            <w:rStyle w:val="Hyperlink"/>
            <w:rFonts w:ascii="Times New Roman" w:hAnsi="Times New Roman" w:cs="Times New Roman"/>
            <w:color w:val="auto"/>
            <w:sz w:val="24"/>
            <w:szCs w:val="24"/>
            <w:u w:val="none"/>
          </w:rPr>
          <w:t>system</w:t>
        </w:r>
      </w:hyperlink>
      <w:r w:rsidRPr="009C2D6A">
        <w:rPr>
          <w:rFonts w:ascii="Times New Roman" w:hAnsi="Times New Roman" w:cs="Times New Roman"/>
          <w:sz w:val="24"/>
          <w:szCs w:val="24"/>
        </w:rPr>
        <w:t>.</w:t>
      </w:r>
    </w:p>
    <w:p w:rsidR="00676C21" w:rsidRPr="009C2D6A" w:rsidRDefault="00676C21" w:rsidP="0003044D">
      <w:pPr>
        <w:numPr>
          <w:ilvl w:val="0"/>
          <w:numId w:val="5"/>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The time during collision of molecule with the container's wall is negligible as compared to the time between successive collisions.</w:t>
      </w:r>
    </w:p>
    <w:p w:rsidR="00676C21" w:rsidRPr="009C2D6A" w:rsidRDefault="00676C21" w:rsidP="0003044D">
      <w:pPr>
        <w:pStyle w:val="NormalWeb"/>
        <w:spacing w:line="360" w:lineRule="auto"/>
      </w:pPr>
      <w:r w:rsidRPr="009C2D6A">
        <w:t xml:space="preserve">More modern developments relax these assumptions and are based on the </w:t>
      </w:r>
      <w:hyperlink r:id="rId162" w:tooltip="Boltzmann equation" w:history="1">
        <w:r w:rsidRPr="009C2D6A">
          <w:rPr>
            <w:rStyle w:val="Hyperlink"/>
            <w:color w:val="auto"/>
            <w:u w:val="none"/>
          </w:rPr>
          <w:t>Boltzmann equation</w:t>
        </w:r>
      </w:hyperlink>
      <w:r w:rsidRPr="009C2D6A">
        <w:t xml:space="preserve">. These can accurately describe the properties of dense gases, because they include the volume of the molecules. The necessary assumptions are the absence of quantum effects, </w:t>
      </w:r>
      <w:hyperlink r:id="rId163" w:tooltip="Molecular chaos" w:history="1">
        <w:r w:rsidRPr="009C2D6A">
          <w:rPr>
            <w:rStyle w:val="Hyperlink"/>
            <w:color w:val="auto"/>
            <w:u w:val="none"/>
          </w:rPr>
          <w:t>molecular chaos</w:t>
        </w:r>
      </w:hyperlink>
      <w:r w:rsidRPr="009C2D6A">
        <w:t xml:space="preserve"> and small gradients in bulk properties. Expansions to higher orders in the density are known as </w:t>
      </w:r>
      <w:hyperlink r:id="rId164" w:tooltip="Virial expansion" w:history="1">
        <w:proofErr w:type="spellStart"/>
        <w:r w:rsidRPr="009C2D6A">
          <w:rPr>
            <w:rStyle w:val="Hyperlink"/>
            <w:color w:val="auto"/>
            <w:u w:val="none"/>
          </w:rPr>
          <w:t>virial</w:t>
        </w:r>
        <w:proofErr w:type="spellEnd"/>
        <w:r w:rsidRPr="009C2D6A">
          <w:rPr>
            <w:rStyle w:val="Hyperlink"/>
            <w:color w:val="auto"/>
            <w:u w:val="none"/>
          </w:rPr>
          <w:t xml:space="preserve"> expansions</w:t>
        </w:r>
      </w:hyperlink>
      <w:r w:rsidRPr="009C2D6A">
        <w:t xml:space="preserve">. The definitive work is the book by Chapman and </w:t>
      </w:r>
      <w:proofErr w:type="spellStart"/>
      <w:r w:rsidRPr="009C2D6A">
        <w:t>Enskog</w:t>
      </w:r>
      <w:proofErr w:type="spellEnd"/>
      <w:r w:rsidRPr="009C2D6A">
        <w:t xml:space="preserve"> but there have been many modern developments and there is an alternative approach developed by Grad based on moment expansions</w:t>
      </w:r>
      <w:proofErr w:type="gramStart"/>
      <w:r w:rsidRPr="009C2D6A">
        <w:t>.</w:t>
      </w:r>
      <w:r w:rsidRPr="009C2D6A">
        <w:rPr>
          <w:vertAlign w:val="superscript"/>
        </w:rPr>
        <w:t>[</w:t>
      </w:r>
      <w:proofErr w:type="gramEnd"/>
      <w:r w:rsidR="007D4283">
        <w:fldChar w:fldCharType="begin"/>
      </w:r>
      <w:r w:rsidR="00D74BD9">
        <w:instrText>HYPERLINK "http://en.wikipedia.org/wiki/Wikipedia:Citation_needed" \o "Wikipedia:Citation needed"</w:instrText>
      </w:r>
      <w:r w:rsidR="007D4283">
        <w:fldChar w:fldCharType="separate"/>
      </w:r>
      <w:r w:rsidRPr="009C2D6A">
        <w:rPr>
          <w:rStyle w:val="Hyperlink"/>
          <w:iCs/>
          <w:color w:val="auto"/>
          <w:u w:val="none"/>
          <w:vertAlign w:val="superscript"/>
        </w:rPr>
        <w:t>citation needed</w:t>
      </w:r>
      <w:r w:rsidR="007D4283">
        <w:fldChar w:fldCharType="end"/>
      </w:r>
      <w:r w:rsidRPr="009C2D6A">
        <w:rPr>
          <w:vertAlign w:val="superscript"/>
        </w:rPr>
        <w:t>]</w:t>
      </w:r>
      <w:r w:rsidRPr="009C2D6A">
        <w:t xml:space="preserve"> In the other limit, for extremely rarefied gases, the gradients in bulk properties are not small compared to the mean free paths. This is known as the Knudsen regime and expansions can be performed in the </w:t>
      </w:r>
      <w:hyperlink r:id="rId165" w:tooltip="Knudsen number" w:history="1">
        <w:r w:rsidRPr="009C2D6A">
          <w:rPr>
            <w:rStyle w:val="Hyperlink"/>
            <w:color w:val="auto"/>
            <w:u w:val="none"/>
          </w:rPr>
          <w:t>Knudsen number</w:t>
        </w:r>
      </w:hyperlink>
      <w:r w:rsidRPr="009C2D6A">
        <w:t>.</w:t>
      </w:r>
    </w:p>
    <w:p w:rsidR="00676C21" w:rsidRPr="009C2D6A" w:rsidRDefault="00676C21" w:rsidP="0003044D">
      <w:pPr>
        <w:pStyle w:val="Heading2"/>
        <w:spacing w:line="360" w:lineRule="auto"/>
        <w:rPr>
          <w:sz w:val="24"/>
          <w:szCs w:val="24"/>
        </w:rPr>
      </w:pPr>
      <w:r w:rsidRPr="009C2D6A">
        <w:rPr>
          <w:rStyle w:val="mw-headline"/>
          <w:sz w:val="24"/>
          <w:szCs w:val="24"/>
        </w:rPr>
        <w:t>Properties</w:t>
      </w:r>
    </w:p>
    <w:p w:rsidR="00676C21" w:rsidRPr="009C2D6A" w:rsidRDefault="00676C21" w:rsidP="0003044D">
      <w:pPr>
        <w:pStyle w:val="Heading3"/>
        <w:spacing w:line="360" w:lineRule="auto"/>
        <w:rPr>
          <w:rFonts w:ascii="Times New Roman" w:hAnsi="Times New Roman" w:cs="Times New Roman"/>
          <w:sz w:val="24"/>
          <w:szCs w:val="24"/>
        </w:rPr>
      </w:pPr>
      <w:r w:rsidRPr="009C2D6A">
        <w:rPr>
          <w:rStyle w:val="mw-headline"/>
          <w:rFonts w:ascii="Times New Roman" w:hAnsi="Times New Roman" w:cs="Times New Roman"/>
          <w:sz w:val="24"/>
          <w:szCs w:val="24"/>
        </w:rPr>
        <w:lastRenderedPageBreak/>
        <w:t>Pressure and kinetic energy</w:t>
      </w:r>
    </w:p>
    <w:p w:rsidR="00676C21" w:rsidRPr="006D7B54" w:rsidRDefault="007D4283" w:rsidP="0003044D">
      <w:pPr>
        <w:pStyle w:val="NormalWeb"/>
        <w:spacing w:line="360" w:lineRule="auto"/>
      </w:pPr>
      <w:hyperlink r:id="rId166" w:tooltip="Pressure" w:history="1">
        <w:r w:rsidR="00676C21" w:rsidRPr="009C2D6A">
          <w:rPr>
            <w:rStyle w:val="Hyperlink"/>
            <w:color w:val="auto"/>
            <w:u w:val="none"/>
          </w:rPr>
          <w:t>Pressure</w:t>
        </w:r>
      </w:hyperlink>
      <w:r w:rsidR="00676C21" w:rsidRPr="009C2D6A">
        <w:t xml:space="preserve"> is explained by kinetic theory as arising from the force exerted by molecules or atoms impacting on the walls of a container. Consider a gas of </w:t>
      </w:r>
      <w:r w:rsidR="00676C21" w:rsidRPr="009C2D6A">
        <w:rPr>
          <w:iCs/>
        </w:rPr>
        <w:t>N</w:t>
      </w:r>
      <w:r w:rsidR="00676C21" w:rsidRPr="009C2D6A">
        <w:t xml:space="preserve"> molecules, each of mass </w:t>
      </w:r>
      <w:r w:rsidR="00676C21" w:rsidRPr="009C2D6A">
        <w:rPr>
          <w:iCs/>
        </w:rPr>
        <w:t>m</w:t>
      </w:r>
      <w:r w:rsidR="00676C21" w:rsidRPr="009C2D6A">
        <w:t xml:space="preserve">, enclosed in a cuboidal container of volume </w:t>
      </w:r>
      <w:r w:rsidR="00676C21" w:rsidRPr="009C2D6A">
        <w:rPr>
          <w:iCs/>
        </w:rPr>
        <w:t>V</w:t>
      </w:r>
      <w:r w:rsidR="00676C21" w:rsidRPr="009C2D6A">
        <w:t>=</w:t>
      </w:r>
      <w:r w:rsidR="00676C21" w:rsidRPr="009C2D6A">
        <w:rPr>
          <w:iCs/>
        </w:rPr>
        <w:t>L</w:t>
      </w:r>
      <w:r w:rsidR="00676C21" w:rsidRPr="009C2D6A">
        <w:rPr>
          <w:vertAlign w:val="superscript"/>
        </w:rPr>
        <w:t>3</w:t>
      </w:r>
      <w:r w:rsidR="00676C21" w:rsidRPr="009C2D6A">
        <w:t xml:space="preserve">. When a gas molecule collides with the wall of the container perpendicular to the </w:t>
      </w:r>
      <w:r w:rsidR="00676C21" w:rsidRPr="009C2D6A">
        <w:rPr>
          <w:iCs/>
        </w:rPr>
        <w:t>x</w:t>
      </w:r>
      <w:r w:rsidR="00676C21" w:rsidRPr="009C2D6A">
        <w:t xml:space="preserve"> coordinate axis and bounces off in the opposite direction with the same speed (an </w:t>
      </w:r>
      <w:hyperlink r:id="rId167" w:tooltip="Elastic collision" w:history="1">
        <w:r w:rsidR="00676C21" w:rsidRPr="009C2D6A">
          <w:rPr>
            <w:rStyle w:val="Hyperlink"/>
            <w:color w:val="auto"/>
            <w:u w:val="none"/>
          </w:rPr>
          <w:t>elastic collision</w:t>
        </w:r>
      </w:hyperlink>
      <w:r w:rsidR="00676C21" w:rsidRPr="009C2D6A">
        <w:t xml:space="preserve">), then the </w:t>
      </w:r>
      <w:hyperlink r:id="rId168" w:tooltip="Momentum" w:history="1">
        <w:r w:rsidR="00676C21" w:rsidRPr="009C2D6A">
          <w:rPr>
            <w:rStyle w:val="Hyperlink"/>
            <w:color w:val="auto"/>
            <w:u w:val="none"/>
          </w:rPr>
          <w:t>momentum</w:t>
        </w:r>
      </w:hyperlink>
      <w:r w:rsidR="00676C21" w:rsidRPr="009C2D6A">
        <w:t xml:space="preserve"> lost by the particle and gained by the wall is:</w:t>
      </w:r>
      <w:r w:rsidR="006D7B54">
        <w:t xml:space="preserve">      {</w:t>
      </w:r>
      <w:proofErr w:type="spellStart"/>
      <w:r w:rsidR="006D7B54">
        <w:t>mv</w:t>
      </w:r>
      <w:r w:rsidR="006D7B54">
        <w:rPr>
          <w:vertAlign w:val="subscript"/>
        </w:rPr>
        <w:t>x</w:t>
      </w:r>
      <w:proofErr w:type="spellEnd"/>
      <w:r w:rsidR="006D7B54">
        <w:t xml:space="preserve"> – (-</w:t>
      </w:r>
      <w:proofErr w:type="spellStart"/>
      <w:r w:rsidR="006D7B54">
        <w:t>mv</w:t>
      </w:r>
      <w:r w:rsidR="006D7B54">
        <w:rPr>
          <w:vertAlign w:val="subscript"/>
        </w:rPr>
        <w:t>x</w:t>
      </w:r>
      <w:proofErr w:type="spellEnd"/>
      <w:r w:rsidR="006D7B54">
        <w:t>)}</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1944370" cy="197485"/>
            <wp:effectExtent l="19050" t="0" r="0" b="0"/>
            <wp:docPr id="23" name="Picture 23" descr="\Delta p = p_{i,x} - p_{f,x} = 2 m v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lta p = p_{i,x} - p_{f,x} = 2 m v_x\,"/>
                    <pic:cNvPicPr>
                      <a:picLocks noChangeAspect="1" noChangeArrowheads="1"/>
                    </pic:cNvPicPr>
                  </pic:nvPicPr>
                  <pic:blipFill>
                    <a:blip r:embed="rId169"/>
                    <a:srcRect/>
                    <a:stretch>
                      <a:fillRect/>
                    </a:stretch>
                  </pic:blipFill>
                  <pic:spPr bwMode="auto">
                    <a:xfrm>
                      <a:off x="0" y="0"/>
                      <a:ext cx="1944370" cy="197485"/>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proofErr w:type="gramStart"/>
      <w:r w:rsidRPr="009C2D6A">
        <w:t>where</w:t>
      </w:r>
      <w:proofErr w:type="gramEnd"/>
      <w:r w:rsidRPr="009C2D6A">
        <w:t xml:space="preserve"> </w:t>
      </w:r>
      <w:proofErr w:type="spellStart"/>
      <w:r w:rsidRPr="009C2D6A">
        <w:rPr>
          <w:iCs/>
        </w:rPr>
        <w:t>v</w:t>
      </w:r>
      <w:r w:rsidRPr="009C2D6A">
        <w:rPr>
          <w:iCs/>
          <w:vertAlign w:val="subscript"/>
        </w:rPr>
        <w:t>x</w:t>
      </w:r>
      <w:proofErr w:type="spellEnd"/>
      <w:r w:rsidRPr="009C2D6A">
        <w:t xml:space="preserve"> is the </w:t>
      </w:r>
      <w:r w:rsidRPr="009C2D6A">
        <w:rPr>
          <w:iCs/>
        </w:rPr>
        <w:t>x</w:t>
      </w:r>
      <w:r w:rsidRPr="009C2D6A">
        <w:t>-component of the initial velocity of the particle.</w:t>
      </w:r>
    </w:p>
    <w:p w:rsidR="00676C21" w:rsidRPr="009C2D6A" w:rsidRDefault="00676C21" w:rsidP="0003044D">
      <w:pPr>
        <w:pStyle w:val="NormalWeb"/>
        <w:spacing w:line="360" w:lineRule="auto"/>
      </w:pPr>
      <w:r w:rsidRPr="009C2D6A">
        <w:t>The particle impacts one specific side wall once every</w:t>
      </w:r>
      <w:r w:rsidR="00862F08">
        <w:t xml:space="preserve"> (v = d/t)</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725170" cy="420370"/>
            <wp:effectExtent l="19050" t="0" r="0" b="0"/>
            <wp:docPr id="24" name="Picture 24" descr="\Delta t = \frac{2L}{v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elta t = \frac{2L}{v_x}"/>
                    <pic:cNvPicPr>
                      <a:picLocks noChangeAspect="1" noChangeArrowheads="1"/>
                    </pic:cNvPicPr>
                  </pic:nvPicPr>
                  <pic:blipFill>
                    <a:blip r:embed="rId170"/>
                    <a:srcRect/>
                    <a:stretch>
                      <a:fillRect/>
                    </a:stretch>
                  </pic:blipFill>
                  <pic:spPr bwMode="auto">
                    <a:xfrm>
                      <a:off x="0" y="0"/>
                      <a:ext cx="725170" cy="42037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r w:rsidRPr="009C2D6A">
        <w:t>(</w:t>
      </w:r>
      <w:proofErr w:type="gramStart"/>
      <w:r w:rsidRPr="009C2D6A">
        <w:t>where</w:t>
      </w:r>
      <w:proofErr w:type="gramEnd"/>
      <w:r w:rsidRPr="009C2D6A">
        <w:t xml:space="preserve"> </w:t>
      </w:r>
      <w:r w:rsidRPr="009C2D6A">
        <w:rPr>
          <w:iCs/>
        </w:rPr>
        <w:t>L</w:t>
      </w:r>
      <w:r w:rsidRPr="009C2D6A">
        <w:t xml:space="preserve"> is the distance between opposite walls).</w:t>
      </w:r>
    </w:p>
    <w:p w:rsidR="00676C21" w:rsidRPr="009C2D6A" w:rsidRDefault="00676C21" w:rsidP="0003044D">
      <w:pPr>
        <w:pStyle w:val="NormalWeb"/>
        <w:spacing w:line="360" w:lineRule="auto"/>
      </w:pPr>
      <w:r w:rsidRPr="009C2D6A">
        <w:t xml:space="preserve">The </w:t>
      </w:r>
      <w:hyperlink r:id="rId171" w:tooltip="Force" w:history="1">
        <w:r w:rsidRPr="009C2D6A">
          <w:rPr>
            <w:rStyle w:val="Hyperlink"/>
            <w:color w:val="auto"/>
            <w:u w:val="none"/>
          </w:rPr>
          <w:t>force</w:t>
        </w:r>
      </w:hyperlink>
      <w:r w:rsidRPr="009C2D6A">
        <w:t xml:space="preserve"> due to this particle is:</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1476760" cy="453152"/>
            <wp:effectExtent l="19050" t="0" r="9140" b="0"/>
            <wp:docPr id="25" name="Picture 25" descr="F = \frac{\Delta p}{\Delta t} = \frac{m v_x^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 = \frac{\Delta p}{\Delta t} = \frac{m v_x^2}{L}."/>
                    <pic:cNvPicPr>
                      <a:picLocks noChangeAspect="1" noChangeArrowheads="1"/>
                    </pic:cNvPicPr>
                  </pic:nvPicPr>
                  <pic:blipFill>
                    <a:blip r:embed="rId172"/>
                    <a:srcRect/>
                    <a:stretch>
                      <a:fillRect/>
                    </a:stretch>
                  </pic:blipFill>
                  <pic:spPr bwMode="auto">
                    <a:xfrm>
                      <a:off x="0" y="0"/>
                      <a:ext cx="1476194" cy="452978"/>
                    </a:xfrm>
                    <a:prstGeom prst="rect">
                      <a:avLst/>
                    </a:prstGeom>
                    <a:noFill/>
                    <a:ln w="9525">
                      <a:noFill/>
                      <a:miter lim="800000"/>
                      <a:headEnd/>
                      <a:tailEnd/>
                    </a:ln>
                  </pic:spPr>
                </pic:pic>
              </a:graphicData>
            </a:graphic>
          </wp:inline>
        </w:drawing>
      </w:r>
    </w:p>
    <w:p w:rsidR="001B19D1" w:rsidRDefault="001B19D1" w:rsidP="0003044D">
      <w:pPr>
        <w:pStyle w:val="NormalWeb"/>
        <w:spacing w:line="360" w:lineRule="auto"/>
      </w:pPr>
    </w:p>
    <w:p w:rsidR="001B19D1" w:rsidRDefault="001B19D1" w:rsidP="0003044D">
      <w:pPr>
        <w:pStyle w:val="NormalWeb"/>
        <w:spacing w:line="360" w:lineRule="auto"/>
      </w:pPr>
    </w:p>
    <w:p w:rsidR="001B19D1" w:rsidRDefault="001B19D1" w:rsidP="0003044D">
      <w:pPr>
        <w:pStyle w:val="NormalWeb"/>
        <w:spacing w:line="360" w:lineRule="auto"/>
      </w:pPr>
    </w:p>
    <w:p w:rsidR="001B19D1" w:rsidRDefault="001B19D1" w:rsidP="0003044D">
      <w:pPr>
        <w:pStyle w:val="NormalWeb"/>
        <w:spacing w:line="360" w:lineRule="auto"/>
      </w:pPr>
    </w:p>
    <w:p w:rsidR="001B19D1" w:rsidRDefault="001B19D1" w:rsidP="0003044D">
      <w:pPr>
        <w:pStyle w:val="NormalWeb"/>
        <w:spacing w:line="360" w:lineRule="auto"/>
      </w:pPr>
    </w:p>
    <w:p w:rsidR="001B19D1" w:rsidRDefault="001B19D1" w:rsidP="0003044D">
      <w:pPr>
        <w:pStyle w:val="NormalWeb"/>
        <w:spacing w:line="360" w:lineRule="auto"/>
      </w:pPr>
    </w:p>
    <w:p w:rsidR="00676C21" w:rsidRPr="009C2D6A" w:rsidRDefault="00676C21" w:rsidP="0003044D">
      <w:pPr>
        <w:pStyle w:val="NormalWeb"/>
        <w:spacing w:line="360" w:lineRule="auto"/>
      </w:pPr>
      <w:r w:rsidRPr="009C2D6A">
        <w:lastRenderedPageBreak/>
        <w:t>The total force on the wall is</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930910" cy="420370"/>
            <wp:effectExtent l="19050" t="0" r="2540" b="0"/>
            <wp:docPr id="26" name="Picture 26" descr="F = \frac{Nm \overline{v_x^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 = \frac{Nm \overline{v_x^2}}{L}"/>
                    <pic:cNvPicPr>
                      <a:picLocks noChangeAspect="1" noChangeArrowheads="1"/>
                    </pic:cNvPicPr>
                  </pic:nvPicPr>
                  <pic:blipFill>
                    <a:blip r:embed="rId173"/>
                    <a:srcRect/>
                    <a:stretch>
                      <a:fillRect/>
                    </a:stretch>
                  </pic:blipFill>
                  <pic:spPr bwMode="auto">
                    <a:xfrm>
                      <a:off x="0" y="0"/>
                      <a:ext cx="930910" cy="42037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proofErr w:type="gramStart"/>
      <w:r w:rsidRPr="009C2D6A">
        <w:t>where</w:t>
      </w:r>
      <w:proofErr w:type="gramEnd"/>
      <w:r w:rsidRPr="009C2D6A">
        <w:t xml:space="preserve"> the bar denotes an average over the </w:t>
      </w:r>
      <w:r w:rsidRPr="009C2D6A">
        <w:rPr>
          <w:iCs/>
        </w:rPr>
        <w:t>N</w:t>
      </w:r>
      <w:r w:rsidRPr="009C2D6A">
        <w:t xml:space="preserve"> particles. Since the assumption is that the particles move in random directions, we will have to conclude that if we divide the velocity vectors of all particles in three mutually perpendicular directions, the average value along each direction must be same. (This does not mean that each particle always travel in 45 degrees to the coordinate axes.)</w:t>
      </w:r>
    </w:p>
    <w:p w:rsidR="00676C21" w:rsidRPr="009C2D6A" w:rsidRDefault="00676C21" w:rsidP="00862F08">
      <w:pPr>
        <w:pStyle w:val="NormalWeb"/>
        <w:spacing w:line="360" w:lineRule="auto"/>
        <w:jc w:val="center"/>
      </w:pPr>
      <w:r w:rsidRPr="009C2D6A">
        <w:rPr>
          <w:noProof/>
        </w:rPr>
        <w:drawing>
          <wp:inline distT="0" distB="0" distL="0" distR="0">
            <wp:extent cx="774065" cy="222250"/>
            <wp:effectExtent l="19050" t="0" r="6985" b="0"/>
            <wp:docPr id="27" name="Picture 27" descr=" \overline{v_x^2} = \overline{v^2}/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overline{v_x^2} = \overline{v^2}/3 "/>
                    <pic:cNvPicPr>
                      <a:picLocks noChangeAspect="1" noChangeArrowheads="1"/>
                    </pic:cNvPicPr>
                  </pic:nvPicPr>
                  <pic:blipFill>
                    <a:blip r:embed="rId174"/>
                    <a:srcRect/>
                    <a:stretch>
                      <a:fillRect/>
                    </a:stretch>
                  </pic:blipFill>
                  <pic:spPr bwMode="auto">
                    <a:xfrm>
                      <a:off x="0" y="0"/>
                      <a:ext cx="774065" cy="222250"/>
                    </a:xfrm>
                    <a:prstGeom prst="rect">
                      <a:avLst/>
                    </a:prstGeom>
                    <a:noFill/>
                    <a:ln w="9525">
                      <a:noFill/>
                      <a:miter lim="800000"/>
                      <a:headEnd/>
                      <a:tailEnd/>
                    </a:ln>
                  </pic:spPr>
                </pic:pic>
              </a:graphicData>
            </a:graphic>
          </wp:inline>
        </w:drawing>
      </w:r>
      <w:r w:rsidRPr="009C2D6A">
        <w:t>.</w:t>
      </w:r>
    </w:p>
    <w:p w:rsidR="00676C21" w:rsidRPr="009C2D6A" w:rsidRDefault="00676C21" w:rsidP="0003044D">
      <w:pPr>
        <w:pStyle w:val="NormalWeb"/>
        <w:spacing w:line="360" w:lineRule="auto"/>
      </w:pPr>
      <w:r w:rsidRPr="009C2D6A">
        <w:t>We can rewrite the force as</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972185" cy="420370"/>
            <wp:effectExtent l="19050" t="0" r="0" b="0"/>
            <wp:docPr id="28" name="Picture 28" descr="F = \frac{Nm\overline{v^2}}{3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 = \frac{Nm\overline{v^2}}{3L}."/>
                    <pic:cNvPicPr>
                      <a:picLocks noChangeAspect="1" noChangeArrowheads="1"/>
                    </pic:cNvPicPr>
                  </pic:nvPicPr>
                  <pic:blipFill>
                    <a:blip r:embed="rId175"/>
                    <a:srcRect/>
                    <a:stretch>
                      <a:fillRect/>
                    </a:stretch>
                  </pic:blipFill>
                  <pic:spPr bwMode="auto">
                    <a:xfrm>
                      <a:off x="0" y="0"/>
                      <a:ext cx="972185" cy="42037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r w:rsidRPr="009C2D6A">
        <w:t xml:space="preserve">This force is exerted on an area </w:t>
      </w:r>
      <w:r w:rsidRPr="009C2D6A">
        <w:rPr>
          <w:iCs/>
        </w:rPr>
        <w:t>L</w:t>
      </w:r>
      <w:r w:rsidRPr="009C2D6A">
        <w:rPr>
          <w:vertAlign w:val="superscript"/>
        </w:rPr>
        <w:t>2</w:t>
      </w:r>
      <w:r w:rsidRPr="009C2D6A">
        <w:t>. Therefore the pressure of the gas is</w:t>
      </w:r>
      <w:r w:rsidR="006B74D9">
        <w:t xml:space="preserve"> (F = PA)</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1408430" cy="420370"/>
            <wp:effectExtent l="19050" t="0" r="1270" b="0"/>
            <wp:docPr id="29" name="Picture 29" descr="P = \frac{F}{L^2} = \frac{Nm\overline{v^2}}{3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 = \frac{F}{L^2} = \frac{Nm\overline{v^2}}{3V}"/>
                    <pic:cNvPicPr>
                      <a:picLocks noChangeAspect="1" noChangeArrowheads="1"/>
                    </pic:cNvPicPr>
                  </pic:nvPicPr>
                  <pic:blipFill>
                    <a:blip r:embed="rId176"/>
                    <a:srcRect/>
                    <a:stretch>
                      <a:fillRect/>
                    </a:stretch>
                  </pic:blipFill>
                  <pic:spPr bwMode="auto">
                    <a:xfrm>
                      <a:off x="0" y="0"/>
                      <a:ext cx="1408430" cy="42037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proofErr w:type="gramStart"/>
      <w:r w:rsidRPr="009C2D6A">
        <w:t>where</w:t>
      </w:r>
      <w:proofErr w:type="gramEnd"/>
      <w:r w:rsidRPr="009C2D6A">
        <w:t xml:space="preserve"> </w:t>
      </w:r>
      <w:r w:rsidRPr="009C2D6A">
        <w:rPr>
          <w:iCs/>
        </w:rPr>
        <w:t>V</w:t>
      </w:r>
      <w:r w:rsidRPr="009C2D6A">
        <w:t>=</w:t>
      </w:r>
      <w:r w:rsidRPr="009C2D6A">
        <w:rPr>
          <w:iCs/>
        </w:rPr>
        <w:t>L</w:t>
      </w:r>
      <w:r w:rsidRPr="009C2D6A">
        <w:rPr>
          <w:vertAlign w:val="superscript"/>
        </w:rPr>
        <w:t>3</w:t>
      </w:r>
      <w:r w:rsidRPr="009C2D6A">
        <w:t xml:space="preserve"> is the volume of the box. The fraction </w:t>
      </w:r>
      <w:r w:rsidRPr="009C2D6A">
        <w:rPr>
          <w:iCs/>
        </w:rPr>
        <w:t>n</w:t>
      </w:r>
      <w:r w:rsidRPr="009C2D6A">
        <w:t>=</w:t>
      </w:r>
      <w:r w:rsidRPr="009C2D6A">
        <w:rPr>
          <w:iCs/>
        </w:rPr>
        <w:t>N</w:t>
      </w:r>
      <w:r w:rsidRPr="009C2D6A">
        <w:t>/</w:t>
      </w:r>
      <w:r w:rsidRPr="009C2D6A">
        <w:rPr>
          <w:iCs/>
        </w:rPr>
        <w:t>V</w:t>
      </w:r>
      <w:r w:rsidRPr="009C2D6A">
        <w:t xml:space="preserve"> is the </w:t>
      </w:r>
      <w:hyperlink r:id="rId177" w:tooltip="Number density" w:history="1">
        <w:r w:rsidRPr="009C2D6A">
          <w:rPr>
            <w:rStyle w:val="Hyperlink"/>
            <w:color w:val="auto"/>
            <w:u w:val="none"/>
          </w:rPr>
          <w:t>number density</w:t>
        </w:r>
      </w:hyperlink>
      <w:r w:rsidRPr="009C2D6A">
        <w:t xml:space="preserve"> of the gas (the mass density </w:t>
      </w:r>
      <w:r w:rsidRPr="009C2D6A">
        <w:rPr>
          <w:iCs/>
        </w:rPr>
        <w:t>ρ</w:t>
      </w:r>
      <w:r w:rsidRPr="009C2D6A">
        <w:t>=</w:t>
      </w:r>
      <w:r w:rsidRPr="009C2D6A">
        <w:rPr>
          <w:iCs/>
        </w:rPr>
        <w:t>nm</w:t>
      </w:r>
      <w:r w:rsidRPr="009C2D6A">
        <w:t xml:space="preserve"> is less convenient for theoretical derivations on atomic level). Using </w:t>
      </w:r>
      <w:r w:rsidRPr="009C2D6A">
        <w:rPr>
          <w:iCs/>
        </w:rPr>
        <w:t>n</w:t>
      </w:r>
      <w:r w:rsidRPr="009C2D6A">
        <w:t>, we can rewrite the pressure as</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914400" cy="420370"/>
            <wp:effectExtent l="19050" t="0" r="0" b="0"/>
            <wp:docPr id="30" name="Picture 30" descr=" P =  \frac{n m \overline{v^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 =  \frac{n m \overline{v^2}}{3}."/>
                    <pic:cNvPicPr>
                      <a:picLocks noChangeAspect="1" noChangeArrowheads="1"/>
                    </pic:cNvPicPr>
                  </pic:nvPicPr>
                  <pic:blipFill>
                    <a:blip r:embed="rId178"/>
                    <a:srcRect/>
                    <a:stretch>
                      <a:fillRect/>
                    </a:stretch>
                  </pic:blipFill>
                  <pic:spPr bwMode="auto">
                    <a:xfrm>
                      <a:off x="0" y="0"/>
                      <a:ext cx="914400" cy="42037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r w:rsidRPr="009C2D6A">
        <w:t xml:space="preserve">This is a first non-trivial result of the kinetic theory because it relates pressure, a </w:t>
      </w:r>
      <w:hyperlink r:id="rId179" w:tooltip="Macroscopic" w:history="1">
        <w:r w:rsidRPr="009C2D6A">
          <w:rPr>
            <w:rStyle w:val="Hyperlink"/>
            <w:color w:val="auto"/>
            <w:u w:val="none"/>
          </w:rPr>
          <w:t>macroscopic</w:t>
        </w:r>
      </w:hyperlink>
      <w:r w:rsidRPr="009C2D6A">
        <w:t xml:space="preserve"> property, to the average (translational) </w:t>
      </w:r>
      <w:hyperlink r:id="rId180" w:tooltip="Kinetic energy" w:history="1">
        <w:r w:rsidRPr="009C2D6A">
          <w:rPr>
            <w:rStyle w:val="Hyperlink"/>
            <w:color w:val="auto"/>
            <w:u w:val="none"/>
          </w:rPr>
          <w:t>kinetic energy</w:t>
        </w:r>
      </w:hyperlink>
      <w:r w:rsidRPr="009C2D6A">
        <w:t xml:space="preserve"> per molecule </w:t>
      </w:r>
      <w:r w:rsidRPr="009C2D6A">
        <w:rPr>
          <w:noProof/>
        </w:rPr>
        <w:drawing>
          <wp:inline distT="0" distB="0" distL="0" distR="0">
            <wp:extent cx="461010" cy="387350"/>
            <wp:effectExtent l="19050" t="0" r="0" b="0"/>
            <wp:docPr id="31" name="Picture 31" descr="{1 \over 2} m\overli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1 \over 2} m\overline{v^2}"/>
                    <pic:cNvPicPr>
                      <a:picLocks noChangeAspect="1" noChangeArrowheads="1"/>
                    </pic:cNvPicPr>
                  </pic:nvPicPr>
                  <pic:blipFill>
                    <a:blip r:embed="rId181"/>
                    <a:srcRect/>
                    <a:stretch>
                      <a:fillRect/>
                    </a:stretch>
                  </pic:blipFill>
                  <pic:spPr bwMode="auto">
                    <a:xfrm>
                      <a:off x="0" y="0"/>
                      <a:ext cx="461010" cy="387350"/>
                    </a:xfrm>
                    <a:prstGeom prst="rect">
                      <a:avLst/>
                    </a:prstGeom>
                    <a:noFill/>
                    <a:ln w="9525">
                      <a:noFill/>
                      <a:miter lim="800000"/>
                      <a:headEnd/>
                      <a:tailEnd/>
                    </a:ln>
                  </pic:spPr>
                </pic:pic>
              </a:graphicData>
            </a:graphic>
          </wp:inline>
        </w:drawing>
      </w:r>
      <w:r w:rsidRPr="009C2D6A">
        <w:t xml:space="preserve">which is a </w:t>
      </w:r>
      <w:hyperlink r:id="rId182" w:tooltip="Microscopic" w:history="1">
        <w:r w:rsidRPr="009C2D6A">
          <w:rPr>
            <w:rStyle w:val="Hyperlink"/>
            <w:color w:val="auto"/>
            <w:u w:val="none"/>
          </w:rPr>
          <w:t>microscopic</w:t>
        </w:r>
      </w:hyperlink>
      <w:r w:rsidRPr="009C2D6A">
        <w:t xml:space="preserve"> property.</w:t>
      </w:r>
    </w:p>
    <w:p w:rsidR="00676C21" w:rsidRPr="009C2D6A" w:rsidRDefault="00676C21" w:rsidP="0003044D">
      <w:pPr>
        <w:pStyle w:val="Heading3"/>
        <w:spacing w:line="360" w:lineRule="auto"/>
        <w:rPr>
          <w:rFonts w:ascii="Times New Roman" w:hAnsi="Times New Roman" w:cs="Times New Roman"/>
          <w:sz w:val="24"/>
          <w:szCs w:val="24"/>
        </w:rPr>
      </w:pPr>
      <w:r w:rsidRPr="009C2D6A">
        <w:rPr>
          <w:rStyle w:val="mw-headline"/>
          <w:rFonts w:ascii="Times New Roman" w:hAnsi="Times New Roman" w:cs="Times New Roman"/>
          <w:sz w:val="24"/>
          <w:szCs w:val="24"/>
        </w:rPr>
        <w:lastRenderedPageBreak/>
        <w:t>Temperature and kinetic energy</w:t>
      </w:r>
    </w:p>
    <w:p w:rsidR="00676C21" w:rsidRPr="009C2D6A" w:rsidRDefault="00676C21" w:rsidP="0003044D">
      <w:pPr>
        <w:pStyle w:val="NormalWeb"/>
        <w:spacing w:line="360" w:lineRule="auto"/>
      </w:pPr>
      <w:r w:rsidRPr="009C2D6A">
        <w:t xml:space="preserve">From the </w:t>
      </w:r>
      <w:hyperlink r:id="rId183" w:tooltip="Ideal gas law" w:history="1">
        <w:r w:rsidRPr="009C2D6A">
          <w:rPr>
            <w:rStyle w:val="Hyperlink"/>
            <w:color w:val="auto"/>
            <w:u w:val="none"/>
          </w:rPr>
          <w:t>ideal gas law</w:t>
        </w:r>
      </w:hyperlink>
    </w:p>
    <w:tbl>
      <w:tblPr>
        <w:tblW w:w="5000" w:type="pct"/>
        <w:tblCellSpacing w:w="15" w:type="dxa"/>
        <w:tblInd w:w="720" w:type="dxa"/>
        <w:tblCellMar>
          <w:top w:w="15" w:type="dxa"/>
          <w:left w:w="15" w:type="dxa"/>
          <w:bottom w:w="15" w:type="dxa"/>
          <w:right w:w="15" w:type="dxa"/>
        </w:tblCellMar>
        <w:tblLook w:val="0000"/>
      </w:tblPr>
      <w:tblGrid>
        <w:gridCol w:w="8937"/>
        <w:gridCol w:w="513"/>
      </w:tblGrid>
      <w:tr w:rsidR="00676C21" w:rsidRPr="009C2D6A" w:rsidTr="00DB6512">
        <w:trPr>
          <w:tblCellSpacing w:w="15" w:type="dxa"/>
        </w:trPr>
        <w:tc>
          <w:tcPr>
            <w:tcW w:w="4750" w:type="pct"/>
            <w:shd w:val="clear" w:color="auto" w:fill="auto"/>
            <w:vAlign w:val="center"/>
          </w:tcPr>
          <w:p w:rsidR="00676C21" w:rsidRPr="009C2D6A" w:rsidRDefault="00676C21" w:rsidP="0003044D">
            <w:pPr>
              <w:pStyle w:val="NormalWeb"/>
              <w:spacing w:line="360" w:lineRule="auto"/>
            </w:pPr>
            <w:r w:rsidRPr="009C2D6A">
              <w:rPr>
                <w:noProof/>
              </w:rPr>
              <w:drawing>
                <wp:inline distT="0" distB="0" distL="0" distR="0">
                  <wp:extent cx="1140488" cy="261257"/>
                  <wp:effectExtent l="19050" t="0" r="2512" b="0"/>
                  <wp:docPr id="32" name="Picture 32" descr="\displaystyle PV = N k_B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splaystyle PV = N k_B T"/>
                          <pic:cNvPicPr>
                            <a:picLocks noChangeAspect="1" noChangeArrowheads="1"/>
                          </pic:cNvPicPr>
                        </pic:nvPicPr>
                        <pic:blipFill>
                          <a:blip r:embed="rId184"/>
                          <a:srcRect/>
                          <a:stretch>
                            <a:fillRect/>
                          </a:stretch>
                        </pic:blipFill>
                        <pic:spPr bwMode="auto">
                          <a:xfrm>
                            <a:off x="0" y="0"/>
                            <a:ext cx="1138991" cy="260914"/>
                          </a:xfrm>
                          <a:prstGeom prst="rect">
                            <a:avLst/>
                          </a:prstGeom>
                          <a:noFill/>
                          <a:ln w="9525">
                            <a:noFill/>
                            <a:miter lim="800000"/>
                            <a:headEnd/>
                            <a:tailEnd/>
                          </a:ln>
                        </pic:spPr>
                      </pic:pic>
                    </a:graphicData>
                  </a:graphic>
                </wp:inline>
              </w:drawing>
            </w:r>
          </w:p>
        </w:tc>
        <w:tc>
          <w:tcPr>
            <w:tcW w:w="0" w:type="auto"/>
            <w:shd w:val="clear" w:color="auto" w:fill="auto"/>
            <w:vAlign w:val="center"/>
          </w:tcPr>
          <w:p w:rsidR="00676C21" w:rsidRPr="009C2D6A" w:rsidRDefault="00676C21" w:rsidP="0003044D">
            <w:pPr>
              <w:spacing w:line="360" w:lineRule="auto"/>
              <w:rPr>
                <w:rFonts w:ascii="Times New Roman" w:hAnsi="Times New Roman" w:cs="Times New Roman"/>
                <w:sz w:val="24"/>
                <w:szCs w:val="24"/>
              </w:rPr>
            </w:pPr>
            <w:r w:rsidRPr="009C2D6A">
              <w:rPr>
                <w:rFonts w:ascii="Times New Roman" w:hAnsi="Times New Roman" w:cs="Times New Roman"/>
                <w:sz w:val="24"/>
                <w:szCs w:val="24"/>
              </w:rPr>
              <w:t>(1)</w:t>
            </w:r>
          </w:p>
        </w:tc>
      </w:tr>
    </w:tbl>
    <w:p w:rsidR="00676C21" w:rsidRPr="009C2D6A" w:rsidRDefault="00676C21" w:rsidP="0003044D">
      <w:pPr>
        <w:pStyle w:val="NormalWeb"/>
        <w:spacing w:line="360" w:lineRule="auto"/>
      </w:pPr>
      <w:proofErr w:type="gramStart"/>
      <w:r w:rsidRPr="009C2D6A">
        <w:t>where</w:t>
      </w:r>
      <w:proofErr w:type="gramEnd"/>
      <w:r w:rsidRPr="009C2D6A">
        <w:t xml:space="preserve"> </w:t>
      </w:r>
      <w:r w:rsidRPr="009C2D6A">
        <w:rPr>
          <w:noProof/>
        </w:rPr>
        <w:drawing>
          <wp:inline distT="0" distB="0" distL="0" distR="0">
            <wp:extent cx="189230" cy="164465"/>
            <wp:effectExtent l="19050" t="0" r="1270" b="0"/>
            <wp:docPr id="33" name="Picture 33" descr="\displaystyle k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isplaystyle k_B"/>
                    <pic:cNvPicPr>
                      <a:picLocks noChangeAspect="1" noChangeArrowheads="1"/>
                    </pic:cNvPicPr>
                  </pic:nvPicPr>
                  <pic:blipFill>
                    <a:blip r:embed="rId185"/>
                    <a:srcRect/>
                    <a:stretch>
                      <a:fillRect/>
                    </a:stretch>
                  </pic:blipFill>
                  <pic:spPr bwMode="auto">
                    <a:xfrm>
                      <a:off x="0" y="0"/>
                      <a:ext cx="189230" cy="164465"/>
                    </a:xfrm>
                    <a:prstGeom prst="rect">
                      <a:avLst/>
                    </a:prstGeom>
                    <a:noFill/>
                    <a:ln w="9525">
                      <a:noFill/>
                      <a:miter lim="800000"/>
                      <a:headEnd/>
                      <a:tailEnd/>
                    </a:ln>
                  </pic:spPr>
                </pic:pic>
              </a:graphicData>
            </a:graphic>
          </wp:inline>
        </w:drawing>
      </w:r>
      <w:r w:rsidR="001B19D1">
        <w:t xml:space="preserve"> </w:t>
      </w:r>
      <w:r w:rsidRPr="009C2D6A">
        <w:t xml:space="preserve">is the </w:t>
      </w:r>
      <w:hyperlink r:id="rId186" w:tooltip="Boltzmann constant" w:history="1">
        <w:r w:rsidRPr="009C2D6A">
          <w:rPr>
            <w:rStyle w:val="Hyperlink"/>
            <w:color w:val="auto"/>
            <w:u w:val="none"/>
          </w:rPr>
          <w:t>Boltzmann constant</w:t>
        </w:r>
      </w:hyperlink>
      <w:r w:rsidRPr="009C2D6A">
        <w:t xml:space="preserve">, and </w:t>
      </w:r>
      <w:r w:rsidRPr="009C2D6A">
        <w:rPr>
          <w:noProof/>
        </w:rPr>
        <w:drawing>
          <wp:inline distT="0" distB="0" distL="0" distR="0">
            <wp:extent cx="132080" cy="132080"/>
            <wp:effectExtent l="19050" t="0" r="1270" b="0"/>
            <wp:docPr id="34" name="Picture 34" descr="\displaystyl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splaystyle T"/>
                    <pic:cNvPicPr>
                      <a:picLocks noChangeAspect="1" noChangeArrowheads="1"/>
                    </pic:cNvPicPr>
                  </pic:nvPicPr>
                  <pic:blipFill>
                    <a:blip r:embed="rId187"/>
                    <a:srcRect/>
                    <a:stretch>
                      <a:fillRect/>
                    </a:stretch>
                  </pic:blipFill>
                  <pic:spPr bwMode="auto">
                    <a:xfrm>
                      <a:off x="0" y="0"/>
                      <a:ext cx="132080" cy="132080"/>
                    </a:xfrm>
                    <a:prstGeom prst="rect">
                      <a:avLst/>
                    </a:prstGeom>
                    <a:noFill/>
                    <a:ln w="9525">
                      <a:noFill/>
                      <a:miter lim="800000"/>
                      <a:headEnd/>
                      <a:tailEnd/>
                    </a:ln>
                  </pic:spPr>
                </pic:pic>
              </a:graphicData>
            </a:graphic>
          </wp:inline>
        </w:drawing>
      </w:r>
      <w:r w:rsidR="001B19D1">
        <w:t xml:space="preserve"> </w:t>
      </w:r>
      <w:r w:rsidRPr="009C2D6A">
        <w:t xml:space="preserve">the </w:t>
      </w:r>
      <w:hyperlink r:id="rId188" w:tooltip="Thermodynamic temperature" w:history="1">
        <w:r w:rsidRPr="009C2D6A">
          <w:rPr>
            <w:rStyle w:val="Hyperlink"/>
            <w:color w:val="auto"/>
            <w:u w:val="none"/>
          </w:rPr>
          <w:t>absolute</w:t>
        </w:r>
      </w:hyperlink>
      <w:r w:rsidR="001B19D1">
        <w:t xml:space="preserve"> </w:t>
      </w:r>
      <w:hyperlink r:id="rId189" w:tooltip="Temperature" w:history="1">
        <w:r w:rsidRPr="009C2D6A">
          <w:rPr>
            <w:rStyle w:val="Hyperlink"/>
            <w:color w:val="auto"/>
            <w:u w:val="none"/>
          </w:rPr>
          <w:t>temperature</w:t>
        </w:r>
      </w:hyperlink>
      <w:r w:rsidRPr="009C2D6A">
        <w:t>,</w:t>
      </w:r>
    </w:p>
    <w:p w:rsidR="00676C21" w:rsidRPr="009C2D6A" w:rsidRDefault="00676C21" w:rsidP="0003044D">
      <w:pPr>
        <w:pStyle w:val="NormalWeb"/>
        <w:spacing w:line="360" w:lineRule="auto"/>
      </w:pPr>
      <w:proofErr w:type="gramStart"/>
      <w:r w:rsidRPr="009C2D6A">
        <w:t>and</w:t>
      </w:r>
      <w:proofErr w:type="gramEnd"/>
      <w:r w:rsidRPr="009C2D6A">
        <w:t xml:space="preserve"> from the above result </w:t>
      </w:r>
      <w:r w:rsidRPr="009C2D6A">
        <w:rPr>
          <w:noProof/>
        </w:rPr>
        <w:drawing>
          <wp:inline distT="0" distB="0" distL="0" distR="0">
            <wp:extent cx="922655" cy="412115"/>
            <wp:effectExtent l="19050" t="0" r="0" b="0"/>
            <wp:docPr id="35" name="Picture 35" descr="P = {Nmv^2\over 3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 = {Nmv^2\over 3V} "/>
                    <pic:cNvPicPr>
                      <a:picLocks noChangeAspect="1" noChangeArrowheads="1"/>
                    </pic:cNvPicPr>
                  </pic:nvPicPr>
                  <pic:blipFill>
                    <a:blip r:embed="rId190"/>
                    <a:srcRect/>
                    <a:stretch>
                      <a:fillRect/>
                    </a:stretch>
                  </pic:blipFill>
                  <pic:spPr bwMode="auto">
                    <a:xfrm>
                      <a:off x="0" y="0"/>
                      <a:ext cx="922655" cy="412115"/>
                    </a:xfrm>
                    <a:prstGeom prst="rect">
                      <a:avLst/>
                    </a:prstGeom>
                    <a:noFill/>
                    <a:ln w="9525">
                      <a:noFill/>
                      <a:miter lim="800000"/>
                      <a:headEnd/>
                      <a:tailEnd/>
                    </a:ln>
                  </pic:spPr>
                </pic:pic>
              </a:graphicData>
            </a:graphic>
          </wp:inline>
        </w:drawing>
      </w:r>
      <w:r w:rsidRPr="009C2D6A">
        <w:t xml:space="preserve">we have </w:t>
      </w:r>
      <w:r w:rsidRPr="009C2D6A">
        <w:rPr>
          <w:noProof/>
        </w:rPr>
        <w:drawing>
          <wp:inline distT="0" distB="0" distL="0" distR="0">
            <wp:extent cx="1235710" cy="412115"/>
            <wp:effectExtent l="19050" t="0" r="2540" b="0"/>
            <wp:docPr id="36" name="Picture 36" descr="PV = {Nmv_{rms}^2 \over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V = {Nmv_{rms}^2 \over 3} "/>
                    <pic:cNvPicPr>
                      <a:picLocks noChangeAspect="1" noChangeArrowheads="1"/>
                    </pic:cNvPicPr>
                  </pic:nvPicPr>
                  <pic:blipFill>
                    <a:blip r:embed="rId191"/>
                    <a:srcRect/>
                    <a:stretch>
                      <a:fillRect/>
                    </a:stretch>
                  </pic:blipFill>
                  <pic:spPr bwMode="auto">
                    <a:xfrm>
                      <a:off x="0" y="0"/>
                      <a:ext cx="1235710" cy="412115"/>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proofErr w:type="gramStart"/>
      <w:r w:rsidRPr="009C2D6A">
        <w:t>we</w:t>
      </w:r>
      <w:proofErr w:type="gramEnd"/>
      <w:r w:rsidRPr="009C2D6A">
        <w:t xml:space="preserve"> have </w:t>
      </w:r>
      <w:r w:rsidRPr="009C2D6A">
        <w:rPr>
          <w:noProof/>
        </w:rPr>
        <w:drawing>
          <wp:inline distT="0" distB="0" distL="0" distR="0">
            <wp:extent cx="1457960" cy="412115"/>
            <wp:effectExtent l="19050" t="0" r="8890" b="0"/>
            <wp:docPr id="37" name="Picture 37" descr=" \displaystyle   N k_B T  =   \frac   {N m v_{rms}^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displaystyle   N k_B T  =   \frac   {N m v_{rms}^2} {3}"/>
                    <pic:cNvPicPr>
                      <a:picLocks noChangeAspect="1" noChangeArrowheads="1"/>
                    </pic:cNvPicPr>
                  </pic:nvPicPr>
                  <pic:blipFill>
                    <a:blip r:embed="rId192"/>
                    <a:srcRect/>
                    <a:stretch>
                      <a:fillRect/>
                    </a:stretch>
                  </pic:blipFill>
                  <pic:spPr bwMode="auto">
                    <a:xfrm>
                      <a:off x="0" y="0"/>
                      <a:ext cx="1457960" cy="412115"/>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proofErr w:type="gramStart"/>
      <w:r w:rsidRPr="009C2D6A">
        <w:t>then</w:t>
      </w:r>
      <w:proofErr w:type="gramEnd"/>
      <w:r w:rsidRPr="009C2D6A">
        <w:t xml:space="preserve"> the temperature </w:t>
      </w:r>
      <w:r w:rsidRPr="009C2D6A">
        <w:rPr>
          <w:noProof/>
        </w:rPr>
        <w:drawing>
          <wp:inline distT="0" distB="0" distL="0" distR="0">
            <wp:extent cx="132080" cy="132080"/>
            <wp:effectExtent l="19050" t="0" r="1270" b="0"/>
            <wp:docPr id="38" name="Picture 38" descr="\displaystyl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splaystyle T"/>
                    <pic:cNvPicPr>
                      <a:picLocks noChangeAspect="1" noChangeArrowheads="1"/>
                    </pic:cNvPicPr>
                  </pic:nvPicPr>
                  <pic:blipFill>
                    <a:blip r:embed="rId187"/>
                    <a:srcRect/>
                    <a:stretch>
                      <a:fillRect/>
                    </a:stretch>
                  </pic:blipFill>
                  <pic:spPr bwMode="auto">
                    <a:xfrm>
                      <a:off x="0" y="0"/>
                      <a:ext cx="132080" cy="132080"/>
                    </a:xfrm>
                    <a:prstGeom prst="rect">
                      <a:avLst/>
                    </a:prstGeom>
                    <a:noFill/>
                    <a:ln w="9525">
                      <a:noFill/>
                      <a:miter lim="800000"/>
                      <a:headEnd/>
                      <a:tailEnd/>
                    </a:ln>
                  </pic:spPr>
                </pic:pic>
              </a:graphicData>
            </a:graphic>
          </wp:inline>
        </w:drawing>
      </w:r>
      <w:r w:rsidR="000C1604">
        <w:t xml:space="preserve"> </w:t>
      </w:r>
      <w:r w:rsidRPr="009C2D6A">
        <w:t>takes the form</w:t>
      </w:r>
    </w:p>
    <w:tbl>
      <w:tblPr>
        <w:tblW w:w="2643" w:type="pct"/>
        <w:tblCellSpacing w:w="15" w:type="dxa"/>
        <w:tblInd w:w="720" w:type="dxa"/>
        <w:tblCellMar>
          <w:top w:w="15" w:type="dxa"/>
          <w:left w:w="15" w:type="dxa"/>
          <w:bottom w:w="15" w:type="dxa"/>
          <w:right w:w="15" w:type="dxa"/>
        </w:tblCellMar>
        <w:tblLook w:val="0000"/>
      </w:tblPr>
      <w:tblGrid>
        <w:gridCol w:w="4097"/>
        <w:gridCol w:w="898"/>
      </w:tblGrid>
      <w:tr w:rsidR="00676C21" w:rsidRPr="009C2D6A" w:rsidTr="00D42906">
        <w:trPr>
          <w:tblCellSpacing w:w="15" w:type="dxa"/>
        </w:trPr>
        <w:tc>
          <w:tcPr>
            <w:tcW w:w="4056" w:type="pct"/>
            <w:shd w:val="clear" w:color="auto" w:fill="auto"/>
            <w:vAlign w:val="center"/>
          </w:tcPr>
          <w:p w:rsidR="00676C21" w:rsidRPr="009C2D6A" w:rsidRDefault="00676C21" w:rsidP="0003044D">
            <w:pPr>
              <w:pStyle w:val="NormalWeb"/>
              <w:spacing w:line="360" w:lineRule="auto"/>
            </w:pPr>
            <w:r w:rsidRPr="009C2D6A">
              <w:rPr>
                <w:noProof/>
              </w:rPr>
              <w:drawing>
                <wp:inline distT="0" distB="0" distL="0" distR="0">
                  <wp:extent cx="914400" cy="436880"/>
                  <wp:effectExtent l="19050" t="0" r="0" b="0"/>
                  <wp:docPr id="39" name="Picture 39" descr="   \displaystyle    T   =   \frac   {m v_{rms}^2}   {3 k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displaystyle    T   =   \frac   {m v_{rms}^2}   {3 k_B}"/>
                          <pic:cNvPicPr>
                            <a:picLocks noChangeAspect="1" noChangeArrowheads="1"/>
                          </pic:cNvPicPr>
                        </pic:nvPicPr>
                        <pic:blipFill>
                          <a:blip r:embed="rId193"/>
                          <a:srcRect/>
                          <a:stretch>
                            <a:fillRect/>
                          </a:stretch>
                        </pic:blipFill>
                        <pic:spPr bwMode="auto">
                          <a:xfrm>
                            <a:off x="0" y="0"/>
                            <a:ext cx="914400" cy="436880"/>
                          </a:xfrm>
                          <a:prstGeom prst="rect">
                            <a:avLst/>
                          </a:prstGeom>
                          <a:noFill/>
                          <a:ln w="9525">
                            <a:noFill/>
                            <a:miter lim="800000"/>
                            <a:headEnd/>
                            <a:tailEnd/>
                          </a:ln>
                        </pic:spPr>
                      </pic:pic>
                    </a:graphicData>
                  </a:graphic>
                </wp:inline>
              </w:drawing>
            </w:r>
          </w:p>
        </w:tc>
        <w:tc>
          <w:tcPr>
            <w:tcW w:w="854" w:type="pct"/>
            <w:shd w:val="clear" w:color="auto" w:fill="auto"/>
            <w:vAlign w:val="center"/>
          </w:tcPr>
          <w:p w:rsidR="00676C21" w:rsidRPr="009C2D6A" w:rsidRDefault="00676C21" w:rsidP="0003044D">
            <w:pPr>
              <w:spacing w:line="360" w:lineRule="auto"/>
              <w:rPr>
                <w:rFonts w:ascii="Times New Roman" w:hAnsi="Times New Roman" w:cs="Times New Roman"/>
                <w:sz w:val="24"/>
                <w:szCs w:val="24"/>
              </w:rPr>
            </w:pPr>
            <w:r w:rsidRPr="009C2D6A">
              <w:rPr>
                <w:rFonts w:ascii="Times New Roman" w:hAnsi="Times New Roman" w:cs="Times New Roman"/>
                <w:sz w:val="24"/>
                <w:szCs w:val="24"/>
              </w:rPr>
              <w:t>(2)</w:t>
            </w:r>
          </w:p>
        </w:tc>
      </w:tr>
    </w:tbl>
    <w:p w:rsidR="00676C21" w:rsidRPr="009C2D6A" w:rsidRDefault="00676C21" w:rsidP="0003044D">
      <w:pPr>
        <w:pStyle w:val="NormalWeb"/>
        <w:spacing w:line="360" w:lineRule="auto"/>
      </w:pPr>
      <w:proofErr w:type="gramStart"/>
      <w:r w:rsidRPr="009C2D6A">
        <w:t>which</w:t>
      </w:r>
      <w:proofErr w:type="gramEnd"/>
      <w:r w:rsidRPr="009C2D6A">
        <w:t xml:space="preserve"> leads to the expression of the kinetic energy of a molecule</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1375410" cy="387350"/>
            <wp:effectExtent l="19050" t="0" r="0" b="0"/>
            <wp:docPr id="40" name="Picture 40" descr="   \displaystyle     \frac {1} {2} mv_{rms}^2 =  \frac {3} {2}  k_B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displaystyle     \frac {1} {2} mv_{rms}^2 =  \frac {3} {2}  k_B T."/>
                    <pic:cNvPicPr>
                      <a:picLocks noChangeAspect="1" noChangeArrowheads="1"/>
                    </pic:cNvPicPr>
                  </pic:nvPicPr>
                  <pic:blipFill>
                    <a:blip r:embed="rId194"/>
                    <a:srcRect/>
                    <a:stretch>
                      <a:fillRect/>
                    </a:stretch>
                  </pic:blipFill>
                  <pic:spPr bwMode="auto">
                    <a:xfrm>
                      <a:off x="0" y="0"/>
                      <a:ext cx="1375410" cy="38735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r w:rsidRPr="009C2D6A">
        <w:t xml:space="preserve">The kinetic energy of the system is N times that of a molecule </w:t>
      </w:r>
      <w:r w:rsidRPr="009C2D6A">
        <w:rPr>
          <w:noProof/>
        </w:rPr>
        <w:drawing>
          <wp:inline distT="0" distB="0" distL="0" distR="0">
            <wp:extent cx="1210945" cy="387350"/>
            <wp:effectExtent l="19050" t="0" r="8255" b="0"/>
            <wp:docPr id="41" name="Picture 41" descr=" K= \frac {1} {2} N m v_{rms}^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K= \frac {1} {2} N m v_{rms}^2 "/>
                    <pic:cNvPicPr>
                      <a:picLocks noChangeAspect="1" noChangeArrowheads="1"/>
                    </pic:cNvPicPr>
                  </pic:nvPicPr>
                  <pic:blipFill>
                    <a:blip r:embed="rId195"/>
                    <a:srcRect/>
                    <a:stretch>
                      <a:fillRect/>
                    </a:stretch>
                  </pic:blipFill>
                  <pic:spPr bwMode="auto">
                    <a:xfrm>
                      <a:off x="0" y="0"/>
                      <a:ext cx="1210945" cy="38735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r w:rsidRPr="009C2D6A">
        <w:t>The temperature becomes</w:t>
      </w:r>
    </w:p>
    <w:tbl>
      <w:tblPr>
        <w:tblW w:w="5000" w:type="pct"/>
        <w:tblCellSpacing w:w="15" w:type="dxa"/>
        <w:tblInd w:w="720" w:type="dxa"/>
        <w:tblCellMar>
          <w:top w:w="15" w:type="dxa"/>
          <w:left w:w="15" w:type="dxa"/>
          <w:bottom w:w="15" w:type="dxa"/>
          <w:right w:w="15" w:type="dxa"/>
        </w:tblCellMar>
        <w:tblLook w:val="0000"/>
      </w:tblPr>
      <w:tblGrid>
        <w:gridCol w:w="8937"/>
        <w:gridCol w:w="513"/>
      </w:tblGrid>
      <w:tr w:rsidR="00676C21" w:rsidRPr="009C2D6A" w:rsidTr="00DB6512">
        <w:trPr>
          <w:tblCellSpacing w:w="15" w:type="dxa"/>
        </w:trPr>
        <w:tc>
          <w:tcPr>
            <w:tcW w:w="4750" w:type="pct"/>
            <w:shd w:val="clear" w:color="auto" w:fill="auto"/>
            <w:vAlign w:val="center"/>
          </w:tcPr>
          <w:p w:rsidR="00676C21" w:rsidRPr="009C2D6A" w:rsidRDefault="00676C21" w:rsidP="0003044D">
            <w:pPr>
              <w:pStyle w:val="NormalWeb"/>
              <w:spacing w:line="360" w:lineRule="auto"/>
            </w:pPr>
            <w:r w:rsidRPr="009C2D6A">
              <w:rPr>
                <w:noProof/>
              </w:rPr>
              <w:drawing>
                <wp:inline distT="0" distB="0" distL="0" distR="0">
                  <wp:extent cx="972185" cy="420370"/>
                  <wp:effectExtent l="19050" t="0" r="0" b="0"/>
                  <wp:docPr id="42" name="Picture 42" descr="   \displaystyle    T   =   \frac   {2}   {3}   \frac   {K}   {N k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displaystyle    T   =   \frac   {2}   {3}   \frac   {K}   {N k_B}."/>
                          <pic:cNvPicPr>
                            <a:picLocks noChangeAspect="1" noChangeArrowheads="1"/>
                          </pic:cNvPicPr>
                        </pic:nvPicPr>
                        <pic:blipFill>
                          <a:blip r:embed="rId196"/>
                          <a:srcRect/>
                          <a:stretch>
                            <a:fillRect/>
                          </a:stretch>
                        </pic:blipFill>
                        <pic:spPr bwMode="auto">
                          <a:xfrm>
                            <a:off x="0" y="0"/>
                            <a:ext cx="972185" cy="420370"/>
                          </a:xfrm>
                          <a:prstGeom prst="rect">
                            <a:avLst/>
                          </a:prstGeom>
                          <a:noFill/>
                          <a:ln w="9525">
                            <a:noFill/>
                            <a:miter lim="800000"/>
                            <a:headEnd/>
                            <a:tailEnd/>
                          </a:ln>
                        </pic:spPr>
                      </pic:pic>
                    </a:graphicData>
                  </a:graphic>
                </wp:inline>
              </w:drawing>
            </w:r>
          </w:p>
        </w:tc>
        <w:tc>
          <w:tcPr>
            <w:tcW w:w="0" w:type="auto"/>
            <w:shd w:val="clear" w:color="auto" w:fill="auto"/>
            <w:vAlign w:val="center"/>
          </w:tcPr>
          <w:p w:rsidR="00676C21" w:rsidRPr="009C2D6A" w:rsidRDefault="00676C21" w:rsidP="0003044D">
            <w:pPr>
              <w:spacing w:line="360" w:lineRule="auto"/>
              <w:rPr>
                <w:rFonts w:ascii="Times New Roman" w:hAnsi="Times New Roman" w:cs="Times New Roman"/>
                <w:sz w:val="24"/>
                <w:szCs w:val="24"/>
              </w:rPr>
            </w:pPr>
            <w:r w:rsidRPr="009C2D6A">
              <w:rPr>
                <w:rFonts w:ascii="Times New Roman" w:hAnsi="Times New Roman" w:cs="Times New Roman"/>
                <w:sz w:val="24"/>
                <w:szCs w:val="24"/>
              </w:rPr>
              <w:t>(3)</w:t>
            </w:r>
          </w:p>
        </w:tc>
      </w:tr>
    </w:tbl>
    <w:p w:rsidR="00676C21" w:rsidRPr="009C2D6A" w:rsidRDefault="00676C21" w:rsidP="0003044D">
      <w:pPr>
        <w:pStyle w:val="NormalWeb"/>
        <w:spacing w:line="360" w:lineRule="auto"/>
      </w:pPr>
      <w:r w:rsidRPr="009C2D6A">
        <w:t>Eq</w:t>
      </w:r>
      <w:proofErr w:type="gramStart"/>
      <w:r w:rsidRPr="009C2D6A">
        <w:t>.(</w:t>
      </w:r>
      <w:proofErr w:type="gramEnd"/>
      <w:r w:rsidRPr="009C2D6A">
        <w:t>3)</w:t>
      </w:r>
      <w:r w:rsidRPr="009C2D6A">
        <w:rPr>
          <w:vertAlign w:val="subscript"/>
        </w:rPr>
        <w:t>1</w:t>
      </w:r>
      <w:r w:rsidRPr="009C2D6A">
        <w:t xml:space="preserve"> is one important result of the kinetic theory: </w:t>
      </w:r>
      <w:r w:rsidRPr="009C2D6A">
        <w:rPr>
          <w:iCs/>
        </w:rPr>
        <w:t>The average molecular kinetic energy is proportional to</w:t>
      </w:r>
      <w:r w:rsidRPr="009C2D6A">
        <w:t xml:space="preserve"> the absolute temperature</w:t>
      </w:r>
      <w:r w:rsidRPr="009C2D6A">
        <w:rPr>
          <w:iCs/>
        </w:rPr>
        <w:t>.</w:t>
      </w:r>
      <w:r w:rsidRPr="009C2D6A">
        <w:t xml:space="preserve"> From Eq</w:t>
      </w:r>
      <w:proofErr w:type="gramStart"/>
      <w:r w:rsidRPr="009C2D6A">
        <w:t>.(</w:t>
      </w:r>
      <w:proofErr w:type="gramEnd"/>
      <w:r w:rsidRPr="009C2D6A">
        <w:t>1) and Eq.(3)</w:t>
      </w:r>
      <w:r w:rsidRPr="009C2D6A">
        <w:rPr>
          <w:vertAlign w:val="subscript"/>
        </w:rPr>
        <w:t>1</w:t>
      </w:r>
      <w:r w:rsidRPr="009C2D6A">
        <w:t>, we have</w:t>
      </w:r>
    </w:p>
    <w:tbl>
      <w:tblPr>
        <w:tblW w:w="5000" w:type="pct"/>
        <w:tblCellSpacing w:w="15" w:type="dxa"/>
        <w:tblInd w:w="720" w:type="dxa"/>
        <w:tblCellMar>
          <w:top w:w="15" w:type="dxa"/>
          <w:left w:w="15" w:type="dxa"/>
          <w:bottom w:w="15" w:type="dxa"/>
          <w:right w:w="15" w:type="dxa"/>
        </w:tblCellMar>
        <w:tblLook w:val="0000"/>
      </w:tblPr>
      <w:tblGrid>
        <w:gridCol w:w="8937"/>
        <w:gridCol w:w="513"/>
      </w:tblGrid>
      <w:tr w:rsidR="00676C21" w:rsidRPr="009C2D6A" w:rsidTr="00DB6512">
        <w:trPr>
          <w:tblCellSpacing w:w="15" w:type="dxa"/>
        </w:trPr>
        <w:tc>
          <w:tcPr>
            <w:tcW w:w="4750" w:type="pct"/>
            <w:shd w:val="clear" w:color="auto" w:fill="auto"/>
            <w:vAlign w:val="center"/>
          </w:tcPr>
          <w:p w:rsidR="00676C21" w:rsidRPr="009C2D6A" w:rsidRDefault="00676C21" w:rsidP="0003044D">
            <w:pPr>
              <w:pStyle w:val="NormalWeb"/>
              <w:spacing w:line="360" w:lineRule="auto"/>
            </w:pPr>
            <w:r w:rsidRPr="009C2D6A">
              <w:rPr>
                <w:noProof/>
              </w:rPr>
              <w:lastRenderedPageBreak/>
              <w:drawing>
                <wp:inline distT="0" distB="0" distL="0" distR="0">
                  <wp:extent cx="873125" cy="387350"/>
                  <wp:effectExtent l="19050" t="0" r="3175" b="0"/>
                  <wp:docPr id="43" name="Picture 43" descr="&#10;   \displaystyle &#10;   PV &#10;   =&#10;   \frac&#10;   {2}&#10;   {3}&#10;   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0;   \displaystyle &#10;   PV &#10;   =&#10;   \frac&#10;   {2}&#10;   {3}&#10;   K.&#10;"/>
                          <pic:cNvPicPr>
                            <a:picLocks noChangeAspect="1" noChangeArrowheads="1"/>
                          </pic:cNvPicPr>
                        </pic:nvPicPr>
                        <pic:blipFill>
                          <a:blip r:embed="rId197"/>
                          <a:srcRect/>
                          <a:stretch>
                            <a:fillRect/>
                          </a:stretch>
                        </pic:blipFill>
                        <pic:spPr bwMode="auto">
                          <a:xfrm>
                            <a:off x="0" y="0"/>
                            <a:ext cx="873125" cy="387350"/>
                          </a:xfrm>
                          <a:prstGeom prst="rect">
                            <a:avLst/>
                          </a:prstGeom>
                          <a:noFill/>
                          <a:ln w="9525">
                            <a:noFill/>
                            <a:miter lim="800000"/>
                            <a:headEnd/>
                            <a:tailEnd/>
                          </a:ln>
                        </pic:spPr>
                      </pic:pic>
                    </a:graphicData>
                  </a:graphic>
                </wp:inline>
              </w:drawing>
            </w:r>
          </w:p>
        </w:tc>
        <w:tc>
          <w:tcPr>
            <w:tcW w:w="0" w:type="auto"/>
            <w:shd w:val="clear" w:color="auto" w:fill="auto"/>
            <w:vAlign w:val="center"/>
          </w:tcPr>
          <w:p w:rsidR="00676C21" w:rsidRPr="009C2D6A" w:rsidRDefault="00676C21" w:rsidP="0003044D">
            <w:pPr>
              <w:spacing w:line="360" w:lineRule="auto"/>
              <w:rPr>
                <w:rFonts w:ascii="Times New Roman" w:hAnsi="Times New Roman" w:cs="Times New Roman"/>
                <w:sz w:val="24"/>
                <w:szCs w:val="24"/>
              </w:rPr>
            </w:pPr>
            <w:r w:rsidRPr="009C2D6A">
              <w:rPr>
                <w:rFonts w:ascii="Times New Roman" w:hAnsi="Times New Roman" w:cs="Times New Roman"/>
                <w:sz w:val="24"/>
                <w:szCs w:val="24"/>
              </w:rPr>
              <w:t>(4)</w:t>
            </w:r>
          </w:p>
        </w:tc>
      </w:tr>
    </w:tbl>
    <w:p w:rsidR="00676C21" w:rsidRPr="009C2D6A" w:rsidRDefault="00676C21" w:rsidP="0003044D">
      <w:pPr>
        <w:pStyle w:val="NormalWeb"/>
        <w:spacing w:line="360" w:lineRule="auto"/>
      </w:pPr>
      <w:r w:rsidRPr="009C2D6A">
        <w:t xml:space="preserve">Thus, the product of pressure and volume per </w:t>
      </w:r>
      <w:hyperlink r:id="rId198" w:tooltip="Mole (unit)" w:history="1">
        <w:r w:rsidRPr="009C2D6A">
          <w:rPr>
            <w:rStyle w:val="Hyperlink"/>
            <w:color w:val="auto"/>
            <w:u w:val="none"/>
          </w:rPr>
          <w:t>mole</w:t>
        </w:r>
      </w:hyperlink>
      <w:r w:rsidRPr="009C2D6A">
        <w:t xml:space="preserve"> is proportional to the average (translational) molecular kinetic energy.</w:t>
      </w:r>
    </w:p>
    <w:p w:rsidR="00676C21" w:rsidRPr="009C2D6A" w:rsidRDefault="00676C21" w:rsidP="0003044D">
      <w:pPr>
        <w:pStyle w:val="NormalWeb"/>
        <w:spacing w:line="360" w:lineRule="auto"/>
      </w:pPr>
      <w:r w:rsidRPr="009C2D6A">
        <w:t>Eq</w:t>
      </w:r>
      <w:proofErr w:type="gramStart"/>
      <w:r w:rsidRPr="009C2D6A">
        <w:t>.(</w:t>
      </w:r>
      <w:proofErr w:type="gramEnd"/>
      <w:r w:rsidRPr="009C2D6A">
        <w:t xml:space="preserve">1) and Eq.(4) are called the "classical results", which could also be derived from </w:t>
      </w:r>
      <w:hyperlink r:id="rId199" w:tooltip="Statistical mechanics" w:history="1">
        <w:r w:rsidRPr="009C2D6A">
          <w:rPr>
            <w:rStyle w:val="Hyperlink"/>
            <w:color w:val="auto"/>
            <w:u w:val="none"/>
          </w:rPr>
          <w:t>statistical mechanics</w:t>
        </w:r>
      </w:hyperlink>
      <w:r w:rsidRPr="009C2D6A">
        <w:t>; for more details, see .</w:t>
      </w:r>
      <w:hyperlink r:id="rId200" w:anchor="cite_note-0" w:history="1">
        <w:r w:rsidRPr="009C2D6A">
          <w:rPr>
            <w:rStyle w:val="Hyperlink"/>
            <w:color w:val="auto"/>
            <w:u w:val="none"/>
            <w:vertAlign w:val="superscript"/>
          </w:rPr>
          <w:t>[1]</w:t>
        </w:r>
      </w:hyperlink>
    </w:p>
    <w:p w:rsidR="00676C21" w:rsidRPr="009C2D6A" w:rsidRDefault="00676C21" w:rsidP="0003044D">
      <w:pPr>
        <w:pStyle w:val="NormalWeb"/>
        <w:spacing w:line="360" w:lineRule="auto"/>
      </w:pPr>
      <w:r w:rsidRPr="009C2D6A">
        <w:t xml:space="preserve">Since there are </w:t>
      </w:r>
      <w:r w:rsidRPr="009C2D6A">
        <w:rPr>
          <w:noProof/>
        </w:rPr>
        <w:drawing>
          <wp:inline distT="0" distB="0" distL="0" distR="0">
            <wp:extent cx="263525" cy="132080"/>
            <wp:effectExtent l="19050" t="0" r="3175" b="0"/>
            <wp:docPr id="44" name="Picture 44" descr="\displaystyle 3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isplaystyle 3N"/>
                    <pic:cNvPicPr>
                      <a:picLocks noChangeAspect="1" noChangeArrowheads="1"/>
                    </pic:cNvPicPr>
                  </pic:nvPicPr>
                  <pic:blipFill>
                    <a:blip r:embed="rId201"/>
                    <a:srcRect/>
                    <a:stretch>
                      <a:fillRect/>
                    </a:stretch>
                  </pic:blipFill>
                  <pic:spPr bwMode="auto">
                    <a:xfrm>
                      <a:off x="0" y="0"/>
                      <a:ext cx="263525" cy="132080"/>
                    </a:xfrm>
                    <a:prstGeom prst="rect">
                      <a:avLst/>
                    </a:prstGeom>
                    <a:noFill/>
                    <a:ln w="9525">
                      <a:noFill/>
                      <a:miter lim="800000"/>
                      <a:headEnd/>
                      <a:tailEnd/>
                    </a:ln>
                  </pic:spPr>
                </pic:pic>
              </a:graphicData>
            </a:graphic>
          </wp:inline>
        </w:drawing>
      </w:r>
      <w:hyperlink r:id="rId202" w:tooltip="Degrees of freedom (physics and chemistry)" w:history="1">
        <w:r w:rsidRPr="009C2D6A">
          <w:rPr>
            <w:rStyle w:val="Hyperlink"/>
            <w:color w:val="auto"/>
            <w:u w:val="none"/>
          </w:rPr>
          <w:t>degrees of freedom</w:t>
        </w:r>
      </w:hyperlink>
      <w:r w:rsidRPr="009C2D6A">
        <w:t xml:space="preserve"> in a monoatomic-gas system with </w:t>
      </w:r>
      <w:r w:rsidRPr="009C2D6A">
        <w:rPr>
          <w:noProof/>
        </w:rPr>
        <w:drawing>
          <wp:inline distT="0" distB="0" distL="0" distR="0">
            <wp:extent cx="172720" cy="132080"/>
            <wp:effectExtent l="19050" t="0" r="0" b="0"/>
            <wp:docPr id="45" name="Picture 45" descr="\displaystyle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splaystyle N"/>
                    <pic:cNvPicPr>
                      <a:picLocks noChangeAspect="1" noChangeArrowheads="1"/>
                    </pic:cNvPicPr>
                  </pic:nvPicPr>
                  <pic:blipFill>
                    <a:blip r:embed="rId203"/>
                    <a:srcRect/>
                    <a:stretch>
                      <a:fillRect/>
                    </a:stretch>
                  </pic:blipFill>
                  <pic:spPr bwMode="auto">
                    <a:xfrm>
                      <a:off x="0" y="0"/>
                      <a:ext cx="172720" cy="132080"/>
                    </a:xfrm>
                    <a:prstGeom prst="rect">
                      <a:avLst/>
                    </a:prstGeom>
                    <a:noFill/>
                    <a:ln w="9525">
                      <a:noFill/>
                      <a:miter lim="800000"/>
                      <a:headEnd/>
                      <a:tailEnd/>
                    </a:ln>
                  </pic:spPr>
                </pic:pic>
              </a:graphicData>
            </a:graphic>
          </wp:inline>
        </w:drawing>
      </w:r>
      <w:r w:rsidRPr="009C2D6A">
        <w:t>particles, the kinetic energy per degree of freedom per molecule is</w:t>
      </w:r>
    </w:p>
    <w:tbl>
      <w:tblPr>
        <w:tblW w:w="5000" w:type="pct"/>
        <w:tblCellSpacing w:w="15" w:type="dxa"/>
        <w:tblInd w:w="720" w:type="dxa"/>
        <w:tblCellMar>
          <w:top w:w="15" w:type="dxa"/>
          <w:left w:w="15" w:type="dxa"/>
          <w:bottom w:w="15" w:type="dxa"/>
          <w:right w:w="15" w:type="dxa"/>
        </w:tblCellMar>
        <w:tblLook w:val="0000"/>
      </w:tblPr>
      <w:tblGrid>
        <w:gridCol w:w="8937"/>
        <w:gridCol w:w="513"/>
      </w:tblGrid>
      <w:tr w:rsidR="00676C21" w:rsidRPr="009C2D6A" w:rsidTr="00DB6512">
        <w:trPr>
          <w:tblCellSpacing w:w="15" w:type="dxa"/>
        </w:trPr>
        <w:tc>
          <w:tcPr>
            <w:tcW w:w="4750" w:type="pct"/>
            <w:shd w:val="clear" w:color="auto" w:fill="auto"/>
            <w:vAlign w:val="center"/>
          </w:tcPr>
          <w:p w:rsidR="00676C21" w:rsidRPr="009C2D6A" w:rsidRDefault="00676C21" w:rsidP="0003044D">
            <w:pPr>
              <w:pStyle w:val="NormalWeb"/>
              <w:spacing w:line="360" w:lineRule="auto"/>
            </w:pPr>
            <w:r w:rsidRPr="009C2D6A">
              <w:rPr>
                <w:noProof/>
              </w:rPr>
              <w:drawing>
                <wp:inline distT="0" distB="0" distL="0" distR="0">
                  <wp:extent cx="955675" cy="387350"/>
                  <wp:effectExtent l="19050" t="0" r="0" b="0"/>
                  <wp:docPr id="46" name="Picture 46" descr="&#10;   \displaystyle &#10;   \frac&#10;   {K}&#10;   {3 N}&#10;   =&#10;   \frac&#10;   {k_B T}&#10;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10;   \displaystyle &#10;   \frac&#10;   {K}&#10;   {3 N}&#10;   =&#10;   \frac&#10;   {k_B T}&#10;   {2}.&#10;"/>
                          <pic:cNvPicPr>
                            <a:picLocks noChangeAspect="1" noChangeArrowheads="1"/>
                          </pic:cNvPicPr>
                        </pic:nvPicPr>
                        <pic:blipFill>
                          <a:blip r:embed="rId204"/>
                          <a:srcRect/>
                          <a:stretch>
                            <a:fillRect/>
                          </a:stretch>
                        </pic:blipFill>
                        <pic:spPr bwMode="auto">
                          <a:xfrm>
                            <a:off x="0" y="0"/>
                            <a:ext cx="955675" cy="387350"/>
                          </a:xfrm>
                          <a:prstGeom prst="rect">
                            <a:avLst/>
                          </a:prstGeom>
                          <a:noFill/>
                          <a:ln w="9525">
                            <a:noFill/>
                            <a:miter lim="800000"/>
                            <a:headEnd/>
                            <a:tailEnd/>
                          </a:ln>
                        </pic:spPr>
                      </pic:pic>
                    </a:graphicData>
                  </a:graphic>
                </wp:inline>
              </w:drawing>
            </w:r>
          </w:p>
        </w:tc>
        <w:tc>
          <w:tcPr>
            <w:tcW w:w="0" w:type="auto"/>
            <w:shd w:val="clear" w:color="auto" w:fill="auto"/>
            <w:vAlign w:val="center"/>
          </w:tcPr>
          <w:p w:rsidR="00676C21" w:rsidRPr="009C2D6A" w:rsidRDefault="00676C21" w:rsidP="0003044D">
            <w:pPr>
              <w:spacing w:line="360" w:lineRule="auto"/>
              <w:rPr>
                <w:rFonts w:ascii="Times New Roman" w:hAnsi="Times New Roman" w:cs="Times New Roman"/>
                <w:sz w:val="24"/>
                <w:szCs w:val="24"/>
              </w:rPr>
            </w:pPr>
            <w:r w:rsidRPr="009C2D6A">
              <w:rPr>
                <w:rFonts w:ascii="Times New Roman" w:hAnsi="Times New Roman" w:cs="Times New Roman"/>
                <w:sz w:val="24"/>
                <w:szCs w:val="24"/>
              </w:rPr>
              <w:t>(5)</w:t>
            </w:r>
          </w:p>
        </w:tc>
      </w:tr>
    </w:tbl>
    <w:p w:rsidR="00676C21" w:rsidRPr="009C2D6A" w:rsidRDefault="00676C21" w:rsidP="0003044D">
      <w:pPr>
        <w:pStyle w:val="NormalWeb"/>
        <w:spacing w:line="360" w:lineRule="auto"/>
      </w:pPr>
      <w:r w:rsidRPr="009C2D6A">
        <w:t xml:space="preserve">In the kinetic energy per degree of freedom, the constant of proportionality of temperature is 1/2 times </w:t>
      </w:r>
      <w:hyperlink r:id="rId205" w:tooltip="Boltzmann constant" w:history="1">
        <w:r w:rsidRPr="009C2D6A">
          <w:rPr>
            <w:rStyle w:val="Hyperlink"/>
            <w:color w:val="auto"/>
            <w:u w:val="none"/>
          </w:rPr>
          <w:t>Boltzmann constant</w:t>
        </w:r>
      </w:hyperlink>
      <w:r w:rsidRPr="009C2D6A">
        <w:t xml:space="preserve">. In addition to this, the temperature will decrease when the pressure drops to a certain point. This result is related to the </w:t>
      </w:r>
      <w:hyperlink r:id="rId206" w:tooltip="Equipartition theorem" w:history="1">
        <w:proofErr w:type="spellStart"/>
        <w:r w:rsidRPr="009C2D6A">
          <w:rPr>
            <w:rStyle w:val="Hyperlink"/>
            <w:color w:val="auto"/>
            <w:u w:val="none"/>
          </w:rPr>
          <w:t>equipartition</w:t>
        </w:r>
        <w:proofErr w:type="spellEnd"/>
        <w:r w:rsidRPr="009C2D6A">
          <w:rPr>
            <w:rStyle w:val="Hyperlink"/>
            <w:color w:val="auto"/>
            <w:u w:val="none"/>
          </w:rPr>
          <w:t xml:space="preserve"> theorem</w:t>
        </w:r>
      </w:hyperlink>
      <w:r w:rsidRPr="009C2D6A">
        <w:t>.</w:t>
      </w:r>
    </w:p>
    <w:p w:rsidR="00676C21" w:rsidRPr="009C2D6A" w:rsidRDefault="00676C21" w:rsidP="0003044D">
      <w:pPr>
        <w:pStyle w:val="NormalWeb"/>
        <w:spacing w:line="360" w:lineRule="auto"/>
      </w:pPr>
      <w:r w:rsidRPr="009C2D6A">
        <w:t xml:space="preserve">As noted in the article on </w:t>
      </w:r>
      <w:hyperlink r:id="rId207" w:tooltip="Heat capacity" w:history="1">
        <w:r w:rsidRPr="009C2D6A">
          <w:rPr>
            <w:rStyle w:val="Hyperlink"/>
            <w:color w:val="auto"/>
            <w:u w:val="none"/>
          </w:rPr>
          <w:t>heat capacity</w:t>
        </w:r>
      </w:hyperlink>
      <w:r w:rsidRPr="009C2D6A">
        <w:t>, diatomic gases should have 7 degrees of freedom, but the lighter gases act as if they have only 5.</w:t>
      </w:r>
    </w:p>
    <w:p w:rsidR="00676C21" w:rsidRPr="009C2D6A" w:rsidRDefault="00676C21" w:rsidP="0003044D">
      <w:pPr>
        <w:pStyle w:val="NormalWeb"/>
        <w:spacing w:line="360" w:lineRule="auto"/>
      </w:pPr>
      <w:r w:rsidRPr="009C2D6A">
        <w:t xml:space="preserve">Thus the kinetic energy per kelvin (monatomic </w:t>
      </w:r>
      <w:hyperlink r:id="rId208" w:tooltip="Ideal gas" w:history="1">
        <w:r w:rsidRPr="009C2D6A">
          <w:rPr>
            <w:rStyle w:val="Hyperlink"/>
            <w:color w:val="auto"/>
            <w:u w:val="none"/>
          </w:rPr>
          <w:t>ideal gas</w:t>
        </w:r>
      </w:hyperlink>
      <w:r w:rsidRPr="009C2D6A">
        <w:t>) is:</w:t>
      </w:r>
    </w:p>
    <w:p w:rsidR="00676C21" w:rsidRPr="009C2D6A" w:rsidRDefault="00676C21" w:rsidP="0003044D">
      <w:pPr>
        <w:numPr>
          <w:ilvl w:val="0"/>
          <w:numId w:val="6"/>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per mole: 12.47 J</w:t>
      </w:r>
    </w:p>
    <w:p w:rsidR="00676C21" w:rsidRPr="009C2D6A" w:rsidRDefault="00676C21" w:rsidP="0003044D">
      <w:pPr>
        <w:numPr>
          <w:ilvl w:val="0"/>
          <w:numId w:val="6"/>
        </w:numPr>
        <w:spacing w:before="100" w:beforeAutospacing="1" w:after="100" w:afterAutospacing="1" w:line="360" w:lineRule="auto"/>
        <w:rPr>
          <w:rFonts w:ascii="Times New Roman" w:hAnsi="Times New Roman" w:cs="Times New Roman"/>
          <w:sz w:val="24"/>
          <w:szCs w:val="24"/>
        </w:rPr>
      </w:pPr>
      <w:proofErr w:type="gramStart"/>
      <w:r w:rsidRPr="009C2D6A">
        <w:rPr>
          <w:rFonts w:ascii="Times New Roman" w:hAnsi="Times New Roman" w:cs="Times New Roman"/>
          <w:sz w:val="24"/>
          <w:szCs w:val="24"/>
        </w:rPr>
        <w:t>per</w:t>
      </w:r>
      <w:proofErr w:type="gramEnd"/>
      <w:r w:rsidRPr="009C2D6A">
        <w:rPr>
          <w:rFonts w:ascii="Times New Roman" w:hAnsi="Times New Roman" w:cs="Times New Roman"/>
          <w:sz w:val="24"/>
          <w:szCs w:val="24"/>
        </w:rPr>
        <w:t xml:space="preserve"> molecule: 20.7 </w:t>
      </w:r>
      <w:proofErr w:type="spellStart"/>
      <w:r w:rsidRPr="009C2D6A">
        <w:rPr>
          <w:rFonts w:ascii="Times New Roman" w:hAnsi="Times New Roman" w:cs="Times New Roman"/>
          <w:sz w:val="24"/>
          <w:szCs w:val="24"/>
        </w:rPr>
        <w:t>yJ</w:t>
      </w:r>
      <w:proofErr w:type="spellEnd"/>
      <w:r w:rsidRPr="009C2D6A">
        <w:rPr>
          <w:rFonts w:ascii="Times New Roman" w:hAnsi="Times New Roman" w:cs="Times New Roman"/>
          <w:sz w:val="24"/>
          <w:szCs w:val="24"/>
        </w:rPr>
        <w:t xml:space="preserve"> = 129 </w:t>
      </w:r>
      <w:proofErr w:type="spellStart"/>
      <w:r w:rsidRPr="009C2D6A">
        <w:rPr>
          <w:rFonts w:ascii="Times New Roman" w:hAnsi="Times New Roman" w:cs="Times New Roman"/>
          <w:sz w:val="24"/>
          <w:szCs w:val="24"/>
        </w:rPr>
        <w:t>μeV</w:t>
      </w:r>
      <w:proofErr w:type="spellEnd"/>
      <w:r w:rsidRPr="009C2D6A">
        <w:rPr>
          <w:rFonts w:ascii="Times New Roman" w:hAnsi="Times New Roman" w:cs="Times New Roman"/>
          <w:sz w:val="24"/>
          <w:szCs w:val="24"/>
        </w:rPr>
        <w:t>.</w:t>
      </w:r>
    </w:p>
    <w:p w:rsidR="00676C21" w:rsidRPr="009C2D6A" w:rsidRDefault="00676C21" w:rsidP="0003044D">
      <w:pPr>
        <w:pStyle w:val="NormalWeb"/>
        <w:spacing w:line="360" w:lineRule="auto"/>
      </w:pPr>
      <w:r w:rsidRPr="009C2D6A">
        <w:t xml:space="preserve">At </w:t>
      </w:r>
      <w:hyperlink r:id="rId209" w:tooltip="Standard conditions for temperature and pressure" w:history="1">
        <w:r w:rsidRPr="009C2D6A">
          <w:rPr>
            <w:rStyle w:val="Hyperlink"/>
            <w:color w:val="auto"/>
            <w:u w:val="none"/>
          </w:rPr>
          <w:t>standard temperature</w:t>
        </w:r>
      </w:hyperlink>
      <w:r w:rsidRPr="009C2D6A">
        <w:t xml:space="preserve"> (273.15 K), we get:</w:t>
      </w:r>
    </w:p>
    <w:p w:rsidR="00676C21" w:rsidRPr="009C2D6A" w:rsidRDefault="00676C21" w:rsidP="0003044D">
      <w:pPr>
        <w:numPr>
          <w:ilvl w:val="0"/>
          <w:numId w:val="7"/>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per mole: 3406 J</w:t>
      </w:r>
    </w:p>
    <w:p w:rsidR="00676C21" w:rsidRPr="009C2D6A" w:rsidRDefault="00676C21" w:rsidP="0003044D">
      <w:pPr>
        <w:numPr>
          <w:ilvl w:val="0"/>
          <w:numId w:val="7"/>
        </w:numPr>
        <w:spacing w:before="100" w:beforeAutospacing="1" w:after="100" w:afterAutospacing="1" w:line="360" w:lineRule="auto"/>
        <w:rPr>
          <w:rFonts w:ascii="Times New Roman" w:hAnsi="Times New Roman" w:cs="Times New Roman"/>
          <w:sz w:val="24"/>
          <w:szCs w:val="24"/>
        </w:rPr>
      </w:pPr>
      <w:proofErr w:type="gramStart"/>
      <w:r w:rsidRPr="009C2D6A">
        <w:rPr>
          <w:rFonts w:ascii="Times New Roman" w:hAnsi="Times New Roman" w:cs="Times New Roman"/>
          <w:sz w:val="24"/>
          <w:szCs w:val="24"/>
        </w:rPr>
        <w:t>per</w:t>
      </w:r>
      <w:proofErr w:type="gramEnd"/>
      <w:r w:rsidRPr="009C2D6A">
        <w:rPr>
          <w:rFonts w:ascii="Times New Roman" w:hAnsi="Times New Roman" w:cs="Times New Roman"/>
          <w:sz w:val="24"/>
          <w:szCs w:val="24"/>
        </w:rPr>
        <w:t xml:space="preserve"> molecule: 5.65 </w:t>
      </w:r>
      <w:proofErr w:type="spellStart"/>
      <w:r w:rsidRPr="009C2D6A">
        <w:rPr>
          <w:rFonts w:ascii="Times New Roman" w:hAnsi="Times New Roman" w:cs="Times New Roman"/>
          <w:sz w:val="24"/>
          <w:szCs w:val="24"/>
        </w:rPr>
        <w:t>zJ</w:t>
      </w:r>
      <w:proofErr w:type="spellEnd"/>
      <w:r w:rsidRPr="009C2D6A">
        <w:rPr>
          <w:rFonts w:ascii="Times New Roman" w:hAnsi="Times New Roman" w:cs="Times New Roman"/>
          <w:sz w:val="24"/>
          <w:szCs w:val="24"/>
        </w:rPr>
        <w:t xml:space="preserve"> = 35.2 </w:t>
      </w:r>
      <w:proofErr w:type="spellStart"/>
      <w:r w:rsidRPr="009C2D6A">
        <w:rPr>
          <w:rFonts w:ascii="Times New Roman" w:hAnsi="Times New Roman" w:cs="Times New Roman"/>
          <w:sz w:val="24"/>
          <w:szCs w:val="24"/>
        </w:rPr>
        <w:t>meV</w:t>
      </w:r>
      <w:proofErr w:type="spellEnd"/>
      <w:r w:rsidRPr="009C2D6A">
        <w:rPr>
          <w:rFonts w:ascii="Times New Roman" w:hAnsi="Times New Roman" w:cs="Times New Roman"/>
          <w:sz w:val="24"/>
          <w:szCs w:val="24"/>
        </w:rPr>
        <w:t>.</w:t>
      </w:r>
    </w:p>
    <w:p w:rsidR="00676C21" w:rsidRPr="009C2D6A" w:rsidRDefault="00676C21" w:rsidP="0003044D">
      <w:pPr>
        <w:pStyle w:val="Heading3"/>
        <w:spacing w:line="360" w:lineRule="auto"/>
        <w:rPr>
          <w:rFonts w:ascii="Times New Roman" w:hAnsi="Times New Roman" w:cs="Times New Roman"/>
          <w:sz w:val="24"/>
          <w:szCs w:val="24"/>
        </w:rPr>
      </w:pPr>
      <w:r w:rsidRPr="009C2D6A">
        <w:rPr>
          <w:rStyle w:val="mw-headline"/>
          <w:rFonts w:ascii="Times New Roman" w:hAnsi="Times New Roman" w:cs="Times New Roman"/>
          <w:sz w:val="24"/>
          <w:szCs w:val="24"/>
        </w:rPr>
        <w:lastRenderedPageBreak/>
        <w:t>Collisions with container</w:t>
      </w:r>
    </w:p>
    <w:p w:rsidR="00676C21" w:rsidRPr="009C2D6A" w:rsidRDefault="00676C21" w:rsidP="0003044D">
      <w:pPr>
        <w:pStyle w:val="NormalWeb"/>
        <w:spacing w:line="360" w:lineRule="auto"/>
      </w:pPr>
      <w:r w:rsidRPr="009C2D6A">
        <w:t>One can calculate the number of atomic or molecular collisions with a wall of a container per unit area per unit time.</w:t>
      </w:r>
    </w:p>
    <w:p w:rsidR="00676C21" w:rsidRPr="009C2D6A" w:rsidRDefault="00676C21" w:rsidP="0003044D">
      <w:pPr>
        <w:pStyle w:val="NormalWeb"/>
        <w:spacing w:line="360" w:lineRule="auto"/>
      </w:pPr>
      <w:r w:rsidRPr="009C2D6A">
        <w:t xml:space="preserve">Assuming an ideal gas, a </w:t>
      </w:r>
      <w:proofErr w:type="gramStart"/>
      <w:r w:rsidRPr="009C2D6A">
        <w:t>derivation</w:t>
      </w:r>
      <w:proofErr w:type="gramEnd"/>
      <w:r w:rsidR="007D4283">
        <w:fldChar w:fldCharType="begin"/>
      </w:r>
      <w:r w:rsidR="00D74BD9">
        <w:instrText>HYPERLINK "http://en.wikipedia.org/wiki/Kinetic_theory" \l "cite_note-1"</w:instrText>
      </w:r>
      <w:r w:rsidR="007D4283">
        <w:fldChar w:fldCharType="separate"/>
      </w:r>
      <w:r w:rsidRPr="009C2D6A">
        <w:rPr>
          <w:rStyle w:val="Hyperlink"/>
          <w:color w:val="auto"/>
          <w:u w:val="none"/>
          <w:vertAlign w:val="superscript"/>
        </w:rPr>
        <w:t>[2]</w:t>
      </w:r>
      <w:r w:rsidR="007D4283">
        <w:fldChar w:fldCharType="end"/>
      </w:r>
      <w:r w:rsidRPr="009C2D6A">
        <w:t xml:space="preserve"> results in an equation for total number of collisions per unit time per area:</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2108835" cy="485775"/>
            <wp:effectExtent l="19050" t="0" r="5715" b="0"/>
            <wp:docPr id="47" name="Picture 47" descr="A = \frac{1}{4}\frac{N}{V} v_{avg} = \frac{n}{4} \sqrt{\frac{8 k_{B} T}{\pi m}}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 \frac{1}{4}\frac{N}{V} v_{avg} = \frac{n}{4} \sqrt{\frac{8 k_{B} T}{\pi m}} . \,"/>
                    <pic:cNvPicPr>
                      <a:picLocks noChangeAspect="1" noChangeArrowheads="1"/>
                    </pic:cNvPicPr>
                  </pic:nvPicPr>
                  <pic:blipFill>
                    <a:blip r:embed="rId210"/>
                    <a:srcRect/>
                    <a:stretch>
                      <a:fillRect/>
                    </a:stretch>
                  </pic:blipFill>
                  <pic:spPr bwMode="auto">
                    <a:xfrm>
                      <a:off x="0" y="0"/>
                      <a:ext cx="2108835" cy="485775"/>
                    </a:xfrm>
                    <a:prstGeom prst="rect">
                      <a:avLst/>
                    </a:prstGeom>
                    <a:noFill/>
                    <a:ln w="9525">
                      <a:noFill/>
                      <a:miter lim="800000"/>
                      <a:headEnd/>
                      <a:tailEnd/>
                    </a:ln>
                  </pic:spPr>
                </pic:pic>
              </a:graphicData>
            </a:graphic>
          </wp:inline>
        </w:drawing>
      </w:r>
    </w:p>
    <w:p w:rsidR="00676C21" w:rsidRPr="009C2D6A" w:rsidRDefault="00676C21" w:rsidP="0003044D">
      <w:pPr>
        <w:pStyle w:val="Heading3"/>
        <w:spacing w:line="360" w:lineRule="auto"/>
        <w:rPr>
          <w:rFonts w:ascii="Times New Roman" w:hAnsi="Times New Roman" w:cs="Times New Roman"/>
          <w:sz w:val="24"/>
          <w:szCs w:val="24"/>
        </w:rPr>
      </w:pPr>
      <w:r w:rsidRPr="009C2D6A">
        <w:rPr>
          <w:rStyle w:val="mw-headline"/>
          <w:rFonts w:ascii="Times New Roman" w:hAnsi="Times New Roman" w:cs="Times New Roman"/>
          <w:sz w:val="24"/>
          <w:szCs w:val="24"/>
        </w:rPr>
        <w:t>Speed of molecules</w:t>
      </w:r>
    </w:p>
    <w:p w:rsidR="00676C21" w:rsidRPr="009C2D6A" w:rsidRDefault="00676C21" w:rsidP="0003044D">
      <w:pPr>
        <w:pStyle w:val="NormalWeb"/>
        <w:spacing w:line="360" w:lineRule="auto"/>
      </w:pPr>
      <w:r w:rsidRPr="009C2D6A">
        <w:t>From the kinetic energy formula it can be shown that</w:t>
      </w:r>
    </w:p>
    <w:p w:rsidR="00676C21" w:rsidRPr="009C2D6A" w:rsidRDefault="00676C21" w:rsidP="0003044D">
      <w:pPr>
        <w:spacing w:line="360" w:lineRule="auto"/>
        <w:ind w:left="720"/>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1540510" cy="403860"/>
            <wp:effectExtent l="19050" t="0" r="2540" b="0"/>
            <wp:docPr id="48" name="Picture 48" descr="v_{rms}^2 = \frac{3RT}{\mbox{molar m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_{rms}^2 = \frac{3RT}{\mbox{molar mass}}"/>
                    <pic:cNvPicPr>
                      <a:picLocks noChangeAspect="1" noChangeArrowheads="1"/>
                    </pic:cNvPicPr>
                  </pic:nvPicPr>
                  <pic:blipFill>
                    <a:blip r:embed="rId211"/>
                    <a:srcRect/>
                    <a:stretch>
                      <a:fillRect/>
                    </a:stretch>
                  </pic:blipFill>
                  <pic:spPr bwMode="auto">
                    <a:xfrm>
                      <a:off x="0" y="0"/>
                      <a:ext cx="1540510" cy="40386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pPr>
      <w:proofErr w:type="gramStart"/>
      <w:r w:rsidRPr="009C2D6A">
        <w:t>with</w:t>
      </w:r>
      <w:proofErr w:type="gramEnd"/>
      <w:r w:rsidRPr="009C2D6A">
        <w:t xml:space="preserve"> </w:t>
      </w:r>
      <w:r w:rsidRPr="009C2D6A">
        <w:rPr>
          <w:iCs/>
        </w:rPr>
        <w:t>v</w:t>
      </w:r>
      <w:r w:rsidRPr="009C2D6A">
        <w:t xml:space="preserve"> in m/s, </w:t>
      </w:r>
      <w:r w:rsidRPr="009C2D6A">
        <w:rPr>
          <w:iCs/>
        </w:rPr>
        <w:t>T</w:t>
      </w:r>
      <w:r w:rsidRPr="009C2D6A">
        <w:t xml:space="preserve"> in kelvins, and </w:t>
      </w:r>
      <w:r w:rsidRPr="009C2D6A">
        <w:rPr>
          <w:iCs/>
        </w:rPr>
        <w:t>R</w:t>
      </w:r>
      <w:r w:rsidRPr="009C2D6A">
        <w:t xml:space="preserve"> is the </w:t>
      </w:r>
      <w:hyperlink r:id="rId212" w:tooltip="Gas constant" w:history="1">
        <w:r w:rsidRPr="009C2D6A">
          <w:rPr>
            <w:rStyle w:val="Hyperlink"/>
            <w:color w:val="auto"/>
            <w:u w:val="none"/>
          </w:rPr>
          <w:t>gas constant</w:t>
        </w:r>
      </w:hyperlink>
      <w:r w:rsidRPr="009C2D6A">
        <w:t xml:space="preserve">. The molar mass is given as kg/mol. The most probable speed is 81.6% of the </w:t>
      </w:r>
      <w:proofErr w:type="spellStart"/>
      <w:r w:rsidRPr="009C2D6A">
        <w:t>rms</w:t>
      </w:r>
      <w:proofErr w:type="spellEnd"/>
      <w:r w:rsidRPr="009C2D6A">
        <w:t xml:space="preserve"> speed, and the mean speeds 92.1% (</w:t>
      </w:r>
      <w:hyperlink r:id="rId213" w:anchor="Distribution_of_speeds" w:tooltip="Maxwell-Boltzmann distribution" w:history="1">
        <w:r w:rsidRPr="009C2D6A">
          <w:rPr>
            <w:rStyle w:val="Hyperlink"/>
            <w:color w:val="auto"/>
            <w:u w:val="none"/>
          </w:rPr>
          <w:t>distribution of speeds</w:t>
        </w:r>
      </w:hyperlink>
    </w:p>
    <w:p w:rsidR="00676C21" w:rsidRPr="009C2D6A" w:rsidRDefault="00676C21" w:rsidP="0003044D">
      <w:pPr>
        <w:spacing w:line="360" w:lineRule="auto"/>
        <w:rPr>
          <w:rFonts w:ascii="Times New Roman" w:hAnsi="Times New Roman" w:cs="Times New Roman"/>
          <w:sz w:val="24"/>
          <w:szCs w:val="24"/>
        </w:rPr>
      </w:pPr>
      <w:r w:rsidRPr="009C2D6A">
        <w:rPr>
          <w:rFonts w:ascii="Times New Roman" w:hAnsi="Times New Roman" w:cs="Times New Roman"/>
          <w:sz w:val="24"/>
          <w:szCs w:val="24"/>
        </w:rPr>
        <w:t xml:space="preserve">Three postulates of the Kinetic Theory </w:t>
      </w:r>
    </w:p>
    <w:p w:rsidR="00676C21" w:rsidRPr="009C2D6A" w:rsidRDefault="00676C21" w:rsidP="0003044D">
      <w:pPr>
        <w:numPr>
          <w:ilvl w:val="0"/>
          <w:numId w:val="8"/>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 xml:space="preserve">Gases consist of particles (atoms or molecules) in continuous, random motion. </w:t>
      </w:r>
    </w:p>
    <w:p w:rsidR="00676C21" w:rsidRPr="009C2D6A" w:rsidRDefault="00676C21" w:rsidP="0003044D">
      <w:pPr>
        <w:numPr>
          <w:ilvl w:val="0"/>
          <w:numId w:val="8"/>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 xml:space="preserve">Collisions between gas particles are elastic. </w:t>
      </w:r>
    </w:p>
    <w:p w:rsidR="00676C21" w:rsidRPr="009C2D6A" w:rsidRDefault="00676C21" w:rsidP="0003044D">
      <w:pPr>
        <w:numPr>
          <w:ilvl w:val="0"/>
          <w:numId w:val="8"/>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 xml:space="preserve">The average energy of translational motion of a gas particle is directly proportional to temperature. </w:t>
      </w:r>
    </w:p>
    <w:p w:rsidR="00676C21" w:rsidRPr="009C2D6A" w:rsidRDefault="00676C21" w:rsidP="0003044D">
      <w:pPr>
        <w:spacing w:line="360" w:lineRule="auto"/>
        <w:rPr>
          <w:rFonts w:ascii="Times New Roman" w:hAnsi="Times New Roman" w:cs="Times New Roman"/>
          <w:sz w:val="24"/>
          <w:szCs w:val="24"/>
        </w:rPr>
      </w:pPr>
      <w:r w:rsidRPr="009C2D6A">
        <w:rPr>
          <w:rFonts w:ascii="Times New Roman" w:hAnsi="Times New Roman" w:cs="Times New Roman"/>
          <w:sz w:val="24"/>
          <w:szCs w:val="24"/>
        </w:rPr>
        <w:t>In addition to the postulates above, it is assumed that the volumes of the particles are negligible as compared to container volume and attractive forces between particles are neglected.</w:t>
      </w:r>
    </w:p>
    <w:p w:rsidR="00676C21" w:rsidRPr="009C2D6A" w:rsidRDefault="00676C21" w:rsidP="0003044D">
      <w:pPr>
        <w:spacing w:line="360" w:lineRule="auto"/>
        <w:jc w:val="center"/>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650875" cy="370840"/>
            <wp:effectExtent l="19050" t="0" r="0" b="0"/>
            <wp:docPr id="49" name="Picture 49" descr="kt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ktg1"/>
                    <pic:cNvPicPr>
                      <a:picLocks noChangeAspect="1" noChangeArrowheads="1"/>
                    </pic:cNvPicPr>
                  </pic:nvPicPr>
                  <pic:blipFill>
                    <a:blip r:embed="rId214"/>
                    <a:srcRect/>
                    <a:stretch>
                      <a:fillRect/>
                    </a:stretch>
                  </pic:blipFill>
                  <pic:spPr bwMode="auto">
                    <a:xfrm>
                      <a:off x="0" y="0"/>
                      <a:ext cx="650875" cy="370840"/>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br/>
      </w:r>
      <w:proofErr w:type="gramStart"/>
      <w:r w:rsidRPr="009C2D6A">
        <w:rPr>
          <w:rFonts w:ascii="Times New Roman" w:hAnsi="Times New Roman" w:cs="Times New Roman"/>
          <w:sz w:val="24"/>
          <w:szCs w:val="24"/>
        </w:rPr>
        <w:t>E</w:t>
      </w:r>
      <w:r w:rsidRPr="009C2D6A">
        <w:rPr>
          <w:rFonts w:ascii="Times New Roman" w:hAnsi="Times New Roman" w:cs="Times New Roman"/>
          <w:sz w:val="24"/>
          <w:szCs w:val="24"/>
          <w:vertAlign w:val="subscript"/>
        </w:rPr>
        <w:t>t</w:t>
      </w:r>
      <w:proofErr w:type="gramEnd"/>
      <w:r w:rsidRPr="009C2D6A">
        <w:rPr>
          <w:rFonts w:ascii="Times New Roman" w:hAnsi="Times New Roman" w:cs="Times New Roman"/>
          <w:sz w:val="24"/>
          <w:szCs w:val="24"/>
        </w:rPr>
        <w:t xml:space="preserve"> = average kinetic energy of translation</w:t>
      </w:r>
      <w:r w:rsidRPr="009C2D6A">
        <w:rPr>
          <w:rFonts w:ascii="Times New Roman" w:hAnsi="Times New Roman" w:cs="Times New Roman"/>
          <w:sz w:val="24"/>
          <w:szCs w:val="24"/>
        </w:rPr>
        <w:br/>
      </w:r>
      <w:proofErr w:type="spellStart"/>
      <w:r w:rsidRPr="009C2D6A">
        <w:rPr>
          <w:rFonts w:ascii="Times New Roman" w:hAnsi="Times New Roman" w:cs="Times New Roman"/>
          <w:sz w:val="24"/>
          <w:szCs w:val="24"/>
        </w:rPr>
        <w:lastRenderedPageBreak/>
        <w:t>KE</w:t>
      </w:r>
      <w:r w:rsidRPr="009C2D6A">
        <w:rPr>
          <w:rFonts w:ascii="Times New Roman" w:hAnsi="Times New Roman" w:cs="Times New Roman"/>
          <w:sz w:val="24"/>
          <w:szCs w:val="24"/>
          <w:vertAlign w:val="subscript"/>
        </w:rPr>
        <w:t>avg</w:t>
      </w:r>
      <w:proofErr w:type="spellEnd"/>
      <w:r w:rsidRPr="009C2D6A">
        <w:rPr>
          <w:rFonts w:ascii="Times New Roman" w:hAnsi="Times New Roman" w:cs="Times New Roman"/>
          <w:sz w:val="24"/>
          <w:szCs w:val="24"/>
        </w:rPr>
        <w:br/>
        <w:t>m = mass of the particle</w:t>
      </w:r>
      <w:r w:rsidRPr="009C2D6A">
        <w:rPr>
          <w:rFonts w:ascii="Times New Roman" w:hAnsi="Times New Roman" w:cs="Times New Roman"/>
          <w:sz w:val="24"/>
          <w:szCs w:val="24"/>
        </w:rPr>
        <w:br/>
        <w:t>u = average velocity of the particle</w:t>
      </w:r>
    </w:p>
    <w:p w:rsidR="00676C21" w:rsidRPr="009C2D6A" w:rsidRDefault="00676C21" w:rsidP="0003044D">
      <w:pPr>
        <w:pStyle w:val="NormalWeb"/>
        <w:spacing w:line="360" w:lineRule="auto"/>
        <w:jc w:val="center"/>
      </w:pPr>
      <w:proofErr w:type="gramStart"/>
      <w:r w:rsidRPr="009C2D6A">
        <w:t>from</w:t>
      </w:r>
      <w:proofErr w:type="gramEnd"/>
      <w:r w:rsidRPr="009C2D6A">
        <w:t xml:space="preserve"> the third postulate we can formulate</w:t>
      </w:r>
      <w:r w:rsidRPr="009C2D6A">
        <w:br/>
      </w:r>
      <w:r w:rsidRPr="009C2D6A">
        <w:rPr>
          <w:noProof/>
        </w:rPr>
        <w:drawing>
          <wp:inline distT="0" distB="0" distL="0" distR="0">
            <wp:extent cx="914400" cy="370840"/>
            <wp:effectExtent l="19050" t="0" r="0" b="0"/>
            <wp:docPr id="50" name="Picture 50" descr="kt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ktg2"/>
                    <pic:cNvPicPr>
                      <a:picLocks noChangeAspect="1" noChangeArrowheads="1"/>
                    </pic:cNvPicPr>
                  </pic:nvPicPr>
                  <pic:blipFill>
                    <a:blip r:embed="rId215"/>
                    <a:srcRect/>
                    <a:stretch>
                      <a:fillRect/>
                    </a:stretch>
                  </pic:blipFill>
                  <pic:spPr bwMode="auto">
                    <a:xfrm>
                      <a:off x="0" y="0"/>
                      <a:ext cx="914400" cy="370840"/>
                    </a:xfrm>
                    <a:prstGeom prst="rect">
                      <a:avLst/>
                    </a:prstGeom>
                    <a:noFill/>
                    <a:ln w="9525">
                      <a:noFill/>
                      <a:miter lim="800000"/>
                      <a:headEnd/>
                      <a:tailEnd/>
                    </a:ln>
                  </pic:spPr>
                </pic:pic>
              </a:graphicData>
            </a:graphic>
          </wp:inline>
        </w:drawing>
      </w:r>
      <w:r w:rsidRPr="009C2D6A">
        <w:br/>
        <w:t>T = temperature in Kelvin, c = constant which has the same value for all gases.</w:t>
      </w:r>
      <w:r w:rsidRPr="009C2D6A">
        <w:br/>
      </w:r>
      <w:r w:rsidRPr="009C2D6A">
        <w:rPr>
          <w:noProof/>
        </w:rPr>
        <w:drawing>
          <wp:inline distT="0" distB="0" distL="0" distR="0">
            <wp:extent cx="856615" cy="205740"/>
            <wp:effectExtent l="19050" t="0" r="635" b="0"/>
            <wp:docPr id="51" name="Picture 51" descr="KEavg = 3/2 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KEavg = 3/2 RT"/>
                    <pic:cNvPicPr>
                      <a:picLocks noChangeAspect="1" noChangeArrowheads="1"/>
                    </pic:cNvPicPr>
                  </pic:nvPicPr>
                  <pic:blipFill>
                    <a:blip r:embed="rId216"/>
                    <a:srcRect/>
                    <a:stretch>
                      <a:fillRect/>
                    </a:stretch>
                  </pic:blipFill>
                  <pic:spPr bwMode="auto">
                    <a:xfrm>
                      <a:off x="0" y="0"/>
                      <a:ext cx="856615" cy="205740"/>
                    </a:xfrm>
                    <a:prstGeom prst="rect">
                      <a:avLst/>
                    </a:prstGeom>
                    <a:noFill/>
                    <a:ln w="9525">
                      <a:noFill/>
                      <a:miter lim="800000"/>
                      <a:headEnd/>
                      <a:tailEnd/>
                    </a:ln>
                  </pic:spPr>
                </pic:pic>
              </a:graphicData>
            </a:graphic>
          </wp:inline>
        </w:drawing>
      </w:r>
    </w:p>
    <w:p w:rsidR="00676C21" w:rsidRPr="009C2D6A" w:rsidRDefault="00676C21" w:rsidP="0003044D">
      <w:pPr>
        <w:numPr>
          <w:ilvl w:val="0"/>
          <w:numId w:val="9"/>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Average Speed of Gas particles (find u</w:t>
      </w:r>
      <w:proofErr w:type="gramStart"/>
      <w:r w:rsidRPr="009C2D6A">
        <w:rPr>
          <w:rFonts w:ascii="Times New Roman" w:hAnsi="Times New Roman" w:cs="Times New Roman"/>
          <w:sz w:val="24"/>
          <w:szCs w:val="24"/>
        </w:rPr>
        <w:t>)</w:t>
      </w:r>
      <w:proofErr w:type="gramEnd"/>
      <w:r w:rsidRPr="009C2D6A">
        <w:rPr>
          <w:rFonts w:ascii="Times New Roman" w:hAnsi="Times New Roman" w:cs="Times New Roman"/>
          <w:sz w:val="24"/>
          <w:szCs w:val="24"/>
        </w:rPr>
        <w:br/>
      </w:r>
      <w:r w:rsidRPr="009C2D6A">
        <w:rPr>
          <w:rFonts w:ascii="Times New Roman" w:hAnsi="Times New Roman" w:cs="Times New Roman"/>
          <w:noProof/>
          <w:sz w:val="24"/>
          <w:szCs w:val="24"/>
        </w:rPr>
        <w:drawing>
          <wp:inline distT="0" distB="0" distL="0" distR="0">
            <wp:extent cx="584835" cy="370840"/>
            <wp:effectExtent l="19050" t="0" r="5715" b="0"/>
            <wp:docPr id="52" name="Picture 52" descr="kt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ktg4"/>
                    <pic:cNvPicPr>
                      <a:picLocks noChangeAspect="1" noChangeArrowheads="1"/>
                    </pic:cNvPicPr>
                  </pic:nvPicPr>
                  <pic:blipFill>
                    <a:blip r:embed="rId217"/>
                    <a:srcRect/>
                    <a:stretch>
                      <a:fillRect/>
                    </a:stretch>
                  </pic:blipFill>
                  <pic:spPr bwMode="auto">
                    <a:xfrm>
                      <a:off x="0" y="0"/>
                      <a:ext cx="584835" cy="370840"/>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br/>
        <w:t xml:space="preserve">c = constant = </w:t>
      </w:r>
      <w:r w:rsidRPr="009C2D6A">
        <w:rPr>
          <w:rFonts w:ascii="Times New Roman" w:hAnsi="Times New Roman" w:cs="Times New Roman"/>
          <w:noProof/>
          <w:sz w:val="24"/>
          <w:szCs w:val="24"/>
        </w:rPr>
        <w:drawing>
          <wp:inline distT="0" distB="0" distL="0" distR="0">
            <wp:extent cx="560070" cy="362585"/>
            <wp:effectExtent l="19050" t="0" r="0" b="0"/>
            <wp:docPr id="53" name="Picture 53" descr="kt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ktg5"/>
                    <pic:cNvPicPr>
                      <a:picLocks noChangeAspect="1" noChangeArrowheads="1"/>
                    </pic:cNvPicPr>
                  </pic:nvPicPr>
                  <pic:blipFill>
                    <a:blip r:embed="rId218"/>
                    <a:srcRect/>
                    <a:stretch>
                      <a:fillRect/>
                    </a:stretch>
                  </pic:blipFill>
                  <pic:spPr bwMode="auto">
                    <a:xfrm>
                      <a:off x="0" y="0"/>
                      <a:ext cx="560070" cy="362585"/>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br/>
      </w:r>
      <w:hyperlink r:id="rId219" w:history="1">
        <w:r w:rsidRPr="009C2D6A">
          <w:rPr>
            <w:rStyle w:val="Hyperlink"/>
            <w:rFonts w:ascii="Times New Roman" w:hAnsi="Times New Roman" w:cs="Times New Roman"/>
            <w:color w:val="auto"/>
            <w:sz w:val="24"/>
            <w:szCs w:val="24"/>
            <w:u w:val="none"/>
          </w:rPr>
          <w:t>R = gas constant</w:t>
        </w:r>
      </w:hyperlink>
      <w:r w:rsidRPr="009C2D6A">
        <w:rPr>
          <w:rFonts w:ascii="Times New Roman" w:hAnsi="Times New Roman" w:cs="Times New Roman"/>
          <w:sz w:val="24"/>
          <w:szCs w:val="24"/>
        </w:rPr>
        <w:t>, N</w:t>
      </w:r>
      <w:r w:rsidRPr="009C2D6A">
        <w:rPr>
          <w:rFonts w:ascii="Times New Roman" w:hAnsi="Times New Roman" w:cs="Times New Roman"/>
          <w:sz w:val="24"/>
          <w:szCs w:val="24"/>
          <w:vertAlign w:val="subscript"/>
        </w:rPr>
        <w:t>A</w:t>
      </w:r>
      <w:r w:rsidRPr="009C2D6A">
        <w:rPr>
          <w:rFonts w:ascii="Times New Roman" w:hAnsi="Times New Roman" w:cs="Times New Roman"/>
          <w:sz w:val="24"/>
          <w:szCs w:val="24"/>
        </w:rPr>
        <w:t xml:space="preserve"> = Avogadro's #</w:t>
      </w:r>
      <w:r w:rsidRPr="009C2D6A">
        <w:rPr>
          <w:rFonts w:ascii="Times New Roman" w:hAnsi="Times New Roman" w:cs="Times New Roman"/>
          <w:sz w:val="24"/>
          <w:szCs w:val="24"/>
        </w:rPr>
        <w:br/>
        <w:t>substituting for c</w:t>
      </w:r>
      <w:r w:rsidRPr="009C2D6A">
        <w:rPr>
          <w:rFonts w:ascii="Times New Roman" w:hAnsi="Times New Roman" w:cs="Times New Roman"/>
          <w:sz w:val="24"/>
          <w:szCs w:val="24"/>
        </w:rPr>
        <w:br/>
      </w:r>
      <w:r w:rsidRPr="009C2D6A">
        <w:rPr>
          <w:rFonts w:ascii="Times New Roman" w:hAnsi="Times New Roman" w:cs="Times New Roman"/>
          <w:noProof/>
          <w:sz w:val="24"/>
          <w:szCs w:val="24"/>
        </w:rPr>
        <w:drawing>
          <wp:inline distT="0" distB="0" distL="0" distR="0">
            <wp:extent cx="1656080" cy="362585"/>
            <wp:effectExtent l="19050" t="0" r="1270" b="0"/>
            <wp:docPr id="54" name="Picture 54" descr="kt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ktg6"/>
                    <pic:cNvPicPr>
                      <a:picLocks noChangeAspect="1" noChangeArrowheads="1"/>
                    </pic:cNvPicPr>
                  </pic:nvPicPr>
                  <pic:blipFill>
                    <a:blip r:embed="rId220"/>
                    <a:srcRect/>
                    <a:stretch>
                      <a:fillRect/>
                    </a:stretch>
                  </pic:blipFill>
                  <pic:spPr bwMode="auto">
                    <a:xfrm>
                      <a:off x="0" y="0"/>
                      <a:ext cx="1656080" cy="362585"/>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br/>
        <w:t>mass times moles (N</w:t>
      </w:r>
      <w:r w:rsidRPr="009C2D6A">
        <w:rPr>
          <w:rFonts w:ascii="Times New Roman" w:hAnsi="Times New Roman" w:cs="Times New Roman"/>
          <w:sz w:val="24"/>
          <w:szCs w:val="24"/>
          <w:vertAlign w:val="subscript"/>
        </w:rPr>
        <w:t>A</w:t>
      </w:r>
      <w:r w:rsidRPr="009C2D6A">
        <w:rPr>
          <w:rFonts w:ascii="Times New Roman" w:hAnsi="Times New Roman" w:cs="Times New Roman"/>
          <w:sz w:val="24"/>
          <w:szCs w:val="24"/>
        </w:rPr>
        <w:t>) equals Molar Mass (MM), substituting MM and solving for u gives</w:t>
      </w:r>
      <w:r w:rsidRPr="009C2D6A">
        <w:rPr>
          <w:rFonts w:ascii="Times New Roman" w:hAnsi="Times New Roman" w:cs="Times New Roman"/>
          <w:sz w:val="24"/>
          <w:szCs w:val="24"/>
        </w:rPr>
        <w:br/>
      </w:r>
      <w:r w:rsidRPr="009C2D6A">
        <w:rPr>
          <w:rFonts w:ascii="Times New Roman" w:hAnsi="Times New Roman" w:cs="Times New Roman"/>
          <w:noProof/>
          <w:sz w:val="24"/>
          <w:szCs w:val="24"/>
        </w:rPr>
        <w:drawing>
          <wp:inline distT="0" distB="0" distL="0" distR="0">
            <wp:extent cx="1573530" cy="436880"/>
            <wp:effectExtent l="19050" t="0" r="7620" b="0"/>
            <wp:docPr id="55" name="Picture 55" descr="kt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ktg7"/>
                    <pic:cNvPicPr>
                      <a:picLocks noChangeAspect="1" noChangeArrowheads="1"/>
                    </pic:cNvPicPr>
                  </pic:nvPicPr>
                  <pic:blipFill>
                    <a:blip r:embed="rId221"/>
                    <a:srcRect/>
                    <a:stretch>
                      <a:fillRect/>
                    </a:stretch>
                  </pic:blipFill>
                  <pic:spPr bwMode="auto">
                    <a:xfrm>
                      <a:off x="0" y="0"/>
                      <a:ext cx="1573530" cy="436880"/>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br/>
        <w:t xml:space="preserve">using this last equation we can solve for an individual gas particle's speed </w:t>
      </w:r>
      <w:proofErr w:type="spellStart"/>
      <w:r w:rsidRPr="009C2D6A">
        <w:rPr>
          <w:rFonts w:ascii="Times New Roman" w:hAnsi="Times New Roman" w:cs="Times New Roman"/>
          <w:sz w:val="24"/>
          <w:szCs w:val="24"/>
        </w:rPr>
        <w:t>rms</w:t>
      </w:r>
      <w:proofErr w:type="spellEnd"/>
      <w:r w:rsidRPr="009C2D6A">
        <w:rPr>
          <w:rFonts w:ascii="Times New Roman" w:hAnsi="Times New Roman" w:cs="Times New Roman"/>
          <w:sz w:val="24"/>
          <w:szCs w:val="24"/>
        </w:rPr>
        <w:t xml:space="preserve"> = root mean square, which is the average square root of the speed of the individual particles.</w:t>
      </w:r>
      <w:r w:rsidRPr="009C2D6A">
        <w:rPr>
          <w:rFonts w:ascii="Times New Roman" w:hAnsi="Times New Roman" w:cs="Times New Roman"/>
          <w:sz w:val="24"/>
          <w:szCs w:val="24"/>
        </w:rPr>
        <w:br/>
        <w:t xml:space="preserve">Use R = 8.3148 </w:t>
      </w:r>
      <w:r w:rsidRPr="009C2D6A">
        <w:rPr>
          <w:rFonts w:ascii="Times New Roman" w:hAnsi="Times New Roman" w:cs="Times New Roman"/>
          <w:noProof/>
          <w:sz w:val="24"/>
          <w:szCs w:val="24"/>
        </w:rPr>
        <w:drawing>
          <wp:inline distT="0" distB="0" distL="0" distR="0">
            <wp:extent cx="296545" cy="205740"/>
            <wp:effectExtent l="19050" t="0" r="8255" b="0"/>
            <wp:docPr id="56" name="Picture 56" descr="J / mol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J / mol K"/>
                    <pic:cNvPicPr>
                      <a:picLocks noChangeAspect="1" noChangeArrowheads="1"/>
                    </pic:cNvPicPr>
                  </pic:nvPicPr>
                  <pic:blipFill>
                    <a:blip r:embed="rId222"/>
                    <a:srcRect/>
                    <a:stretch>
                      <a:fillRect/>
                    </a:stretch>
                  </pic:blipFill>
                  <pic:spPr bwMode="auto">
                    <a:xfrm>
                      <a:off x="0" y="0"/>
                      <a:ext cx="296545" cy="205740"/>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t>, in order for the units to come out in m/s</w:t>
      </w:r>
    </w:p>
    <w:p w:rsidR="00676C21" w:rsidRPr="009C2D6A" w:rsidRDefault="00676C21" w:rsidP="0003044D">
      <w:pPr>
        <w:numPr>
          <w:ilvl w:val="0"/>
          <w:numId w:val="9"/>
        </w:numPr>
        <w:spacing w:before="100" w:beforeAutospacing="1" w:after="100" w:afterAutospacing="1" w:line="360" w:lineRule="auto"/>
        <w:rPr>
          <w:rFonts w:ascii="Times New Roman" w:hAnsi="Times New Roman" w:cs="Times New Roman"/>
          <w:sz w:val="24"/>
          <w:szCs w:val="24"/>
        </w:rPr>
      </w:pPr>
      <w:proofErr w:type="spellStart"/>
      <w:r w:rsidRPr="009C2D6A">
        <w:rPr>
          <w:rFonts w:ascii="Times New Roman" w:hAnsi="Times New Roman" w:cs="Times New Roman"/>
          <w:sz w:val="24"/>
          <w:szCs w:val="24"/>
        </w:rPr>
        <w:t>Grahm's</w:t>
      </w:r>
      <w:proofErr w:type="spellEnd"/>
      <w:r w:rsidRPr="009C2D6A">
        <w:rPr>
          <w:rFonts w:ascii="Times New Roman" w:hAnsi="Times New Roman" w:cs="Times New Roman"/>
          <w:sz w:val="24"/>
          <w:szCs w:val="24"/>
        </w:rPr>
        <w:t xml:space="preserve"> Law</w:t>
      </w:r>
      <w:r w:rsidRPr="009C2D6A">
        <w:rPr>
          <w:rFonts w:ascii="Times New Roman" w:hAnsi="Times New Roman" w:cs="Times New Roman"/>
          <w:sz w:val="24"/>
          <w:szCs w:val="24"/>
        </w:rPr>
        <w:br/>
      </w:r>
      <w:r w:rsidRPr="009C2D6A">
        <w:rPr>
          <w:rFonts w:ascii="Times New Roman" w:hAnsi="Times New Roman" w:cs="Times New Roman"/>
          <w:noProof/>
          <w:sz w:val="24"/>
          <w:szCs w:val="24"/>
        </w:rPr>
        <w:drawing>
          <wp:inline distT="0" distB="0" distL="0" distR="0">
            <wp:extent cx="1095375" cy="189230"/>
            <wp:effectExtent l="19050" t="0" r="9525" b="0"/>
            <wp:docPr id="57" name="Picture 57" descr="Grahm's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rahm's Law"/>
                    <pic:cNvPicPr>
                      <a:picLocks noChangeAspect="1" noChangeArrowheads="1"/>
                    </pic:cNvPicPr>
                  </pic:nvPicPr>
                  <pic:blipFill>
                    <a:blip r:embed="rId223"/>
                    <a:srcRect/>
                    <a:stretch>
                      <a:fillRect/>
                    </a:stretch>
                  </pic:blipFill>
                  <pic:spPr bwMode="auto">
                    <a:xfrm>
                      <a:off x="0" y="0"/>
                      <a:ext cx="1095375" cy="18923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ind w:left="720"/>
      </w:pPr>
      <w:proofErr w:type="gramStart"/>
      <w:r w:rsidRPr="009C2D6A">
        <w:t>effusion</w:t>
      </w:r>
      <w:proofErr w:type="gramEnd"/>
      <w:r w:rsidRPr="009C2D6A">
        <w:t xml:space="preserve"> - the flow of gas particles through a small opening or pinhole in a container.</w:t>
      </w:r>
      <w:r w:rsidRPr="009C2D6A">
        <w:br/>
      </w:r>
      <w:proofErr w:type="gramStart"/>
      <w:r w:rsidRPr="009C2D6A">
        <w:t>diffusion</w:t>
      </w:r>
      <w:proofErr w:type="gramEnd"/>
      <w:r w:rsidRPr="009C2D6A">
        <w:t xml:space="preserve"> - random motion of gas particles.</w:t>
      </w:r>
      <w:r w:rsidRPr="009C2D6A">
        <w:br/>
      </w:r>
      <w:proofErr w:type="gramStart"/>
      <w:r w:rsidRPr="009C2D6A">
        <w:t>formulas</w:t>
      </w:r>
      <w:proofErr w:type="gramEnd"/>
      <w:r w:rsidRPr="009C2D6A">
        <w:t>:</w:t>
      </w:r>
      <w:r w:rsidRPr="009C2D6A">
        <w:br/>
      </w:r>
      <w:r w:rsidRPr="009C2D6A">
        <w:rPr>
          <w:noProof/>
        </w:rPr>
        <w:lastRenderedPageBreak/>
        <w:drawing>
          <wp:inline distT="0" distB="0" distL="0" distR="0">
            <wp:extent cx="2981960" cy="354330"/>
            <wp:effectExtent l="19050" t="0" r="8890" b="0"/>
            <wp:docPr id="58" name="Picture 58" descr="kt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ktg9"/>
                    <pic:cNvPicPr>
                      <a:picLocks noChangeAspect="1" noChangeArrowheads="1"/>
                    </pic:cNvPicPr>
                  </pic:nvPicPr>
                  <pic:blipFill>
                    <a:blip r:embed="rId224"/>
                    <a:srcRect/>
                    <a:stretch>
                      <a:fillRect/>
                    </a:stretch>
                  </pic:blipFill>
                  <pic:spPr bwMode="auto">
                    <a:xfrm>
                      <a:off x="0" y="0"/>
                      <a:ext cx="2981960" cy="354330"/>
                    </a:xfrm>
                    <a:prstGeom prst="rect">
                      <a:avLst/>
                    </a:prstGeom>
                    <a:noFill/>
                    <a:ln w="9525">
                      <a:noFill/>
                      <a:miter lim="800000"/>
                      <a:headEnd/>
                      <a:tailEnd/>
                    </a:ln>
                  </pic:spPr>
                </pic:pic>
              </a:graphicData>
            </a:graphic>
          </wp:inline>
        </w:drawing>
      </w:r>
      <w:r w:rsidRPr="009C2D6A">
        <w:br/>
        <w:t>if the two gases are at the same temperature then:</w:t>
      </w:r>
      <w:r w:rsidRPr="009C2D6A">
        <w:br/>
      </w:r>
      <w:r w:rsidRPr="009C2D6A">
        <w:rPr>
          <w:noProof/>
        </w:rPr>
        <w:drawing>
          <wp:inline distT="0" distB="0" distL="0" distR="0">
            <wp:extent cx="1457960" cy="370840"/>
            <wp:effectExtent l="19050" t="0" r="8890" b="0"/>
            <wp:docPr id="59" name="Picture 59" descr="kt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ktg10"/>
                    <pic:cNvPicPr>
                      <a:picLocks noChangeAspect="1" noChangeArrowheads="1"/>
                    </pic:cNvPicPr>
                  </pic:nvPicPr>
                  <pic:blipFill>
                    <a:blip r:embed="rId225"/>
                    <a:srcRect/>
                    <a:stretch>
                      <a:fillRect/>
                    </a:stretch>
                  </pic:blipFill>
                  <pic:spPr bwMode="auto">
                    <a:xfrm>
                      <a:off x="0" y="0"/>
                      <a:ext cx="1457960" cy="370840"/>
                    </a:xfrm>
                    <a:prstGeom prst="rect">
                      <a:avLst/>
                    </a:prstGeom>
                    <a:noFill/>
                    <a:ln w="9525">
                      <a:noFill/>
                      <a:miter lim="800000"/>
                      <a:headEnd/>
                      <a:tailEnd/>
                    </a:ln>
                  </pic:spPr>
                </pic:pic>
              </a:graphicData>
            </a:graphic>
          </wp:inline>
        </w:drawing>
      </w:r>
      <w:r w:rsidRPr="009C2D6A">
        <w:br/>
      </w:r>
      <w:r w:rsidRPr="009C2D6A">
        <w:rPr>
          <w:noProof/>
        </w:rPr>
        <w:drawing>
          <wp:inline distT="0" distB="0" distL="0" distR="0">
            <wp:extent cx="1441450" cy="461010"/>
            <wp:effectExtent l="19050" t="0" r="6350" b="0"/>
            <wp:docPr id="60" name="Picture 60" descr="kt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ktg11"/>
                    <pic:cNvPicPr>
                      <a:picLocks noChangeAspect="1" noChangeArrowheads="1"/>
                    </pic:cNvPicPr>
                  </pic:nvPicPr>
                  <pic:blipFill>
                    <a:blip r:embed="rId226"/>
                    <a:srcRect/>
                    <a:stretch>
                      <a:fillRect/>
                    </a:stretch>
                  </pic:blipFill>
                  <pic:spPr bwMode="auto">
                    <a:xfrm>
                      <a:off x="0" y="0"/>
                      <a:ext cx="1441450" cy="46101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ind w:left="720"/>
      </w:pPr>
      <w:r w:rsidRPr="009C2D6A">
        <w:t>Experimentally usually measure the time for effusion to occur, this time is an inverse of the effusion rate (lower times-faster effusion rates)</w:t>
      </w:r>
    </w:p>
    <w:p w:rsidR="00676C21" w:rsidRPr="009C2D6A" w:rsidRDefault="00676C21" w:rsidP="0003044D">
      <w:pPr>
        <w:spacing w:beforeAutospacing="1" w:afterAutospacing="1" w:line="360" w:lineRule="auto"/>
        <w:ind w:left="720"/>
        <w:jc w:val="center"/>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2594610" cy="477520"/>
            <wp:effectExtent l="19050" t="0" r="0" b="0"/>
            <wp:docPr id="61" name="Picture 61" descr="gra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grahms"/>
                    <pic:cNvPicPr>
                      <a:picLocks noChangeAspect="1" noChangeArrowheads="1"/>
                    </pic:cNvPicPr>
                  </pic:nvPicPr>
                  <pic:blipFill>
                    <a:blip r:embed="rId227"/>
                    <a:srcRect/>
                    <a:stretch>
                      <a:fillRect/>
                    </a:stretch>
                  </pic:blipFill>
                  <pic:spPr bwMode="auto">
                    <a:xfrm>
                      <a:off x="0" y="0"/>
                      <a:ext cx="2594610" cy="477520"/>
                    </a:xfrm>
                    <a:prstGeom prst="rect">
                      <a:avLst/>
                    </a:prstGeom>
                    <a:noFill/>
                    <a:ln w="9525">
                      <a:noFill/>
                      <a:miter lim="800000"/>
                      <a:headEnd/>
                      <a:tailEnd/>
                    </a:ln>
                  </pic:spPr>
                </pic:pic>
              </a:graphicData>
            </a:graphic>
          </wp:inline>
        </w:drawing>
      </w:r>
    </w:p>
    <w:p w:rsidR="00676C21" w:rsidRPr="009C2D6A" w:rsidRDefault="00676C21" w:rsidP="0003044D">
      <w:pPr>
        <w:pStyle w:val="NormalWeb"/>
        <w:spacing w:line="360" w:lineRule="auto"/>
        <w:ind w:left="720"/>
      </w:pPr>
      <w:proofErr w:type="gramStart"/>
      <w:r w:rsidRPr="009C2D6A">
        <w:t>this</w:t>
      </w:r>
      <w:proofErr w:type="gramEnd"/>
      <w:r w:rsidRPr="009C2D6A">
        <w:t xml:space="preserve"> equation was used for the separation of U</w:t>
      </w:r>
      <w:r w:rsidRPr="009C2D6A">
        <w:rPr>
          <w:vertAlign w:val="subscript"/>
        </w:rPr>
        <w:t>238</w:t>
      </w:r>
      <w:r w:rsidRPr="009C2D6A">
        <w:t xml:space="preserve"> during WWII by effusion principles. </w:t>
      </w:r>
    </w:p>
    <w:p w:rsidR="00676C21" w:rsidRPr="009C2D6A" w:rsidRDefault="00676C21" w:rsidP="0003044D">
      <w:pPr>
        <w:pStyle w:val="NormalWeb"/>
        <w:spacing w:line="360" w:lineRule="auto"/>
      </w:pPr>
      <w:r w:rsidRPr="009C2D6A">
        <w:t>Real Gases</w:t>
      </w:r>
      <w:r w:rsidRPr="009C2D6A">
        <w:br/>
        <w:t xml:space="preserve">Deviate at least slightly from Ideal Gas Law because of two factors: </w:t>
      </w:r>
    </w:p>
    <w:p w:rsidR="00676C21" w:rsidRPr="009C2D6A" w:rsidRDefault="00676C21" w:rsidP="0003044D">
      <w:pPr>
        <w:numPr>
          <w:ilvl w:val="0"/>
          <w:numId w:val="10"/>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 xml:space="preserve">gas molecules attract one another </w:t>
      </w:r>
    </w:p>
    <w:p w:rsidR="00676C21" w:rsidRPr="009C2D6A" w:rsidRDefault="00676C21" w:rsidP="0003044D">
      <w:pPr>
        <w:numPr>
          <w:ilvl w:val="0"/>
          <w:numId w:val="10"/>
        </w:numPr>
        <w:spacing w:before="100" w:beforeAutospacing="1" w:after="100" w:afterAutospacing="1" w:line="360" w:lineRule="auto"/>
        <w:rPr>
          <w:rFonts w:ascii="Times New Roman" w:hAnsi="Times New Roman" w:cs="Times New Roman"/>
          <w:sz w:val="24"/>
          <w:szCs w:val="24"/>
        </w:rPr>
      </w:pPr>
      <w:r w:rsidRPr="009C2D6A">
        <w:rPr>
          <w:rFonts w:ascii="Times New Roman" w:hAnsi="Times New Roman" w:cs="Times New Roman"/>
          <w:sz w:val="24"/>
          <w:szCs w:val="24"/>
        </w:rPr>
        <w:t xml:space="preserve">gas molecules occupy a finite volume </w:t>
      </w:r>
    </w:p>
    <w:p w:rsidR="00676C21" w:rsidRPr="009C2D6A" w:rsidRDefault="00676C21" w:rsidP="0003044D">
      <w:pPr>
        <w:pStyle w:val="NormalWeb"/>
        <w:spacing w:line="360" w:lineRule="auto"/>
      </w:pPr>
      <w:r w:rsidRPr="009C2D6A">
        <w:t>Both of these factors are neglected in the Ideal Gas law. Both increase in importance when molecules are close together (high P, low T)</w:t>
      </w:r>
    </w:p>
    <w:p w:rsidR="00676C21" w:rsidRDefault="00676C21" w:rsidP="0003044D">
      <w:pPr>
        <w:spacing w:line="360" w:lineRule="auto"/>
        <w:jc w:val="center"/>
        <w:rPr>
          <w:rFonts w:ascii="Times New Roman" w:hAnsi="Times New Roman" w:cs="Times New Roman"/>
          <w:sz w:val="24"/>
          <w:szCs w:val="24"/>
        </w:rPr>
      </w:pPr>
      <w:proofErr w:type="gramStart"/>
      <w:r w:rsidRPr="009C2D6A">
        <w:rPr>
          <w:rFonts w:ascii="Times New Roman" w:hAnsi="Times New Roman" w:cs="Times New Roman"/>
          <w:sz w:val="24"/>
          <w:szCs w:val="24"/>
        </w:rPr>
        <w:t>van</w:t>
      </w:r>
      <w:proofErr w:type="gramEnd"/>
      <w:r w:rsidRPr="009C2D6A">
        <w:rPr>
          <w:rFonts w:ascii="Times New Roman" w:hAnsi="Times New Roman" w:cs="Times New Roman"/>
          <w:sz w:val="24"/>
          <w:szCs w:val="24"/>
        </w:rPr>
        <w:t xml:space="preserve"> der Walls equation</w:t>
      </w:r>
      <w:r w:rsidRPr="009C2D6A">
        <w:rPr>
          <w:rFonts w:ascii="Times New Roman" w:hAnsi="Times New Roman" w:cs="Times New Roman"/>
          <w:sz w:val="24"/>
          <w:szCs w:val="24"/>
        </w:rPr>
        <w:br/>
      </w:r>
      <w:r w:rsidRPr="009C2D6A">
        <w:rPr>
          <w:rFonts w:ascii="Times New Roman" w:hAnsi="Times New Roman" w:cs="Times New Roman"/>
          <w:noProof/>
          <w:sz w:val="24"/>
          <w:szCs w:val="24"/>
        </w:rPr>
        <w:drawing>
          <wp:inline distT="0" distB="0" distL="0" distR="0">
            <wp:extent cx="1548765" cy="445135"/>
            <wp:effectExtent l="19050" t="0" r="0" b="0"/>
            <wp:docPr id="62" name="Picture 62" descr="vande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vanderw"/>
                    <pic:cNvPicPr>
                      <a:picLocks noChangeAspect="1" noChangeArrowheads="1"/>
                    </pic:cNvPicPr>
                  </pic:nvPicPr>
                  <pic:blipFill>
                    <a:blip r:embed="rId228"/>
                    <a:srcRect/>
                    <a:stretch>
                      <a:fillRect/>
                    </a:stretch>
                  </pic:blipFill>
                  <pic:spPr bwMode="auto">
                    <a:xfrm>
                      <a:off x="0" y="0"/>
                      <a:ext cx="1548765" cy="445135"/>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br/>
      </w:r>
      <w:r w:rsidRPr="009C2D6A">
        <w:rPr>
          <w:rFonts w:ascii="Times New Roman" w:hAnsi="Times New Roman" w:cs="Times New Roman"/>
          <w:noProof/>
          <w:sz w:val="24"/>
          <w:szCs w:val="24"/>
        </w:rPr>
        <w:drawing>
          <wp:inline distT="0" distB="0" distL="0" distR="0">
            <wp:extent cx="255270" cy="387350"/>
            <wp:effectExtent l="19050" t="0" r="0" b="0"/>
            <wp:docPr id="63" name="Picture 63" descr="kt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ktg12"/>
                    <pic:cNvPicPr>
                      <a:picLocks noChangeAspect="1" noChangeArrowheads="1"/>
                    </pic:cNvPicPr>
                  </pic:nvPicPr>
                  <pic:blipFill>
                    <a:blip r:embed="rId229"/>
                    <a:srcRect/>
                    <a:stretch>
                      <a:fillRect/>
                    </a:stretch>
                  </pic:blipFill>
                  <pic:spPr bwMode="auto">
                    <a:xfrm>
                      <a:off x="0" y="0"/>
                      <a:ext cx="255270" cy="387350"/>
                    </a:xfrm>
                    <a:prstGeom prst="rect">
                      <a:avLst/>
                    </a:prstGeom>
                    <a:noFill/>
                    <a:ln w="9525">
                      <a:noFill/>
                      <a:miter lim="800000"/>
                      <a:headEnd/>
                      <a:tailEnd/>
                    </a:ln>
                  </pic:spPr>
                </pic:pic>
              </a:graphicData>
            </a:graphic>
          </wp:inline>
        </w:drawing>
      </w:r>
      <w:r w:rsidRPr="009C2D6A">
        <w:rPr>
          <w:rFonts w:ascii="Times New Roman" w:hAnsi="Times New Roman" w:cs="Times New Roman"/>
          <w:sz w:val="24"/>
          <w:szCs w:val="24"/>
        </w:rPr>
        <w:t>corrects for the attraction between molecules.</w:t>
      </w:r>
      <w:r w:rsidRPr="009C2D6A">
        <w:rPr>
          <w:rFonts w:ascii="Times New Roman" w:hAnsi="Times New Roman" w:cs="Times New Roman"/>
          <w:sz w:val="24"/>
          <w:szCs w:val="24"/>
        </w:rPr>
        <w:br/>
      </w:r>
      <w:proofErr w:type="spellStart"/>
      <w:proofErr w:type="gramStart"/>
      <w:r w:rsidRPr="009C2D6A">
        <w:rPr>
          <w:rFonts w:ascii="Times New Roman" w:hAnsi="Times New Roman" w:cs="Times New Roman"/>
          <w:sz w:val="24"/>
          <w:szCs w:val="24"/>
        </w:rPr>
        <w:t>nb</w:t>
      </w:r>
      <w:proofErr w:type="spellEnd"/>
      <w:proofErr w:type="gramEnd"/>
      <w:r w:rsidRPr="009C2D6A">
        <w:rPr>
          <w:rFonts w:ascii="Times New Roman" w:hAnsi="Times New Roman" w:cs="Times New Roman"/>
          <w:sz w:val="24"/>
          <w:szCs w:val="24"/>
        </w:rPr>
        <w:t>     corrects for the volume of gas molecules</w:t>
      </w:r>
    </w:p>
    <w:p w:rsidR="00DF3FD4" w:rsidRPr="009C2D6A" w:rsidRDefault="00DF3FD4" w:rsidP="00DF3FD4">
      <w:pPr>
        <w:pStyle w:val="Heading1"/>
        <w:spacing w:line="360" w:lineRule="auto"/>
        <w:jc w:val="center"/>
        <w:rPr>
          <w:rFonts w:ascii="Times New Roman" w:hAnsi="Times New Roman" w:cs="Times New Roman"/>
          <w:sz w:val="24"/>
          <w:szCs w:val="24"/>
        </w:rPr>
      </w:pPr>
      <w:r w:rsidRPr="009C2D6A">
        <w:rPr>
          <w:rFonts w:ascii="Times New Roman" w:hAnsi="Times New Roman" w:cs="Times New Roman"/>
          <w:sz w:val="24"/>
          <w:szCs w:val="24"/>
        </w:rPr>
        <w:lastRenderedPageBreak/>
        <w:t xml:space="preserve">System Work </w:t>
      </w:r>
    </w:p>
    <w:p w:rsidR="00DF3FD4" w:rsidRDefault="00DF3FD4" w:rsidP="00DF3FD4">
      <w:pPr>
        <w:pStyle w:val="NormalWeb"/>
        <w:spacing w:line="360" w:lineRule="auto"/>
      </w:pPr>
      <w:r w:rsidRPr="009C2D6A">
        <w:t xml:space="preserve">When </w:t>
      </w:r>
      <w:hyperlink r:id="rId230" w:anchor="waa" w:history="1">
        <w:r w:rsidRPr="009C2D6A">
          <w:rPr>
            <w:rStyle w:val="Hyperlink"/>
            <w:color w:val="auto"/>
            <w:u w:val="none"/>
          </w:rPr>
          <w:t>work</w:t>
        </w:r>
      </w:hyperlink>
      <w:r w:rsidRPr="009C2D6A">
        <w:t xml:space="preserve"> is done by a thermodynamic system, it is </w:t>
      </w:r>
      <w:r w:rsidR="00F92A5A" w:rsidRPr="009C2D6A">
        <w:t>usually</w:t>
      </w:r>
      <w:r w:rsidRPr="009C2D6A">
        <w:t xml:space="preserve"> a gas that is doing the work. The work done by a gas at constant pressure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8"/>
        <w:gridCol w:w="7308"/>
      </w:tblGrid>
      <w:tr w:rsidR="00690CB7" w:rsidTr="00690CB7">
        <w:tc>
          <w:tcPr>
            <w:tcW w:w="2268" w:type="dxa"/>
          </w:tcPr>
          <w:p w:rsidR="00690CB7" w:rsidRDefault="00690CB7" w:rsidP="00DF3FD4">
            <w:pPr>
              <w:pStyle w:val="NormalWeb"/>
              <w:spacing w:line="360" w:lineRule="auto"/>
            </w:pPr>
            <w:r w:rsidRPr="009C2D6A">
              <w:rPr>
                <w:noProof/>
              </w:rPr>
              <w:drawing>
                <wp:inline distT="0" distB="0" distL="0" distR="0">
                  <wp:extent cx="1054178" cy="271849"/>
                  <wp:effectExtent l="0" t="0" r="0" b="0"/>
                  <wp:docPr id="65" name="Picture 65" descr="pdv">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dv">
                            <a:hlinkClick r:id="rId231"/>
                          </pic:cNvPr>
                          <pic:cNvPicPr>
                            <a:picLocks noChangeAspect="1" noChangeArrowheads="1"/>
                          </pic:cNvPicPr>
                        </pic:nvPicPr>
                        <pic:blipFill>
                          <a:blip r:embed="rId232"/>
                          <a:srcRect/>
                          <a:stretch>
                            <a:fillRect/>
                          </a:stretch>
                        </pic:blipFill>
                        <pic:spPr bwMode="auto">
                          <a:xfrm>
                            <a:off x="0" y="0"/>
                            <a:ext cx="1053753" cy="271739"/>
                          </a:xfrm>
                          <a:prstGeom prst="rect">
                            <a:avLst/>
                          </a:prstGeom>
                          <a:noFill/>
                          <a:ln w="9525">
                            <a:noFill/>
                            <a:miter lim="800000"/>
                            <a:headEnd/>
                            <a:tailEnd/>
                          </a:ln>
                        </pic:spPr>
                      </pic:pic>
                    </a:graphicData>
                  </a:graphic>
                </wp:inline>
              </w:drawing>
            </w:r>
          </w:p>
        </w:tc>
        <w:tc>
          <w:tcPr>
            <w:tcW w:w="7308" w:type="dxa"/>
          </w:tcPr>
          <w:p w:rsidR="00690CB7" w:rsidRDefault="00690CB7" w:rsidP="00DF3FD4">
            <w:pPr>
              <w:pStyle w:val="NormalWeb"/>
              <w:spacing w:line="360" w:lineRule="auto"/>
            </w:pPr>
            <w:r w:rsidRPr="009C2D6A">
              <w:rPr>
                <w:noProof/>
              </w:rPr>
              <w:drawing>
                <wp:inline distT="0" distB="0" distL="0" distR="0">
                  <wp:extent cx="4399005" cy="724930"/>
                  <wp:effectExtent l="0" t="0" r="1905" b="0"/>
                  <wp:docPr id="66" name="Picture 66" descr="sys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yswk"/>
                          <pic:cNvPicPr>
                            <a:picLocks noChangeAspect="1" noChangeArrowheads="1"/>
                          </pic:cNvPicPr>
                        </pic:nvPicPr>
                        <pic:blipFill>
                          <a:blip r:embed="rId233"/>
                          <a:srcRect/>
                          <a:stretch>
                            <a:fillRect/>
                          </a:stretch>
                        </pic:blipFill>
                        <pic:spPr bwMode="auto">
                          <a:xfrm>
                            <a:off x="0" y="0"/>
                            <a:ext cx="4399176" cy="724958"/>
                          </a:xfrm>
                          <a:prstGeom prst="rect">
                            <a:avLst/>
                          </a:prstGeom>
                          <a:noFill/>
                          <a:ln w="9525">
                            <a:noFill/>
                            <a:miter lim="800000"/>
                            <a:headEnd/>
                            <a:tailEnd/>
                          </a:ln>
                        </pic:spPr>
                      </pic:pic>
                    </a:graphicData>
                  </a:graphic>
                </wp:inline>
              </w:drawing>
            </w:r>
          </w:p>
        </w:tc>
      </w:tr>
    </w:tbl>
    <w:p w:rsidR="00DF3FD4" w:rsidRPr="009C2D6A" w:rsidRDefault="00DF3FD4" w:rsidP="00DF3FD4">
      <w:pPr>
        <w:pStyle w:val="NormalWeb"/>
        <w:spacing w:line="360" w:lineRule="auto"/>
      </w:pPr>
      <w:r w:rsidRPr="009C2D6A">
        <w:t>For non-constant pressure, the work can be visualized as the area under the pressure-volume curve which represents the process taking place. The more general expression for work done is:</w:t>
      </w:r>
    </w:p>
    <w:p w:rsidR="00DF3FD4" w:rsidRPr="009C2D6A" w:rsidRDefault="00DF3FD4" w:rsidP="00DF3FD4">
      <w:pPr>
        <w:spacing w:line="360" w:lineRule="auto"/>
        <w:jc w:val="center"/>
        <w:rPr>
          <w:rFonts w:ascii="Times New Roman" w:hAnsi="Times New Roman" w:cs="Times New Roman"/>
          <w:sz w:val="24"/>
          <w:szCs w:val="24"/>
        </w:rPr>
      </w:pPr>
      <w:r w:rsidRPr="009C2D6A">
        <w:rPr>
          <w:rFonts w:ascii="Times New Roman" w:hAnsi="Times New Roman" w:cs="Times New Roman"/>
          <w:noProof/>
          <w:sz w:val="24"/>
          <w:szCs w:val="24"/>
        </w:rPr>
        <w:drawing>
          <wp:inline distT="0" distB="0" distL="0" distR="0">
            <wp:extent cx="5729112" cy="859809"/>
            <wp:effectExtent l="0" t="0" r="0" b="0"/>
            <wp:docPr id="67" name="Picture 67" descr="sysw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yswk2"/>
                    <pic:cNvPicPr>
                      <a:picLocks noChangeAspect="1" noChangeArrowheads="1"/>
                    </pic:cNvPicPr>
                  </pic:nvPicPr>
                  <pic:blipFill>
                    <a:blip r:embed="rId234"/>
                    <a:srcRect/>
                    <a:stretch>
                      <a:fillRect/>
                    </a:stretch>
                  </pic:blipFill>
                  <pic:spPr bwMode="auto">
                    <a:xfrm>
                      <a:off x="0" y="0"/>
                      <a:ext cx="5743675" cy="861995"/>
                    </a:xfrm>
                    <a:prstGeom prst="rect">
                      <a:avLst/>
                    </a:prstGeom>
                    <a:noFill/>
                    <a:ln w="9525">
                      <a:noFill/>
                      <a:miter lim="800000"/>
                      <a:headEnd/>
                      <a:tailEnd/>
                    </a:ln>
                  </pic:spPr>
                </pic:pic>
              </a:graphicData>
            </a:graphic>
          </wp:inline>
        </w:drawing>
      </w:r>
    </w:p>
    <w:p w:rsidR="00676C21" w:rsidRPr="000E5CC8" w:rsidRDefault="00DF3FD4" w:rsidP="000E5CC8">
      <w:pPr>
        <w:spacing w:line="360" w:lineRule="auto"/>
        <w:rPr>
          <w:rFonts w:ascii="Times New Roman" w:hAnsi="Times New Roman" w:cs="Times New Roman"/>
          <w:b/>
          <w:sz w:val="24"/>
          <w:szCs w:val="24"/>
        </w:rPr>
      </w:pPr>
      <w:r w:rsidRPr="009C2D6A">
        <w:t xml:space="preserve">Work done by a system decreases the </w:t>
      </w:r>
      <w:hyperlink r:id="rId235" w:anchor="c2" w:history="1">
        <w:r w:rsidRPr="009C2D6A">
          <w:rPr>
            <w:rStyle w:val="Hyperlink"/>
            <w:color w:val="auto"/>
            <w:u w:val="none"/>
          </w:rPr>
          <w:t>internal energy</w:t>
        </w:r>
      </w:hyperlink>
      <w:r w:rsidRPr="009C2D6A">
        <w:t xml:space="preserve"> of the system, as indicated in the </w:t>
      </w:r>
      <w:hyperlink r:id="rId236" w:anchor="c1" w:history="1">
        <w:r w:rsidRPr="009C2D6A">
          <w:rPr>
            <w:rStyle w:val="Hyperlink"/>
            <w:color w:val="auto"/>
            <w:u w:val="none"/>
          </w:rPr>
          <w:t>First Law of Thermodynamics</w:t>
        </w:r>
      </w:hyperlink>
      <w:r w:rsidRPr="009C2D6A">
        <w:t>. System work is a major focus in the discussion of heat engine</w:t>
      </w:r>
      <w:r>
        <w:t>s</w:t>
      </w:r>
      <w:r w:rsidR="002B1214">
        <w:t>.</w:t>
      </w:r>
    </w:p>
    <w:sectPr w:rsidR="00676C21" w:rsidRPr="000E5CC8" w:rsidSect="000771F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778EB"/>
    <w:multiLevelType w:val="multilevel"/>
    <w:tmpl w:val="2D9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636FC5"/>
    <w:multiLevelType w:val="multilevel"/>
    <w:tmpl w:val="4E5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6D6346"/>
    <w:multiLevelType w:val="multilevel"/>
    <w:tmpl w:val="6FA0DA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35B0822"/>
    <w:multiLevelType w:val="multilevel"/>
    <w:tmpl w:val="67C6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611269"/>
    <w:multiLevelType w:val="multilevel"/>
    <w:tmpl w:val="07F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B33588"/>
    <w:multiLevelType w:val="multilevel"/>
    <w:tmpl w:val="A52E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B766E6"/>
    <w:multiLevelType w:val="multilevel"/>
    <w:tmpl w:val="9C2EF9B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nsid w:val="48C8555C"/>
    <w:multiLevelType w:val="multilevel"/>
    <w:tmpl w:val="00C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494542"/>
    <w:multiLevelType w:val="multilevel"/>
    <w:tmpl w:val="7734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A2120DE"/>
    <w:multiLevelType w:val="multilevel"/>
    <w:tmpl w:val="11F0969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6F3B2C"/>
    <w:multiLevelType w:val="multilevel"/>
    <w:tmpl w:val="9268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E10DB7"/>
    <w:multiLevelType w:val="multilevel"/>
    <w:tmpl w:val="D480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0"/>
  </w:num>
  <w:num w:numId="4">
    <w:abstractNumId w:val="3"/>
  </w:num>
  <w:num w:numId="5">
    <w:abstractNumId w:val="4"/>
  </w:num>
  <w:num w:numId="6">
    <w:abstractNumId w:val="9"/>
  </w:num>
  <w:num w:numId="7">
    <w:abstractNumId w:val="7"/>
  </w:num>
  <w:num w:numId="8">
    <w:abstractNumId w:val="5"/>
  </w:num>
  <w:num w:numId="9">
    <w:abstractNumId w:val="6"/>
  </w:num>
  <w:num w:numId="10">
    <w:abstractNumId w:val="8"/>
  </w:num>
  <w:num w:numId="11">
    <w:abstractNumId w:val="1"/>
  </w:num>
  <w:num w:numId="12">
    <w:abstractNumId w:val="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676C21"/>
    <w:rsid w:val="00011DF3"/>
    <w:rsid w:val="000125E9"/>
    <w:rsid w:val="0002010B"/>
    <w:rsid w:val="0003044D"/>
    <w:rsid w:val="000448DD"/>
    <w:rsid w:val="00055EEE"/>
    <w:rsid w:val="0007057D"/>
    <w:rsid w:val="000771FF"/>
    <w:rsid w:val="0009259F"/>
    <w:rsid w:val="000C04BB"/>
    <w:rsid w:val="000C1604"/>
    <w:rsid w:val="000E155D"/>
    <w:rsid w:val="000E5CC8"/>
    <w:rsid w:val="000F1876"/>
    <w:rsid w:val="000F50B9"/>
    <w:rsid w:val="00105488"/>
    <w:rsid w:val="00133DE2"/>
    <w:rsid w:val="00173A8F"/>
    <w:rsid w:val="001929B2"/>
    <w:rsid w:val="001B19D1"/>
    <w:rsid w:val="001D30A8"/>
    <w:rsid w:val="00207B3F"/>
    <w:rsid w:val="00226DA0"/>
    <w:rsid w:val="002823C6"/>
    <w:rsid w:val="00287217"/>
    <w:rsid w:val="00293CBE"/>
    <w:rsid w:val="00294F53"/>
    <w:rsid w:val="0029793F"/>
    <w:rsid w:val="002B1214"/>
    <w:rsid w:val="002D13DB"/>
    <w:rsid w:val="003564E7"/>
    <w:rsid w:val="00372508"/>
    <w:rsid w:val="0037387A"/>
    <w:rsid w:val="003864BB"/>
    <w:rsid w:val="003A66A1"/>
    <w:rsid w:val="003A69F7"/>
    <w:rsid w:val="003B077B"/>
    <w:rsid w:val="003B3682"/>
    <w:rsid w:val="003B7656"/>
    <w:rsid w:val="003B7752"/>
    <w:rsid w:val="003C14A2"/>
    <w:rsid w:val="003D1C0B"/>
    <w:rsid w:val="003F33E6"/>
    <w:rsid w:val="00402099"/>
    <w:rsid w:val="004527FD"/>
    <w:rsid w:val="0046038A"/>
    <w:rsid w:val="004949AD"/>
    <w:rsid w:val="004A0285"/>
    <w:rsid w:val="004A4BF1"/>
    <w:rsid w:val="004C1ADE"/>
    <w:rsid w:val="004D3939"/>
    <w:rsid w:val="00503C60"/>
    <w:rsid w:val="0051557C"/>
    <w:rsid w:val="00523E95"/>
    <w:rsid w:val="00542851"/>
    <w:rsid w:val="00547264"/>
    <w:rsid w:val="005854F5"/>
    <w:rsid w:val="005B5EA7"/>
    <w:rsid w:val="005C44EF"/>
    <w:rsid w:val="005D080B"/>
    <w:rsid w:val="005D0FD0"/>
    <w:rsid w:val="005D2D07"/>
    <w:rsid w:val="00602BB3"/>
    <w:rsid w:val="00627383"/>
    <w:rsid w:val="0065315E"/>
    <w:rsid w:val="00676C21"/>
    <w:rsid w:val="00680A7B"/>
    <w:rsid w:val="00690CB7"/>
    <w:rsid w:val="006A1670"/>
    <w:rsid w:val="006B74D9"/>
    <w:rsid w:val="006C6B5C"/>
    <w:rsid w:val="006D0578"/>
    <w:rsid w:val="006D7B54"/>
    <w:rsid w:val="006E6A20"/>
    <w:rsid w:val="006E7633"/>
    <w:rsid w:val="00702996"/>
    <w:rsid w:val="00712E9C"/>
    <w:rsid w:val="00747ABE"/>
    <w:rsid w:val="00754D64"/>
    <w:rsid w:val="0079173E"/>
    <w:rsid w:val="007A0A51"/>
    <w:rsid w:val="007C646D"/>
    <w:rsid w:val="007D4283"/>
    <w:rsid w:val="0081434E"/>
    <w:rsid w:val="00814B96"/>
    <w:rsid w:val="00855277"/>
    <w:rsid w:val="00862F08"/>
    <w:rsid w:val="00863EDC"/>
    <w:rsid w:val="008878A4"/>
    <w:rsid w:val="00891E22"/>
    <w:rsid w:val="008B73F2"/>
    <w:rsid w:val="009067F4"/>
    <w:rsid w:val="00947B2F"/>
    <w:rsid w:val="00954844"/>
    <w:rsid w:val="00960F18"/>
    <w:rsid w:val="00974EB8"/>
    <w:rsid w:val="009A1ED0"/>
    <w:rsid w:val="009B542B"/>
    <w:rsid w:val="009C2D6A"/>
    <w:rsid w:val="009D6433"/>
    <w:rsid w:val="009E1E07"/>
    <w:rsid w:val="009F7B58"/>
    <w:rsid w:val="00AA038E"/>
    <w:rsid w:val="00AF1078"/>
    <w:rsid w:val="00AF5EE1"/>
    <w:rsid w:val="00B16FAC"/>
    <w:rsid w:val="00B2038F"/>
    <w:rsid w:val="00B47C7D"/>
    <w:rsid w:val="00B666DD"/>
    <w:rsid w:val="00B90769"/>
    <w:rsid w:val="00B94492"/>
    <w:rsid w:val="00B96585"/>
    <w:rsid w:val="00BA2A27"/>
    <w:rsid w:val="00BF6517"/>
    <w:rsid w:val="00C154C5"/>
    <w:rsid w:val="00C24959"/>
    <w:rsid w:val="00C61289"/>
    <w:rsid w:val="00C83C61"/>
    <w:rsid w:val="00CA17F4"/>
    <w:rsid w:val="00CF05C2"/>
    <w:rsid w:val="00D10537"/>
    <w:rsid w:val="00D42906"/>
    <w:rsid w:val="00D636E7"/>
    <w:rsid w:val="00D74BD9"/>
    <w:rsid w:val="00D775C8"/>
    <w:rsid w:val="00DA3115"/>
    <w:rsid w:val="00DA368B"/>
    <w:rsid w:val="00DB0519"/>
    <w:rsid w:val="00DB6512"/>
    <w:rsid w:val="00DF3FD4"/>
    <w:rsid w:val="00E32900"/>
    <w:rsid w:val="00E470D4"/>
    <w:rsid w:val="00E53650"/>
    <w:rsid w:val="00E54F2A"/>
    <w:rsid w:val="00E6318F"/>
    <w:rsid w:val="00E712A9"/>
    <w:rsid w:val="00E87C1D"/>
    <w:rsid w:val="00E97E6D"/>
    <w:rsid w:val="00EC095C"/>
    <w:rsid w:val="00EC16F8"/>
    <w:rsid w:val="00EC1B7F"/>
    <w:rsid w:val="00F0576B"/>
    <w:rsid w:val="00F14449"/>
    <w:rsid w:val="00F3493E"/>
    <w:rsid w:val="00F540BB"/>
    <w:rsid w:val="00F74F4B"/>
    <w:rsid w:val="00F77EC9"/>
    <w:rsid w:val="00F92A5A"/>
    <w:rsid w:val="00FD2D32"/>
    <w:rsid w:val="00FD4566"/>
    <w:rsid w:val="00FF0F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HTML Top of Form" w:uiPriority="0"/>
    <w:lsdException w:name="HTML Bottom of Form"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BD9"/>
  </w:style>
  <w:style w:type="paragraph" w:styleId="Heading1">
    <w:name w:val="heading 1"/>
    <w:basedOn w:val="Normal"/>
    <w:next w:val="Normal"/>
    <w:link w:val="Heading1Char"/>
    <w:qFormat/>
    <w:rsid w:val="00676C21"/>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link w:val="Heading2Char"/>
    <w:uiPriority w:val="9"/>
    <w:qFormat/>
    <w:rsid w:val="00676C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qFormat/>
    <w:rsid w:val="00676C21"/>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qFormat/>
    <w:rsid w:val="00676C21"/>
    <w:pPr>
      <w:spacing w:before="240" w:after="60" w:line="240" w:lineRule="auto"/>
      <w:outlineLvl w:val="4"/>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6C21"/>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
    <w:rsid w:val="00676C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676C21"/>
    <w:rPr>
      <w:rFonts w:ascii="Arial" w:eastAsia="Times New Roman" w:hAnsi="Arial" w:cs="Arial"/>
      <w:b/>
      <w:bCs/>
      <w:sz w:val="26"/>
      <w:szCs w:val="26"/>
    </w:rPr>
  </w:style>
  <w:style w:type="character" w:customStyle="1" w:styleId="Heading5Char">
    <w:name w:val="Heading 5 Char"/>
    <w:basedOn w:val="DefaultParagraphFont"/>
    <w:link w:val="Heading5"/>
    <w:rsid w:val="00676C21"/>
    <w:rPr>
      <w:rFonts w:ascii="Times New Roman" w:eastAsia="Times New Roman" w:hAnsi="Times New Roman" w:cs="Times New Roman"/>
      <w:b/>
      <w:bCs/>
      <w:i/>
      <w:iCs/>
      <w:sz w:val="26"/>
      <w:szCs w:val="26"/>
    </w:rPr>
  </w:style>
  <w:style w:type="paragraph" w:styleId="NormalWeb">
    <w:name w:val="Normal (Web)"/>
    <w:basedOn w:val="Normal"/>
    <w:uiPriority w:val="99"/>
    <w:rsid w:val="00676C2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rsid w:val="00676C21"/>
    <w:rPr>
      <w:color w:val="0000FF"/>
      <w:u w:val="single"/>
    </w:rPr>
  </w:style>
  <w:style w:type="character" w:customStyle="1" w:styleId="mw-headline">
    <w:name w:val="mw-headline"/>
    <w:basedOn w:val="DefaultParagraphFont"/>
    <w:rsid w:val="00676C21"/>
  </w:style>
  <w:style w:type="character" w:styleId="FollowedHyperlink">
    <w:name w:val="FollowedHyperlink"/>
    <w:basedOn w:val="DefaultParagraphFont"/>
    <w:rsid w:val="00676C21"/>
    <w:rPr>
      <w:color w:val="0000FF"/>
      <w:u w:val="single"/>
    </w:rPr>
  </w:style>
  <w:style w:type="character" w:customStyle="1" w:styleId="toctoggle">
    <w:name w:val="toctoggle"/>
    <w:basedOn w:val="DefaultParagraphFont"/>
    <w:rsid w:val="00676C21"/>
  </w:style>
  <w:style w:type="character" w:customStyle="1" w:styleId="tocnumber">
    <w:name w:val="tocnumber"/>
    <w:basedOn w:val="DefaultParagraphFont"/>
    <w:rsid w:val="00676C21"/>
  </w:style>
  <w:style w:type="character" w:customStyle="1" w:styleId="toctext">
    <w:name w:val="toctext"/>
    <w:basedOn w:val="DefaultParagraphFont"/>
    <w:rsid w:val="00676C21"/>
  </w:style>
  <w:style w:type="character" w:customStyle="1" w:styleId="editsection">
    <w:name w:val="editsection"/>
    <w:basedOn w:val="DefaultParagraphFont"/>
    <w:rsid w:val="00676C21"/>
  </w:style>
  <w:style w:type="character" w:customStyle="1" w:styleId="texhtml">
    <w:name w:val="texhtml"/>
    <w:basedOn w:val="DefaultParagraphFont"/>
    <w:rsid w:val="00676C21"/>
  </w:style>
  <w:style w:type="character" w:styleId="Strong">
    <w:name w:val="Strong"/>
    <w:basedOn w:val="DefaultParagraphFont"/>
    <w:uiPriority w:val="22"/>
    <w:qFormat/>
    <w:rsid w:val="00676C21"/>
    <w:rPr>
      <w:b/>
      <w:bCs/>
    </w:rPr>
  </w:style>
  <w:style w:type="character" w:customStyle="1" w:styleId="Title1">
    <w:name w:val="Title1"/>
    <w:basedOn w:val="DefaultParagraphFont"/>
    <w:rsid w:val="00676C21"/>
  </w:style>
  <w:style w:type="character" w:customStyle="1" w:styleId="noprintplainlinksnavbar">
    <w:name w:val="noprint plainlinks navbar"/>
    <w:basedOn w:val="DefaultParagraphFont"/>
    <w:rsid w:val="00676C21"/>
  </w:style>
  <w:style w:type="character" w:customStyle="1" w:styleId="metadata">
    <w:name w:val="metadata"/>
    <w:basedOn w:val="DefaultParagraphFont"/>
    <w:rsid w:val="00676C21"/>
  </w:style>
  <w:style w:type="paragraph" w:styleId="z-TopofForm">
    <w:name w:val="HTML Top of Form"/>
    <w:basedOn w:val="Normal"/>
    <w:next w:val="Normal"/>
    <w:link w:val="z-TopofFormChar"/>
    <w:hidden/>
    <w:rsid w:val="00676C2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676C21"/>
    <w:rPr>
      <w:rFonts w:ascii="Arial" w:eastAsia="Times New Roman" w:hAnsi="Arial" w:cs="Arial"/>
      <w:vanish/>
      <w:sz w:val="16"/>
      <w:szCs w:val="16"/>
    </w:rPr>
  </w:style>
  <w:style w:type="paragraph" w:styleId="z-BottomofForm">
    <w:name w:val="HTML Bottom of Form"/>
    <w:basedOn w:val="Normal"/>
    <w:next w:val="Normal"/>
    <w:link w:val="z-BottomofFormChar"/>
    <w:hidden/>
    <w:rsid w:val="00676C2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676C21"/>
    <w:rPr>
      <w:rFonts w:ascii="Arial" w:eastAsia="Times New Roman" w:hAnsi="Arial" w:cs="Arial"/>
      <w:vanish/>
      <w:sz w:val="16"/>
      <w:szCs w:val="16"/>
    </w:rPr>
  </w:style>
  <w:style w:type="character" w:customStyle="1" w:styleId="frac">
    <w:name w:val="frac"/>
    <w:basedOn w:val="DefaultParagraphFont"/>
    <w:rsid w:val="00676C21"/>
  </w:style>
  <w:style w:type="character" w:customStyle="1" w:styleId="nowrap">
    <w:name w:val="nowrap"/>
    <w:basedOn w:val="DefaultParagraphFont"/>
    <w:rsid w:val="00676C21"/>
  </w:style>
  <w:style w:type="character" w:customStyle="1" w:styleId="ipa">
    <w:name w:val="ipa"/>
    <w:basedOn w:val="DefaultParagraphFont"/>
    <w:rsid w:val="00676C21"/>
  </w:style>
  <w:style w:type="character" w:customStyle="1" w:styleId="c1">
    <w:name w:val="c1"/>
    <w:basedOn w:val="DefaultParagraphFont"/>
    <w:rsid w:val="00676C21"/>
  </w:style>
  <w:style w:type="paragraph" w:styleId="BalloonText">
    <w:name w:val="Balloon Text"/>
    <w:basedOn w:val="Normal"/>
    <w:link w:val="BalloonTextChar"/>
    <w:uiPriority w:val="99"/>
    <w:semiHidden/>
    <w:unhideWhenUsed/>
    <w:rsid w:val="00676C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C21"/>
    <w:rPr>
      <w:rFonts w:ascii="Tahoma" w:hAnsi="Tahoma" w:cs="Tahoma"/>
      <w:sz w:val="16"/>
      <w:szCs w:val="16"/>
    </w:rPr>
  </w:style>
  <w:style w:type="table" w:styleId="TableGrid">
    <w:name w:val="Table Grid"/>
    <w:basedOn w:val="TableNormal"/>
    <w:uiPriority w:val="59"/>
    <w:rsid w:val="00690C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523E95"/>
  </w:style>
  <w:style w:type="character" w:customStyle="1" w:styleId="bhinlineimage">
    <w:name w:val="bhinlineimage"/>
    <w:basedOn w:val="DefaultParagraphFont"/>
    <w:rsid w:val="00523E95"/>
  </w:style>
  <w:style w:type="character" w:styleId="Emphasis">
    <w:name w:val="Emphasis"/>
    <w:basedOn w:val="DefaultParagraphFont"/>
    <w:uiPriority w:val="20"/>
    <w:qFormat/>
    <w:rsid w:val="00523E9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HTML Top of Form" w:uiPriority="0"/>
    <w:lsdException w:name="HTML Bottom of Form"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76C21"/>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link w:val="Heading2Char"/>
    <w:uiPriority w:val="9"/>
    <w:qFormat/>
    <w:rsid w:val="00676C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qFormat/>
    <w:rsid w:val="00676C21"/>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qFormat/>
    <w:rsid w:val="00676C21"/>
    <w:pPr>
      <w:spacing w:before="240" w:after="60" w:line="240" w:lineRule="auto"/>
      <w:outlineLvl w:val="4"/>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6C21"/>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
    <w:rsid w:val="00676C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676C21"/>
    <w:rPr>
      <w:rFonts w:ascii="Arial" w:eastAsia="Times New Roman" w:hAnsi="Arial" w:cs="Arial"/>
      <w:b/>
      <w:bCs/>
      <w:sz w:val="26"/>
      <w:szCs w:val="26"/>
    </w:rPr>
  </w:style>
  <w:style w:type="character" w:customStyle="1" w:styleId="Heading5Char">
    <w:name w:val="Heading 5 Char"/>
    <w:basedOn w:val="DefaultParagraphFont"/>
    <w:link w:val="Heading5"/>
    <w:rsid w:val="00676C21"/>
    <w:rPr>
      <w:rFonts w:ascii="Times New Roman" w:eastAsia="Times New Roman" w:hAnsi="Times New Roman" w:cs="Times New Roman"/>
      <w:b/>
      <w:bCs/>
      <w:i/>
      <w:iCs/>
      <w:sz w:val="26"/>
      <w:szCs w:val="26"/>
    </w:rPr>
  </w:style>
  <w:style w:type="paragraph" w:styleId="NormalWeb">
    <w:name w:val="Normal (Web)"/>
    <w:basedOn w:val="Normal"/>
    <w:uiPriority w:val="99"/>
    <w:rsid w:val="00676C2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rsid w:val="00676C21"/>
    <w:rPr>
      <w:color w:val="0000FF"/>
      <w:u w:val="single"/>
    </w:rPr>
  </w:style>
  <w:style w:type="character" w:customStyle="1" w:styleId="mw-headline">
    <w:name w:val="mw-headline"/>
    <w:basedOn w:val="DefaultParagraphFont"/>
    <w:rsid w:val="00676C21"/>
  </w:style>
  <w:style w:type="character" w:styleId="FollowedHyperlink">
    <w:name w:val="FollowedHyperlink"/>
    <w:basedOn w:val="DefaultParagraphFont"/>
    <w:rsid w:val="00676C21"/>
    <w:rPr>
      <w:color w:val="0000FF"/>
      <w:u w:val="single"/>
    </w:rPr>
  </w:style>
  <w:style w:type="character" w:customStyle="1" w:styleId="toctoggle">
    <w:name w:val="toctoggle"/>
    <w:basedOn w:val="DefaultParagraphFont"/>
    <w:rsid w:val="00676C21"/>
  </w:style>
  <w:style w:type="character" w:customStyle="1" w:styleId="tocnumber">
    <w:name w:val="tocnumber"/>
    <w:basedOn w:val="DefaultParagraphFont"/>
    <w:rsid w:val="00676C21"/>
  </w:style>
  <w:style w:type="character" w:customStyle="1" w:styleId="toctext">
    <w:name w:val="toctext"/>
    <w:basedOn w:val="DefaultParagraphFont"/>
    <w:rsid w:val="00676C21"/>
  </w:style>
  <w:style w:type="character" w:customStyle="1" w:styleId="editsection">
    <w:name w:val="editsection"/>
    <w:basedOn w:val="DefaultParagraphFont"/>
    <w:rsid w:val="00676C21"/>
  </w:style>
  <w:style w:type="character" w:customStyle="1" w:styleId="texhtml">
    <w:name w:val="texhtml"/>
    <w:basedOn w:val="DefaultParagraphFont"/>
    <w:rsid w:val="00676C21"/>
  </w:style>
  <w:style w:type="character" w:styleId="Strong">
    <w:name w:val="Strong"/>
    <w:basedOn w:val="DefaultParagraphFont"/>
    <w:uiPriority w:val="22"/>
    <w:qFormat/>
    <w:rsid w:val="00676C21"/>
    <w:rPr>
      <w:b/>
      <w:bCs/>
    </w:rPr>
  </w:style>
  <w:style w:type="character" w:customStyle="1" w:styleId="Title1">
    <w:name w:val="Title1"/>
    <w:basedOn w:val="DefaultParagraphFont"/>
    <w:rsid w:val="00676C21"/>
  </w:style>
  <w:style w:type="character" w:customStyle="1" w:styleId="noprintplainlinksnavbar">
    <w:name w:val="noprint plainlinks navbar"/>
    <w:basedOn w:val="DefaultParagraphFont"/>
    <w:rsid w:val="00676C21"/>
  </w:style>
  <w:style w:type="character" w:customStyle="1" w:styleId="metadata">
    <w:name w:val="metadata"/>
    <w:basedOn w:val="DefaultParagraphFont"/>
    <w:rsid w:val="00676C21"/>
  </w:style>
  <w:style w:type="paragraph" w:styleId="z-TopofForm">
    <w:name w:val="HTML Top of Form"/>
    <w:basedOn w:val="Normal"/>
    <w:next w:val="Normal"/>
    <w:link w:val="z-TopofFormChar"/>
    <w:hidden/>
    <w:rsid w:val="00676C2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676C21"/>
    <w:rPr>
      <w:rFonts w:ascii="Arial" w:eastAsia="Times New Roman" w:hAnsi="Arial" w:cs="Arial"/>
      <w:vanish/>
      <w:sz w:val="16"/>
      <w:szCs w:val="16"/>
    </w:rPr>
  </w:style>
  <w:style w:type="paragraph" w:styleId="z-BottomofForm">
    <w:name w:val="HTML Bottom of Form"/>
    <w:basedOn w:val="Normal"/>
    <w:next w:val="Normal"/>
    <w:link w:val="z-BottomofFormChar"/>
    <w:hidden/>
    <w:rsid w:val="00676C2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676C21"/>
    <w:rPr>
      <w:rFonts w:ascii="Arial" w:eastAsia="Times New Roman" w:hAnsi="Arial" w:cs="Arial"/>
      <w:vanish/>
      <w:sz w:val="16"/>
      <w:szCs w:val="16"/>
    </w:rPr>
  </w:style>
  <w:style w:type="character" w:customStyle="1" w:styleId="frac">
    <w:name w:val="frac"/>
    <w:basedOn w:val="DefaultParagraphFont"/>
    <w:rsid w:val="00676C21"/>
  </w:style>
  <w:style w:type="character" w:customStyle="1" w:styleId="nowrap">
    <w:name w:val="nowrap"/>
    <w:basedOn w:val="DefaultParagraphFont"/>
    <w:rsid w:val="00676C21"/>
  </w:style>
  <w:style w:type="character" w:customStyle="1" w:styleId="ipa">
    <w:name w:val="ipa"/>
    <w:basedOn w:val="DefaultParagraphFont"/>
    <w:rsid w:val="00676C21"/>
  </w:style>
  <w:style w:type="character" w:customStyle="1" w:styleId="c1">
    <w:name w:val="c1"/>
    <w:basedOn w:val="DefaultParagraphFont"/>
    <w:rsid w:val="00676C21"/>
  </w:style>
  <w:style w:type="paragraph" w:styleId="BalloonText">
    <w:name w:val="Balloon Text"/>
    <w:basedOn w:val="Normal"/>
    <w:link w:val="BalloonTextChar"/>
    <w:uiPriority w:val="99"/>
    <w:semiHidden/>
    <w:unhideWhenUsed/>
    <w:rsid w:val="00676C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C21"/>
    <w:rPr>
      <w:rFonts w:ascii="Tahoma" w:hAnsi="Tahoma" w:cs="Tahoma"/>
      <w:sz w:val="16"/>
      <w:szCs w:val="16"/>
    </w:rPr>
  </w:style>
  <w:style w:type="table" w:styleId="TableGrid">
    <w:name w:val="Table Grid"/>
    <w:basedOn w:val="TableNormal"/>
    <w:uiPriority w:val="59"/>
    <w:rsid w:val="00690C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523E95"/>
  </w:style>
  <w:style w:type="character" w:customStyle="1" w:styleId="bhinlineimage">
    <w:name w:val="bhinlineimage"/>
    <w:basedOn w:val="DefaultParagraphFont"/>
    <w:rsid w:val="00523E95"/>
  </w:style>
  <w:style w:type="character" w:styleId="Emphasis">
    <w:name w:val="Emphasis"/>
    <w:basedOn w:val="DefaultParagraphFont"/>
    <w:uiPriority w:val="20"/>
    <w:qFormat/>
    <w:rsid w:val="00523E95"/>
    <w:rPr>
      <w:i/>
      <w:iCs/>
    </w:rPr>
  </w:style>
</w:styles>
</file>

<file path=word/webSettings.xml><?xml version="1.0" encoding="utf-8"?>
<w:webSettings xmlns:r="http://schemas.openxmlformats.org/officeDocument/2006/relationships" xmlns:w="http://schemas.openxmlformats.org/wordprocessingml/2006/main">
  <w:divs>
    <w:div w:id="787355862">
      <w:bodyDiv w:val="1"/>
      <w:marLeft w:val="0"/>
      <w:marRight w:val="0"/>
      <w:marTop w:val="0"/>
      <w:marBottom w:val="0"/>
      <w:divBdr>
        <w:top w:val="none" w:sz="0" w:space="0" w:color="auto"/>
        <w:left w:val="none" w:sz="0" w:space="0" w:color="auto"/>
        <w:bottom w:val="none" w:sz="0" w:space="0" w:color="auto"/>
        <w:right w:val="none" w:sz="0" w:space="0" w:color="auto"/>
      </w:divBdr>
      <w:divsChild>
        <w:div w:id="742682870">
          <w:marLeft w:val="0"/>
          <w:marRight w:val="0"/>
          <w:marTop w:val="0"/>
          <w:marBottom w:val="240"/>
          <w:divBdr>
            <w:top w:val="none" w:sz="0" w:space="0" w:color="auto"/>
            <w:left w:val="none" w:sz="0" w:space="0" w:color="auto"/>
            <w:bottom w:val="dotted" w:sz="6" w:space="0" w:color="D7D7D7"/>
            <w:right w:val="none" w:sz="0" w:space="0" w:color="auto"/>
          </w:divBdr>
        </w:div>
        <w:div w:id="921373372">
          <w:marLeft w:val="0"/>
          <w:marRight w:val="0"/>
          <w:marTop w:val="0"/>
          <w:marBottom w:val="0"/>
          <w:divBdr>
            <w:top w:val="none" w:sz="0" w:space="0" w:color="auto"/>
            <w:left w:val="none" w:sz="0" w:space="0" w:color="auto"/>
            <w:bottom w:val="none" w:sz="0" w:space="0" w:color="auto"/>
            <w:right w:val="none" w:sz="0" w:space="0" w:color="auto"/>
          </w:divBdr>
        </w:div>
        <w:div w:id="1264145128">
          <w:marLeft w:val="0"/>
          <w:marRight w:val="0"/>
          <w:marTop w:val="0"/>
          <w:marBottom w:val="0"/>
          <w:divBdr>
            <w:top w:val="none" w:sz="0" w:space="0" w:color="auto"/>
            <w:left w:val="none" w:sz="0" w:space="0" w:color="auto"/>
            <w:bottom w:val="none" w:sz="0" w:space="0" w:color="auto"/>
            <w:right w:val="none" w:sz="0" w:space="0" w:color="auto"/>
          </w:divBdr>
          <w:divsChild>
            <w:div w:id="1081103971">
              <w:marLeft w:val="0"/>
              <w:marRight w:val="0"/>
              <w:marTop w:val="0"/>
              <w:marBottom w:val="0"/>
              <w:divBdr>
                <w:top w:val="none" w:sz="0" w:space="0" w:color="auto"/>
                <w:left w:val="none" w:sz="0" w:space="0" w:color="auto"/>
                <w:bottom w:val="none" w:sz="0" w:space="0" w:color="auto"/>
                <w:right w:val="none" w:sz="0" w:space="0" w:color="auto"/>
              </w:divBdr>
              <w:divsChild>
                <w:div w:id="1387339336">
                  <w:marLeft w:val="0"/>
                  <w:marRight w:val="0"/>
                  <w:marTop w:val="0"/>
                  <w:marBottom w:val="0"/>
                  <w:divBdr>
                    <w:top w:val="none" w:sz="0" w:space="0" w:color="auto"/>
                    <w:left w:val="none" w:sz="0" w:space="0" w:color="auto"/>
                    <w:bottom w:val="none" w:sz="0" w:space="0" w:color="auto"/>
                    <w:right w:val="none" w:sz="0" w:space="0" w:color="auto"/>
                  </w:divBdr>
                </w:div>
              </w:divsChild>
            </w:div>
            <w:div w:id="266423401">
              <w:marLeft w:val="0"/>
              <w:marRight w:val="0"/>
              <w:marTop w:val="0"/>
              <w:marBottom w:val="0"/>
              <w:divBdr>
                <w:top w:val="none" w:sz="0" w:space="0" w:color="auto"/>
                <w:left w:val="none" w:sz="0" w:space="0" w:color="auto"/>
                <w:bottom w:val="none" w:sz="0" w:space="0" w:color="auto"/>
                <w:right w:val="none" w:sz="0" w:space="0" w:color="auto"/>
              </w:divBdr>
              <w:divsChild>
                <w:div w:id="967786104">
                  <w:marLeft w:val="0"/>
                  <w:marRight w:val="0"/>
                  <w:marTop w:val="0"/>
                  <w:marBottom w:val="0"/>
                  <w:divBdr>
                    <w:top w:val="none" w:sz="0" w:space="0" w:color="auto"/>
                    <w:left w:val="none" w:sz="0" w:space="0" w:color="auto"/>
                    <w:bottom w:val="none" w:sz="0" w:space="0" w:color="auto"/>
                    <w:right w:val="none" w:sz="0" w:space="0" w:color="auto"/>
                  </w:divBdr>
                </w:div>
              </w:divsChild>
            </w:div>
            <w:div w:id="578564908">
              <w:marLeft w:val="0"/>
              <w:marRight w:val="0"/>
              <w:marTop w:val="0"/>
              <w:marBottom w:val="0"/>
              <w:divBdr>
                <w:top w:val="none" w:sz="0" w:space="0" w:color="auto"/>
                <w:left w:val="none" w:sz="0" w:space="0" w:color="auto"/>
                <w:bottom w:val="none" w:sz="0" w:space="0" w:color="auto"/>
                <w:right w:val="none" w:sz="0" w:space="0" w:color="auto"/>
              </w:divBdr>
              <w:divsChild>
                <w:div w:id="1766998832">
                  <w:marLeft w:val="0"/>
                  <w:marRight w:val="0"/>
                  <w:marTop w:val="0"/>
                  <w:marBottom w:val="0"/>
                  <w:divBdr>
                    <w:top w:val="none" w:sz="0" w:space="0" w:color="auto"/>
                    <w:left w:val="none" w:sz="0" w:space="0" w:color="auto"/>
                    <w:bottom w:val="none" w:sz="0" w:space="0" w:color="auto"/>
                    <w:right w:val="none" w:sz="0" w:space="0" w:color="auto"/>
                  </w:divBdr>
                </w:div>
              </w:divsChild>
            </w:div>
            <w:div w:id="1585993919">
              <w:marLeft w:val="0"/>
              <w:marRight w:val="0"/>
              <w:marTop w:val="0"/>
              <w:marBottom w:val="0"/>
              <w:divBdr>
                <w:top w:val="none" w:sz="0" w:space="0" w:color="auto"/>
                <w:left w:val="none" w:sz="0" w:space="0" w:color="auto"/>
                <w:bottom w:val="none" w:sz="0" w:space="0" w:color="auto"/>
                <w:right w:val="none" w:sz="0" w:space="0" w:color="auto"/>
              </w:divBdr>
              <w:divsChild>
                <w:div w:id="793908421">
                  <w:marLeft w:val="0"/>
                  <w:marRight w:val="0"/>
                  <w:marTop w:val="0"/>
                  <w:marBottom w:val="0"/>
                  <w:divBdr>
                    <w:top w:val="none" w:sz="0" w:space="0" w:color="auto"/>
                    <w:left w:val="none" w:sz="0" w:space="0" w:color="auto"/>
                    <w:bottom w:val="none" w:sz="0" w:space="0" w:color="auto"/>
                    <w:right w:val="none" w:sz="0" w:space="0" w:color="auto"/>
                  </w:divBdr>
                </w:div>
              </w:divsChild>
            </w:div>
            <w:div w:id="308440837">
              <w:marLeft w:val="0"/>
              <w:marRight w:val="0"/>
              <w:marTop w:val="0"/>
              <w:marBottom w:val="0"/>
              <w:divBdr>
                <w:top w:val="none" w:sz="0" w:space="0" w:color="auto"/>
                <w:left w:val="none" w:sz="0" w:space="0" w:color="auto"/>
                <w:bottom w:val="none" w:sz="0" w:space="0" w:color="auto"/>
                <w:right w:val="none" w:sz="0" w:space="0" w:color="auto"/>
              </w:divBdr>
              <w:divsChild>
                <w:div w:id="940180741">
                  <w:marLeft w:val="0"/>
                  <w:marRight w:val="0"/>
                  <w:marTop w:val="0"/>
                  <w:marBottom w:val="0"/>
                  <w:divBdr>
                    <w:top w:val="none" w:sz="0" w:space="0" w:color="auto"/>
                    <w:left w:val="none" w:sz="0" w:space="0" w:color="auto"/>
                    <w:bottom w:val="none" w:sz="0" w:space="0" w:color="auto"/>
                    <w:right w:val="none" w:sz="0" w:space="0" w:color="auto"/>
                  </w:divBdr>
                </w:div>
              </w:divsChild>
            </w:div>
            <w:div w:id="475683344">
              <w:marLeft w:val="0"/>
              <w:marRight w:val="0"/>
              <w:marTop w:val="0"/>
              <w:marBottom w:val="0"/>
              <w:divBdr>
                <w:top w:val="none" w:sz="0" w:space="0" w:color="auto"/>
                <w:left w:val="none" w:sz="0" w:space="0" w:color="auto"/>
                <w:bottom w:val="none" w:sz="0" w:space="0" w:color="auto"/>
                <w:right w:val="none" w:sz="0" w:space="0" w:color="auto"/>
              </w:divBdr>
              <w:divsChild>
                <w:div w:id="8949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379780">
      <w:bodyDiv w:val="1"/>
      <w:marLeft w:val="0"/>
      <w:marRight w:val="0"/>
      <w:marTop w:val="0"/>
      <w:marBottom w:val="0"/>
      <w:divBdr>
        <w:top w:val="none" w:sz="0" w:space="0" w:color="auto"/>
        <w:left w:val="none" w:sz="0" w:space="0" w:color="auto"/>
        <w:bottom w:val="none" w:sz="0" w:space="0" w:color="auto"/>
        <w:right w:val="none" w:sz="0" w:space="0" w:color="auto"/>
      </w:divBdr>
    </w:div>
    <w:div w:id="1801265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Adiabatic_process" TargetMode="External"/><Relationship Id="rId21" Type="http://schemas.openxmlformats.org/officeDocument/2006/relationships/hyperlink" Target="http://en.wikipedia.org/wiki/Fahrenheit" TargetMode="External"/><Relationship Id="rId42" Type="http://schemas.openxmlformats.org/officeDocument/2006/relationships/hyperlink" Target="http://en.wikipedia.org/wiki/Celsius" TargetMode="External"/><Relationship Id="rId63" Type="http://schemas.openxmlformats.org/officeDocument/2006/relationships/hyperlink" Target="http://en.wikipedia.org/wiki/State_of_matter" TargetMode="External"/><Relationship Id="rId84" Type="http://schemas.openxmlformats.org/officeDocument/2006/relationships/hyperlink" Target="http://www.brighthubengineering.com/thermodynamics/20961-what-is-the-triple-point-of-water/" TargetMode="External"/><Relationship Id="rId138" Type="http://schemas.openxmlformats.org/officeDocument/2006/relationships/hyperlink" Target="http://en.wikipedia.org/wiki/Molecule" TargetMode="External"/><Relationship Id="rId159" Type="http://schemas.openxmlformats.org/officeDocument/2006/relationships/hyperlink" Target="http://en.wikipedia.org/wiki/Kinetic_energy" TargetMode="External"/><Relationship Id="rId170" Type="http://schemas.openxmlformats.org/officeDocument/2006/relationships/image" Target="media/image35.png"/><Relationship Id="rId191" Type="http://schemas.openxmlformats.org/officeDocument/2006/relationships/image" Target="media/image47.png"/><Relationship Id="rId205" Type="http://schemas.openxmlformats.org/officeDocument/2006/relationships/hyperlink" Target="http://en.wikipedia.org/wiki/Boltzmann_constant" TargetMode="External"/><Relationship Id="rId226" Type="http://schemas.openxmlformats.org/officeDocument/2006/relationships/image" Target="media/image70.png"/><Relationship Id="rId107" Type="http://schemas.openxmlformats.org/officeDocument/2006/relationships/image" Target="media/image20.png"/><Relationship Id="rId11" Type="http://schemas.openxmlformats.org/officeDocument/2006/relationships/hyperlink" Target="http://en.wikipedia.org/wiki/Second_law_of_thermodynamics" TargetMode="External"/><Relationship Id="rId32" Type="http://schemas.openxmlformats.org/officeDocument/2006/relationships/hyperlink" Target="http://en.wikipedia.org/wiki/Al_%27Aziziyah" TargetMode="External"/><Relationship Id="rId53" Type="http://schemas.openxmlformats.org/officeDocument/2006/relationships/hyperlink" Target="http://en.wikipedia.org/wiki/Work_%28thermodynamics%29" TargetMode="External"/><Relationship Id="rId74" Type="http://schemas.openxmlformats.org/officeDocument/2006/relationships/hyperlink" Target="http://en.wikipedia.org/wiki/Work_%28thermodynamics%29" TargetMode="External"/><Relationship Id="rId128" Type="http://schemas.openxmlformats.org/officeDocument/2006/relationships/hyperlink" Target="http://hyperphysics.phy-astr.gsu.edu/hbase/thermo/heat.html" TargetMode="External"/><Relationship Id="rId149" Type="http://schemas.openxmlformats.org/officeDocument/2006/relationships/hyperlink" Target="http://en.wikipedia.org/wiki/Randomness" TargetMode="External"/><Relationship Id="rId5" Type="http://schemas.openxmlformats.org/officeDocument/2006/relationships/hyperlink" Target="http://en.wikipedia.org/wiki/Sun" TargetMode="External"/><Relationship Id="rId95" Type="http://schemas.openxmlformats.org/officeDocument/2006/relationships/hyperlink" Target="http://hyperphysics.phy-astr.gsu.edu/hbase/thermo/heat.html" TargetMode="External"/><Relationship Id="rId160" Type="http://schemas.openxmlformats.org/officeDocument/2006/relationships/hyperlink" Target="http://en.wikipedia.org/wiki/Thermodynamic_temperature" TargetMode="External"/><Relationship Id="rId181" Type="http://schemas.openxmlformats.org/officeDocument/2006/relationships/image" Target="media/image42.png"/><Relationship Id="rId216" Type="http://schemas.openxmlformats.org/officeDocument/2006/relationships/image" Target="media/image61.png"/><Relationship Id="rId237" Type="http://schemas.openxmlformats.org/officeDocument/2006/relationships/fontTable" Target="fontTable.xml"/><Relationship Id="rId22" Type="http://schemas.openxmlformats.org/officeDocument/2006/relationships/hyperlink" Target="http://en.wikipedia.org/wiki/R%C3%B8mer_scale" TargetMode="External"/><Relationship Id="rId43" Type="http://schemas.openxmlformats.org/officeDocument/2006/relationships/hyperlink" Target="http://en.wikipedia.org/wiki/File:Rtdconstruction.gif" TargetMode="External"/><Relationship Id="rId64" Type="http://schemas.openxmlformats.org/officeDocument/2006/relationships/hyperlink" Target="http://en.wikipedia.org/wiki/Phase_transition" TargetMode="External"/><Relationship Id="rId118" Type="http://schemas.openxmlformats.org/officeDocument/2006/relationships/image" Target="media/image26.png"/><Relationship Id="rId139" Type="http://schemas.openxmlformats.org/officeDocument/2006/relationships/hyperlink" Target="http://en.wikipedia.org/wiki/Randomness" TargetMode="External"/><Relationship Id="rId80" Type="http://schemas.openxmlformats.org/officeDocument/2006/relationships/hyperlink" Target="http://en.wikipedia.org/wiki/Second_law" TargetMode="External"/><Relationship Id="rId85" Type="http://schemas.openxmlformats.org/officeDocument/2006/relationships/image" Target="media/image17.jpeg"/><Relationship Id="rId150" Type="http://schemas.openxmlformats.org/officeDocument/2006/relationships/hyperlink" Target="http://en.wikipedia.org/wiki/Interaction" TargetMode="External"/><Relationship Id="rId155" Type="http://schemas.openxmlformats.org/officeDocument/2006/relationships/hyperlink" Target="http://en.wikipedia.org/wiki/Mean_inter-particle_distance" TargetMode="External"/><Relationship Id="rId171" Type="http://schemas.openxmlformats.org/officeDocument/2006/relationships/hyperlink" Target="http://en.wikipedia.org/wiki/Force" TargetMode="External"/><Relationship Id="rId176" Type="http://schemas.openxmlformats.org/officeDocument/2006/relationships/image" Target="media/image40.png"/><Relationship Id="rId192" Type="http://schemas.openxmlformats.org/officeDocument/2006/relationships/image" Target="media/image48.png"/><Relationship Id="rId197" Type="http://schemas.openxmlformats.org/officeDocument/2006/relationships/image" Target="media/image53.png"/><Relationship Id="rId206" Type="http://schemas.openxmlformats.org/officeDocument/2006/relationships/hyperlink" Target="http://en.wikipedia.org/wiki/Equipartition_theorem" TargetMode="External"/><Relationship Id="rId227" Type="http://schemas.openxmlformats.org/officeDocument/2006/relationships/image" Target="media/image71.png"/><Relationship Id="rId201" Type="http://schemas.openxmlformats.org/officeDocument/2006/relationships/image" Target="media/image54.png"/><Relationship Id="rId222" Type="http://schemas.openxmlformats.org/officeDocument/2006/relationships/image" Target="media/image66.png"/><Relationship Id="rId269" Type="http://schemas.microsoft.com/office/2007/relationships/stylesWithEffects" Target="stylesWithEffects.xml"/><Relationship Id="rId12" Type="http://schemas.openxmlformats.org/officeDocument/2006/relationships/hyperlink" Target="http://en.wikipedia.org/wiki/Mechanical_work" TargetMode="External"/><Relationship Id="rId17" Type="http://schemas.openxmlformats.org/officeDocument/2006/relationships/hyperlink" Target="http://en.wikipedia.org/wiki/Calorie" TargetMode="External"/><Relationship Id="rId33" Type="http://schemas.openxmlformats.org/officeDocument/2006/relationships/hyperlink" Target="http://en.wikipedia.org/wiki/Standard_conditions_for_temperature_and_pressure" TargetMode="External"/><Relationship Id="rId38" Type="http://schemas.openxmlformats.org/officeDocument/2006/relationships/hyperlink" Target="http://en.wikipedia.org/wiki/Temperature" TargetMode="External"/><Relationship Id="rId59" Type="http://schemas.openxmlformats.org/officeDocument/2006/relationships/image" Target="media/image12.png"/><Relationship Id="rId103" Type="http://schemas.openxmlformats.org/officeDocument/2006/relationships/hyperlink" Target="http://en.wikipedia.org/wiki/Isothermal_process" TargetMode="External"/><Relationship Id="rId108" Type="http://schemas.openxmlformats.org/officeDocument/2006/relationships/hyperlink" Target="http://en.wikipedia.org/wiki/Clausius_theorem" TargetMode="External"/><Relationship Id="rId124" Type="http://schemas.openxmlformats.org/officeDocument/2006/relationships/image" Target="media/image28.png"/><Relationship Id="rId129" Type="http://schemas.openxmlformats.org/officeDocument/2006/relationships/image" Target="media/image31.png"/><Relationship Id="rId54" Type="http://schemas.openxmlformats.org/officeDocument/2006/relationships/image" Target="media/image8.png"/><Relationship Id="rId70" Type="http://schemas.openxmlformats.org/officeDocument/2006/relationships/hyperlink" Target="http://en.wikipedia.org/wiki/Mole_%28unit%29" TargetMode="External"/><Relationship Id="rId75" Type="http://schemas.openxmlformats.org/officeDocument/2006/relationships/image" Target="media/image13.png"/><Relationship Id="rId91" Type="http://schemas.openxmlformats.org/officeDocument/2006/relationships/hyperlink" Target="http://hyperphysics.phy-astr.gsu.edu/hbase/thermo/inteng.html" TargetMode="External"/><Relationship Id="rId96" Type="http://schemas.openxmlformats.org/officeDocument/2006/relationships/hyperlink" Target="http://hyperphysics.phy-astr.gsu.edu/hbase/thermo/thepot.html" TargetMode="External"/><Relationship Id="rId140" Type="http://schemas.openxmlformats.org/officeDocument/2006/relationships/hyperlink" Target="http://en.wikipedia.org/wiki/Motion_%28physics%29" TargetMode="External"/><Relationship Id="rId145" Type="http://schemas.openxmlformats.org/officeDocument/2006/relationships/hyperlink" Target="http://en.wikipedia.org/wiki/Albert_Einstein" TargetMode="External"/><Relationship Id="rId161" Type="http://schemas.openxmlformats.org/officeDocument/2006/relationships/hyperlink" Target="http://en.wikipedia.org/wiki/System" TargetMode="External"/><Relationship Id="rId166" Type="http://schemas.openxmlformats.org/officeDocument/2006/relationships/hyperlink" Target="http://en.wikipedia.org/wiki/Pressure" TargetMode="External"/><Relationship Id="rId182" Type="http://schemas.openxmlformats.org/officeDocument/2006/relationships/hyperlink" Target="http://en.wikipedia.org/wiki/Microscopic" TargetMode="External"/><Relationship Id="rId187" Type="http://schemas.openxmlformats.org/officeDocument/2006/relationships/image" Target="media/image45.png"/><Relationship Id="rId217"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hyperlink" Target="http://en.wikipedia.org/wiki/Life" TargetMode="External"/><Relationship Id="rId212" Type="http://schemas.openxmlformats.org/officeDocument/2006/relationships/hyperlink" Target="http://en.wikipedia.org/wiki/Gas_constant" TargetMode="External"/><Relationship Id="rId233" Type="http://schemas.openxmlformats.org/officeDocument/2006/relationships/image" Target="media/image75.png"/><Relationship Id="rId238" Type="http://schemas.openxmlformats.org/officeDocument/2006/relationships/theme" Target="theme/theme1.xml"/><Relationship Id="rId23" Type="http://schemas.openxmlformats.org/officeDocument/2006/relationships/hyperlink" Target="http://en.wikipedia.org/wiki/Kelvin" TargetMode="External"/><Relationship Id="rId28" Type="http://schemas.openxmlformats.org/officeDocument/2006/relationships/hyperlink" Target="http://en.wikipedia.org/wiki/Earth" TargetMode="External"/><Relationship Id="rId49" Type="http://schemas.openxmlformats.org/officeDocument/2006/relationships/image" Target="media/image6.png"/><Relationship Id="rId114" Type="http://schemas.openxmlformats.org/officeDocument/2006/relationships/hyperlink" Target="http://en.wikipedia.org/wiki/Clausius_inequality" TargetMode="External"/><Relationship Id="rId119" Type="http://schemas.openxmlformats.org/officeDocument/2006/relationships/hyperlink" Target="http://hyperphysics.phy-astr.gsu.edu/hbase/thermo/isoth.html" TargetMode="External"/><Relationship Id="rId44" Type="http://schemas.openxmlformats.org/officeDocument/2006/relationships/image" Target="media/image2.png"/><Relationship Id="rId60" Type="http://schemas.openxmlformats.org/officeDocument/2006/relationships/hyperlink" Target="http://en.wikipedia.org/wiki/Potential_energy" TargetMode="External"/><Relationship Id="rId65" Type="http://schemas.openxmlformats.org/officeDocument/2006/relationships/hyperlink" Target="http://en.wikipedia.org/wiki/Specific_heat" TargetMode="External"/><Relationship Id="rId81" Type="http://schemas.openxmlformats.org/officeDocument/2006/relationships/image" Target="media/image16.jpeg"/><Relationship Id="rId86" Type="http://schemas.openxmlformats.org/officeDocument/2006/relationships/hyperlink" Target="http://www.brighthubengineering.com/hvac/24491-what-is-charles-law/" TargetMode="External"/><Relationship Id="rId130" Type="http://schemas.openxmlformats.org/officeDocument/2006/relationships/image" Target="media/image32.png"/><Relationship Id="rId135" Type="http://schemas.openxmlformats.org/officeDocument/2006/relationships/hyperlink" Target="http://en.wikipedia.org/wiki/Kinetic_energy" TargetMode="External"/><Relationship Id="rId151" Type="http://schemas.openxmlformats.org/officeDocument/2006/relationships/hyperlink" Target="http://en.wikipedia.org/wiki/Negligible" TargetMode="External"/><Relationship Id="rId156" Type="http://schemas.openxmlformats.org/officeDocument/2006/relationships/hyperlink" Target="http://en.wikipedia.org/wiki/Thermal_de_Broglie_wavelength" TargetMode="External"/><Relationship Id="rId177" Type="http://schemas.openxmlformats.org/officeDocument/2006/relationships/hyperlink" Target="http://en.wikipedia.org/wiki/Number_density" TargetMode="External"/><Relationship Id="rId198" Type="http://schemas.openxmlformats.org/officeDocument/2006/relationships/hyperlink" Target="http://en.wikipedia.org/wiki/Mole_%28unit%29" TargetMode="External"/><Relationship Id="rId172" Type="http://schemas.openxmlformats.org/officeDocument/2006/relationships/image" Target="media/image36.png"/><Relationship Id="rId193" Type="http://schemas.openxmlformats.org/officeDocument/2006/relationships/image" Target="media/image49.png"/><Relationship Id="rId202" Type="http://schemas.openxmlformats.org/officeDocument/2006/relationships/hyperlink" Target="http://en.wikipedia.org/wiki/Degrees_of_freedom_%28physics_and_chemistry%29" TargetMode="External"/><Relationship Id="rId207" Type="http://schemas.openxmlformats.org/officeDocument/2006/relationships/hyperlink" Target="http://en.wikipedia.org/wiki/Heat_capacity" TargetMode="External"/><Relationship Id="rId223" Type="http://schemas.openxmlformats.org/officeDocument/2006/relationships/image" Target="media/image67.png"/><Relationship Id="rId228" Type="http://schemas.openxmlformats.org/officeDocument/2006/relationships/image" Target="media/image72.png"/><Relationship Id="rId13" Type="http://schemas.openxmlformats.org/officeDocument/2006/relationships/hyperlink" Target="http://en.wikipedia.org/wiki/Energy" TargetMode="External"/><Relationship Id="rId18" Type="http://schemas.openxmlformats.org/officeDocument/2006/relationships/hyperlink" Target="http://en.wikipedia.org/wiki/Watt" TargetMode="External"/><Relationship Id="rId39" Type="http://schemas.openxmlformats.org/officeDocument/2006/relationships/hyperlink" Target="http://en.wikipedia.org/wiki/Sensor" TargetMode="External"/><Relationship Id="rId109" Type="http://schemas.openxmlformats.org/officeDocument/2006/relationships/image" Target="media/image21.png"/><Relationship Id="rId34" Type="http://schemas.openxmlformats.org/officeDocument/2006/relationships/hyperlink" Target="http://en.wikipedia.org/wiki/Flame" TargetMode="External"/><Relationship Id="rId50" Type="http://schemas.openxmlformats.org/officeDocument/2006/relationships/image" Target="media/image7.png"/><Relationship Id="rId55" Type="http://schemas.openxmlformats.org/officeDocument/2006/relationships/image" Target="media/image9.png"/><Relationship Id="rId76" Type="http://schemas.openxmlformats.org/officeDocument/2006/relationships/hyperlink" Target="http://en.wikipedia.org/wiki/Inexact_differential" TargetMode="External"/><Relationship Id="rId97" Type="http://schemas.openxmlformats.org/officeDocument/2006/relationships/hyperlink" Target="http://hyperphysics.phy-astr.gsu.edu/hbase/thermo/inteng.html" TargetMode="External"/><Relationship Id="rId104" Type="http://schemas.openxmlformats.org/officeDocument/2006/relationships/hyperlink" Target="http://hyperphysics.phy-astr.gsu.edu/hbase/thermo/heatengcon.html" TargetMode="External"/><Relationship Id="rId120" Type="http://schemas.openxmlformats.org/officeDocument/2006/relationships/hyperlink" Target="http://hyperphysics.phy-astr.gsu.edu/hbase/thermo/adiab.html" TargetMode="External"/><Relationship Id="rId125" Type="http://schemas.openxmlformats.org/officeDocument/2006/relationships/hyperlink" Target="http://hyperphysics.phy-astr.gsu.edu/hbase/thermo/carnot.html" TargetMode="External"/><Relationship Id="rId141" Type="http://schemas.openxmlformats.org/officeDocument/2006/relationships/hyperlink" Target="http://en.wikipedia.org/wiki/Macroscopic" TargetMode="External"/><Relationship Id="rId146" Type="http://schemas.openxmlformats.org/officeDocument/2006/relationships/hyperlink" Target="http://en.wikipedia.org/wiki/Volume" TargetMode="External"/><Relationship Id="rId167" Type="http://schemas.openxmlformats.org/officeDocument/2006/relationships/hyperlink" Target="http://en.wikipedia.org/wiki/Elastic_collision" TargetMode="External"/><Relationship Id="rId188" Type="http://schemas.openxmlformats.org/officeDocument/2006/relationships/hyperlink" Target="http://en.wikipedia.org/wiki/Thermodynamic_temperature" TargetMode="External"/><Relationship Id="rId7" Type="http://schemas.openxmlformats.org/officeDocument/2006/relationships/hyperlink" Target="http://en.wikipedia.org/wiki/Earth" TargetMode="External"/><Relationship Id="rId71" Type="http://schemas.openxmlformats.org/officeDocument/2006/relationships/hyperlink" Target="http://en.wikipedia.org/wiki/Degree_%28temperature%29" TargetMode="External"/><Relationship Id="rId92" Type="http://schemas.openxmlformats.org/officeDocument/2006/relationships/hyperlink" Target="http://hyperphysics.phy-astr.gsu.edu/hbase/thermo/heat.html" TargetMode="External"/><Relationship Id="rId162" Type="http://schemas.openxmlformats.org/officeDocument/2006/relationships/hyperlink" Target="http://en.wikipedia.org/wiki/Boltzmann_equation" TargetMode="External"/><Relationship Id="rId183" Type="http://schemas.openxmlformats.org/officeDocument/2006/relationships/hyperlink" Target="http://en.wikipedia.org/wiki/Ideal_gas_law" TargetMode="External"/><Relationship Id="rId213" Type="http://schemas.openxmlformats.org/officeDocument/2006/relationships/hyperlink" Target="http://en.wikipedia.org/wiki/Maxwell-Boltzmann_distribution" TargetMode="External"/><Relationship Id="rId218" Type="http://schemas.openxmlformats.org/officeDocument/2006/relationships/image" Target="media/image63.png"/><Relationship Id="rId234" Type="http://schemas.openxmlformats.org/officeDocument/2006/relationships/image" Target="media/image76.png"/><Relationship Id="rId2" Type="http://schemas.openxmlformats.org/officeDocument/2006/relationships/styles" Target="styles.xml"/><Relationship Id="rId29" Type="http://schemas.openxmlformats.org/officeDocument/2006/relationships/hyperlink" Target="http://en.wikipedia.org/wiki/Standard_conditions_for_temperature_and_pressure" TargetMode="External"/><Relationship Id="rId24" Type="http://schemas.openxmlformats.org/officeDocument/2006/relationships/hyperlink" Target="http://en.wikipedia.org/wiki/Celsius" TargetMode="External"/><Relationship Id="rId40" Type="http://schemas.openxmlformats.org/officeDocument/2006/relationships/hyperlink" Target="http://en.wikipedia.org/wiki/Electrical_resistance" TargetMode="External"/><Relationship Id="rId45" Type="http://schemas.openxmlformats.org/officeDocument/2006/relationships/hyperlink" Target="http://en.wikipedia.org/wiki/Callendar-Van_Dusen_equation" TargetMode="External"/><Relationship Id="rId66" Type="http://schemas.openxmlformats.org/officeDocument/2006/relationships/hyperlink" Target="http://en.wikipedia.org/wiki/Specific_heat_capacity" TargetMode="External"/><Relationship Id="rId87" Type="http://schemas.openxmlformats.org/officeDocument/2006/relationships/hyperlink" Target="http://img.bhs4.com/E1/4/E1447F10B50F0F9D711B3F7B498D8132CE08872B_large.jpg" TargetMode="External"/><Relationship Id="rId110" Type="http://schemas.openxmlformats.org/officeDocument/2006/relationships/image" Target="media/image22.png"/><Relationship Id="rId115" Type="http://schemas.openxmlformats.org/officeDocument/2006/relationships/image" Target="media/image24.png"/><Relationship Id="rId131" Type="http://schemas.openxmlformats.org/officeDocument/2006/relationships/image" Target="media/image33.png"/><Relationship Id="rId136" Type="http://schemas.openxmlformats.org/officeDocument/2006/relationships/hyperlink" Target="http://en.wikipedia.org/wiki/1000000000000_%28number%29" TargetMode="External"/><Relationship Id="rId157" Type="http://schemas.openxmlformats.org/officeDocument/2006/relationships/hyperlink" Target="http://en.wikipedia.org/wiki/Classical_mechanics" TargetMode="External"/><Relationship Id="rId178" Type="http://schemas.openxmlformats.org/officeDocument/2006/relationships/image" Target="media/image41.png"/><Relationship Id="rId61" Type="http://schemas.openxmlformats.org/officeDocument/2006/relationships/hyperlink" Target="http://en.wikipedia.org/wiki/Chemical_substance" TargetMode="External"/><Relationship Id="rId82" Type="http://schemas.openxmlformats.org/officeDocument/2006/relationships/hyperlink" Target="http://www.brighthubengineering.com/hvac/26213-gay-lussacs-law/" TargetMode="External"/><Relationship Id="rId152" Type="http://schemas.openxmlformats.org/officeDocument/2006/relationships/hyperlink" Target="http://en.wikipedia.org/wiki/Force" TargetMode="External"/><Relationship Id="rId173" Type="http://schemas.openxmlformats.org/officeDocument/2006/relationships/image" Target="media/image37.png"/><Relationship Id="rId194" Type="http://schemas.openxmlformats.org/officeDocument/2006/relationships/image" Target="media/image50.png"/><Relationship Id="rId199" Type="http://schemas.openxmlformats.org/officeDocument/2006/relationships/hyperlink" Target="http://en.wikipedia.org/wiki/Statistical_mechanics" TargetMode="External"/><Relationship Id="rId203" Type="http://schemas.openxmlformats.org/officeDocument/2006/relationships/image" Target="media/image55.png"/><Relationship Id="rId208" Type="http://schemas.openxmlformats.org/officeDocument/2006/relationships/hyperlink" Target="http://en.wikipedia.org/wiki/Ideal_gas" TargetMode="External"/><Relationship Id="rId229" Type="http://schemas.openxmlformats.org/officeDocument/2006/relationships/image" Target="media/image73.png"/><Relationship Id="rId19" Type="http://schemas.openxmlformats.org/officeDocument/2006/relationships/hyperlink" Target="http://en.wikipedia.org/wiki/Kelvin" TargetMode="External"/><Relationship Id="rId224" Type="http://schemas.openxmlformats.org/officeDocument/2006/relationships/image" Target="media/image68.png"/><Relationship Id="rId14" Type="http://schemas.openxmlformats.org/officeDocument/2006/relationships/hyperlink" Target="http://en.wikipedia.org/wiki/Joule" TargetMode="External"/><Relationship Id="rId30" Type="http://schemas.openxmlformats.org/officeDocument/2006/relationships/hyperlink" Target="http://en.wikipedia.org/wiki/Instrumental_temperature_record" TargetMode="External"/><Relationship Id="rId35" Type="http://schemas.openxmlformats.org/officeDocument/2006/relationships/hyperlink" Target="http://en.wikipedia.org/wiki/Titanium" TargetMode="External"/><Relationship Id="rId56" Type="http://schemas.openxmlformats.org/officeDocument/2006/relationships/image" Target="media/image10.png"/><Relationship Id="rId77" Type="http://schemas.openxmlformats.org/officeDocument/2006/relationships/hyperlink" Target="http://en.wikipedia.org/wiki/Exact_differential" TargetMode="External"/><Relationship Id="rId100" Type="http://schemas.openxmlformats.org/officeDocument/2006/relationships/hyperlink" Target="http://hyperphysics.phy-astr.gsu.edu/hbase/kinetic/idegas.html" TargetMode="External"/><Relationship Id="rId105" Type="http://schemas.openxmlformats.org/officeDocument/2006/relationships/hyperlink" Target="http://hyperphysics.phy-astr.gsu.edu/hbase/thermo/phase2.html" TargetMode="External"/><Relationship Id="rId126" Type="http://schemas.openxmlformats.org/officeDocument/2006/relationships/image" Target="media/image29.png"/><Relationship Id="rId147" Type="http://schemas.openxmlformats.org/officeDocument/2006/relationships/hyperlink" Target="http://en.wikipedia.org/wiki/Dimension" TargetMode="External"/><Relationship Id="rId168" Type="http://schemas.openxmlformats.org/officeDocument/2006/relationships/hyperlink" Target="http://en.wikipedia.org/wiki/Momentum" TargetMode="External"/><Relationship Id="rId8" Type="http://schemas.openxmlformats.org/officeDocument/2006/relationships/hyperlink" Target="http://en.wikipedia.org/wiki/Energy" TargetMode="External"/><Relationship Id="rId51" Type="http://schemas.openxmlformats.org/officeDocument/2006/relationships/hyperlink" Target="http://en.wikipedia.org/wiki/First_law_of_thermodynamics" TargetMode="External"/><Relationship Id="rId72" Type="http://schemas.openxmlformats.org/officeDocument/2006/relationships/hyperlink" Target="http://en.wikipedia.org/wiki/Theory_of_heat" TargetMode="External"/><Relationship Id="rId93" Type="http://schemas.openxmlformats.org/officeDocument/2006/relationships/hyperlink" Target="http://hyperphysics.phy-astr.gsu.edu/hbase/thermo/firlaw.html" TargetMode="External"/><Relationship Id="rId98" Type="http://schemas.openxmlformats.org/officeDocument/2006/relationships/hyperlink" Target="http://hyperphysics.phy-astr.gsu.edu/hbase/thermo/helmholtz.html" TargetMode="External"/><Relationship Id="rId121" Type="http://schemas.openxmlformats.org/officeDocument/2006/relationships/hyperlink" Target="http://hyperphysics.phy-astr.gsu.edu/hbase/thermo/seclaw.html" TargetMode="External"/><Relationship Id="rId142" Type="http://schemas.openxmlformats.org/officeDocument/2006/relationships/hyperlink" Target="http://en.wikipedia.org/wiki/Isaac_Newton" TargetMode="External"/><Relationship Id="rId163" Type="http://schemas.openxmlformats.org/officeDocument/2006/relationships/hyperlink" Target="http://en.wikipedia.org/wiki/Molecular_chaos" TargetMode="External"/><Relationship Id="rId184" Type="http://schemas.openxmlformats.org/officeDocument/2006/relationships/image" Target="media/image43.png"/><Relationship Id="rId189" Type="http://schemas.openxmlformats.org/officeDocument/2006/relationships/hyperlink" Target="http://en.wikipedia.org/wiki/Temperature" TargetMode="External"/><Relationship Id="rId219" Type="http://schemas.openxmlformats.org/officeDocument/2006/relationships/hyperlink" Target="javascript:Def('gasconst');" TargetMode="External"/><Relationship Id="rId3" Type="http://schemas.openxmlformats.org/officeDocument/2006/relationships/settings" Target="settings.xml"/><Relationship Id="rId214" Type="http://schemas.openxmlformats.org/officeDocument/2006/relationships/image" Target="media/image59.png"/><Relationship Id="rId230" Type="http://schemas.openxmlformats.org/officeDocument/2006/relationships/hyperlink" Target="http://hyperphysics.phy-astr.gsu.edu/hbase/woang.html" TargetMode="External"/><Relationship Id="rId235" Type="http://schemas.openxmlformats.org/officeDocument/2006/relationships/hyperlink" Target="http://hyperphysics.phy-astr.gsu.edu/hbase/thermo/inteng.html" TargetMode="External"/><Relationship Id="rId25" Type="http://schemas.openxmlformats.org/officeDocument/2006/relationships/hyperlink" Target="http://en.wikipedia.org/wiki/Fahrenheit" TargetMode="External"/><Relationship Id="rId46" Type="http://schemas.openxmlformats.org/officeDocument/2006/relationships/image" Target="media/image3.png"/><Relationship Id="rId67" Type="http://schemas.openxmlformats.org/officeDocument/2006/relationships/hyperlink" Target="http://en.wikipedia.org/wiki/Mass" TargetMode="External"/><Relationship Id="rId116" Type="http://schemas.openxmlformats.org/officeDocument/2006/relationships/image" Target="media/image25.png"/><Relationship Id="rId137" Type="http://schemas.openxmlformats.org/officeDocument/2006/relationships/hyperlink" Target="http://en.wikipedia.org/wiki/Atom" TargetMode="External"/><Relationship Id="rId158" Type="http://schemas.openxmlformats.org/officeDocument/2006/relationships/hyperlink" Target="http://en.wikipedia.org/wiki/Physical_body" TargetMode="External"/><Relationship Id="rId20" Type="http://schemas.openxmlformats.org/officeDocument/2006/relationships/hyperlink" Target="http://en.wikipedia.org/wiki/Celsius" TargetMode="External"/><Relationship Id="rId41" Type="http://schemas.openxmlformats.org/officeDocument/2006/relationships/hyperlink" Target="http://en.wikipedia.org/wiki/Platinum" TargetMode="External"/><Relationship Id="rId62" Type="http://schemas.openxmlformats.org/officeDocument/2006/relationships/hyperlink" Target="http://en.wikipedia.org/wiki/Thermodynamic_system" TargetMode="External"/><Relationship Id="rId83" Type="http://schemas.openxmlformats.org/officeDocument/2006/relationships/hyperlink" Target="http://www.brighthubengineering.com/thermodynamics/4720-what-is-thermodynamic-equilibrium-part-one/" TargetMode="External"/><Relationship Id="rId88" Type="http://schemas.openxmlformats.org/officeDocument/2006/relationships/image" Target="media/image18.jpeg"/><Relationship Id="rId111" Type="http://schemas.openxmlformats.org/officeDocument/2006/relationships/image" Target="media/image23.png"/><Relationship Id="rId132" Type="http://schemas.openxmlformats.org/officeDocument/2006/relationships/hyperlink" Target="http://en.wikipedia.org/wiki/Temperature" TargetMode="External"/><Relationship Id="rId153" Type="http://schemas.openxmlformats.org/officeDocument/2006/relationships/hyperlink" Target="http://en.wikipedia.org/wiki/Special_relativity" TargetMode="External"/><Relationship Id="rId174" Type="http://schemas.openxmlformats.org/officeDocument/2006/relationships/image" Target="media/image38.png"/><Relationship Id="rId179" Type="http://schemas.openxmlformats.org/officeDocument/2006/relationships/hyperlink" Target="http://en.wikipedia.org/wiki/Macroscopic" TargetMode="External"/><Relationship Id="rId195" Type="http://schemas.openxmlformats.org/officeDocument/2006/relationships/image" Target="media/image51.png"/><Relationship Id="rId209" Type="http://schemas.openxmlformats.org/officeDocument/2006/relationships/hyperlink" Target="http://en.wikipedia.org/wiki/Standard_conditions_for_temperature_and_pressure" TargetMode="External"/><Relationship Id="rId190" Type="http://schemas.openxmlformats.org/officeDocument/2006/relationships/image" Target="media/image46.png"/><Relationship Id="rId204" Type="http://schemas.openxmlformats.org/officeDocument/2006/relationships/image" Target="media/image56.png"/><Relationship Id="rId220" Type="http://schemas.openxmlformats.org/officeDocument/2006/relationships/image" Target="media/image64.png"/><Relationship Id="rId225" Type="http://schemas.openxmlformats.org/officeDocument/2006/relationships/image" Target="media/image69.png"/><Relationship Id="rId15" Type="http://schemas.openxmlformats.org/officeDocument/2006/relationships/hyperlink" Target="http://en.wikipedia.org/wiki/International_System_of_Units" TargetMode="External"/><Relationship Id="rId36" Type="http://schemas.openxmlformats.org/officeDocument/2006/relationships/hyperlink" Target="http://en.wikipedia.org/wiki/Photosphere" TargetMode="External"/><Relationship Id="rId57" Type="http://schemas.openxmlformats.org/officeDocument/2006/relationships/image" Target="media/image11.png"/><Relationship Id="rId106" Type="http://schemas.openxmlformats.org/officeDocument/2006/relationships/hyperlink" Target="http://hyperphysics.phy-astr.gsu.edu/hbase/thermo/heatpump.html" TargetMode="External"/><Relationship Id="rId127" Type="http://schemas.openxmlformats.org/officeDocument/2006/relationships/image" Target="media/image30.png"/><Relationship Id="rId10" Type="http://schemas.openxmlformats.org/officeDocument/2006/relationships/hyperlink" Target="http://en.wikipedia.org/wiki/Thermal_contact" TargetMode="External"/><Relationship Id="rId31" Type="http://schemas.openxmlformats.org/officeDocument/2006/relationships/hyperlink" Target="http://en.wikipedia.org/wiki/Al_%27Aziziyah" TargetMode="External"/><Relationship Id="rId52" Type="http://schemas.openxmlformats.org/officeDocument/2006/relationships/hyperlink" Target="http://en.wikipedia.org/wiki/Internal_energy" TargetMode="External"/><Relationship Id="rId73" Type="http://schemas.openxmlformats.org/officeDocument/2006/relationships/hyperlink" Target="http://en.wikipedia.org/wiki/Thermodynamics" TargetMode="External"/><Relationship Id="rId78" Type="http://schemas.openxmlformats.org/officeDocument/2006/relationships/image" Target="media/image14.png"/><Relationship Id="rId94" Type="http://schemas.openxmlformats.org/officeDocument/2006/relationships/hyperlink" Target="http://hyperphysics.phy-astr.gsu.edu/hbase/thermo/heatengcon.html" TargetMode="External"/><Relationship Id="rId99" Type="http://schemas.openxmlformats.org/officeDocument/2006/relationships/hyperlink" Target="http://hyperphysics.phy-astr.gsu.edu/hbase/thermo/helmholtz.html" TargetMode="External"/><Relationship Id="rId101" Type="http://schemas.openxmlformats.org/officeDocument/2006/relationships/hyperlink" Target="http://hyperphysics.phy-astr.gsu.edu/hbase/thermo/firlaw.html" TargetMode="External"/><Relationship Id="rId122" Type="http://schemas.openxmlformats.org/officeDocument/2006/relationships/image" Target="media/image27.png"/><Relationship Id="rId143" Type="http://schemas.openxmlformats.org/officeDocument/2006/relationships/hyperlink" Target="http://en.wikipedia.org/wiki/Collision" TargetMode="External"/><Relationship Id="rId148" Type="http://schemas.openxmlformats.org/officeDocument/2006/relationships/hyperlink" Target="http://en.wikipedia.org/wiki/Mass" TargetMode="External"/><Relationship Id="rId164" Type="http://schemas.openxmlformats.org/officeDocument/2006/relationships/hyperlink" Target="http://en.wikipedia.org/wiki/Virial_expansion" TargetMode="External"/><Relationship Id="rId169" Type="http://schemas.openxmlformats.org/officeDocument/2006/relationships/image" Target="media/image34.png"/><Relationship Id="rId185"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hyperlink" Target="http://en.wikipedia.org/wiki/Thermodynamic_system" TargetMode="External"/><Relationship Id="rId180" Type="http://schemas.openxmlformats.org/officeDocument/2006/relationships/hyperlink" Target="http://en.wikipedia.org/wiki/Kinetic_energy" TargetMode="External"/><Relationship Id="rId210" Type="http://schemas.openxmlformats.org/officeDocument/2006/relationships/image" Target="media/image57.png"/><Relationship Id="rId215" Type="http://schemas.openxmlformats.org/officeDocument/2006/relationships/image" Target="media/image60.png"/><Relationship Id="rId236" Type="http://schemas.openxmlformats.org/officeDocument/2006/relationships/hyperlink" Target="http://hyperphysics.phy-astr.gsu.edu/hbase/thermo/firlaw.html" TargetMode="External"/><Relationship Id="rId26" Type="http://schemas.openxmlformats.org/officeDocument/2006/relationships/hyperlink" Target="http://en.wikipedia.org/wiki/R%C3%B8mer_scale" TargetMode="External"/><Relationship Id="rId231" Type="http://schemas.openxmlformats.org/officeDocument/2006/relationships/hyperlink" Target="http://hyperphysics.phy-astr.gsu.edu/hbase/thermo/workcp.html#c1" TargetMode="External"/><Relationship Id="rId47" Type="http://schemas.openxmlformats.org/officeDocument/2006/relationships/image" Target="media/image4.png"/><Relationship Id="rId68" Type="http://schemas.openxmlformats.org/officeDocument/2006/relationships/hyperlink" Target="http://en.wikipedia.org/wiki/Kilogram" TargetMode="External"/><Relationship Id="rId89" Type="http://schemas.openxmlformats.org/officeDocument/2006/relationships/hyperlink" Target="http://hyperphysics.phy-astr.gsu.edu/hbase/conser.html" TargetMode="External"/><Relationship Id="rId112" Type="http://schemas.openxmlformats.org/officeDocument/2006/relationships/hyperlink" Target="http://en.wikipedia.org/wiki/Third_Law_of_Thermodynamics" TargetMode="External"/><Relationship Id="rId133" Type="http://schemas.openxmlformats.org/officeDocument/2006/relationships/hyperlink" Target="http://en.wikipedia.org/wiki/Monatomic" TargetMode="External"/><Relationship Id="rId154" Type="http://schemas.openxmlformats.org/officeDocument/2006/relationships/hyperlink" Target="http://en.wikipedia.org/wiki/Quantum_mechanics" TargetMode="External"/><Relationship Id="rId175" Type="http://schemas.openxmlformats.org/officeDocument/2006/relationships/image" Target="media/image39.png"/><Relationship Id="rId196" Type="http://schemas.openxmlformats.org/officeDocument/2006/relationships/image" Target="media/image52.png"/><Relationship Id="rId200" Type="http://schemas.openxmlformats.org/officeDocument/2006/relationships/hyperlink" Target="http://en.wikipedia.org/wiki/Kinetic_theory" TargetMode="External"/><Relationship Id="rId16" Type="http://schemas.openxmlformats.org/officeDocument/2006/relationships/hyperlink" Target="http://en.wikipedia.org/wiki/British_Thermal_Unit" TargetMode="External"/><Relationship Id="rId221" Type="http://schemas.openxmlformats.org/officeDocument/2006/relationships/image" Target="media/image65.png"/><Relationship Id="rId37" Type="http://schemas.openxmlformats.org/officeDocument/2006/relationships/image" Target="media/image1.png"/><Relationship Id="rId58" Type="http://schemas.openxmlformats.org/officeDocument/2006/relationships/hyperlink" Target="http://en.wikipedia.org/wiki/State_function" TargetMode="External"/><Relationship Id="rId79" Type="http://schemas.openxmlformats.org/officeDocument/2006/relationships/image" Target="media/image15.png"/><Relationship Id="rId102" Type="http://schemas.openxmlformats.org/officeDocument/2006/relationships/hyperlink" Target="http://hyperphysics.phy-astr.gsu.edu/hbase/thermo/firlaw.html" TargetMode="External"/><Relationship Id="rId123" Type="http://schemas.openxmlformats.org/officeDocument/2006/relationships/hyperlink" Target="http://hyperphysics.phy-astr.gsu.edu/hbase/thermo/heaeng.html" TargetMode="External"/><Relationship Id="rId144" Type="http://schemas.openxmlformats.org/officeDocument/2006/relationships/hyperlink" Target="http://en.wikipedia.org/wiki/Brownian_motion" TargetMode="External"/><Relationship Id="rId90" Type="http://schemas.openxmlformats.org/officeDocument/2006/relationships/image" Target="media/image19.png"/><Relationship Id="rId165" Type="http://schemas.openxmlformats.org/officeDocument/2006/relationships/hyperlink" Target="http://en.wikipedia.org/wiki/Knudsen_number" TargetMode="External"/><Relationship Id="rId186" Type="http://schemas.openxmlformats.org/officeDocument/2006/relationships/hyperlink" Target="http://en.wikipedia.org/wiki/Boltzmann_constant" TargetMode="External"/><Relationship Id="rId211" Type="http://schemas.openxmlformats.org/officeDocument/2006/relationships/image" Target="media/image58.png"/><Relationship Id="rId232" Type="http://schemas.openxmlformats.org/officeDocument/2006/relationships/image" Target="media/image74.png"/><Relationship Id="rId27" Type="http://schemas.openxmlformats.org/officeDocument/2006/relationships/hyperlink" Target="http://en.wikipedia.org/wiki/Absolute_zero" TargetMode="External"/><Relationship Id="rId48" Type="http://schemas.openxmlformats.org/officeDocument/2006/relationships/image" Target="media/image5.png"/><Relationship Id="rId69" Type="http://schemas.openxmlformats.org/officeDocument/2006/relationships/hyperlink" Target="http://en.wikipedia.org/wiki/Amount_of_substance" TargetMode="External"/><Relationship Id="rId113" Type="http://schemas.openxmlformats.org/officeDocument/2006/relationships/hyperlink" Target="http://en.wikipedia.org/wiki/Absolute_zero" TargetMode="External"/><Relationship Id="rId134" Type="http://schemas.openxmlformats.org/officeDocument/2006/relationships/hyperlink" Target="http://en.wikipedia.org/wiki/G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806</TotalTime>
  <Pages>25</Pages>
  <Words>5990</Words>
  <Characters>34147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NUB</Company>
  <LinksUpToDate>false</LinksUpToDate>
  <CharactersWithSpaces>40057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Dsazzad</dc:creator>
  <cp:lastModifiedBy>Physics_ Dept</cp:lastModifiedBy>
  <cp:revision>89</cp:revision>
  <cp:lastPrinted>2019-03-27T02:32:00Z</cp:lastPrinted>
  <dcterms:created xsi:type="dcterms:W3CDTF">2017-03-05T03:15:00Z</dcterms:created>
  <dcterms:modified xsi:type="dcterms:W3CDTF">2022-11-30T03:08:00Z</dcterms:modified>
</cp:coreProperties>
</file>