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32A4" w:rsidRPr="001B32A4" w:rsidRDefault="001B32A4" w:rsidP="001B32A4">
      <w:pPr>
        <w:spacing w:before="240" w:after="0" w:line="240" w:lineRule="auto"/>
        <w:ind w:left="120"/>
        <w:outlineLvl w:val="1"/>
        <w:rPr>
          <w:rFonts w:ascii="Arial" w:eastAsia="Times New Roman" w:hAnsi="Arial" w:cs="Arial"/>
          <w:b/>
          <w:bCs/>
          <w:color w:val="006666"/>
          <w:sz w:val="36"/>
          <w:szCs w:val="36"/>
        </w:rPr>
      </w:pPr>
      <w:bookmarkStart w:id="0" w:name="_GoBack"/>
      <w:bookmarkEnd w:id="0"/>
      <w:r w:rsidRPr="001B32A4">
        <w:rPr>
          <w:rFonts w:ascii="Arial" w:eastAsia="Times New Roman" w:hAnsi="Arial" w:cs="Arial"/>
          <w:b/>
          <w:bCs/>
          <w:color w:val="006666"/>
          <w:sz w:val="36"/>
          <w:szCs w:val="36"/>
        </w:rPr>
        <w:t>How Temperature Changes Resistance</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Although the resistance of a conductor changes with the size of the conductor (e.g. thicker wires have less resistance to current flow than thinner wires), the resistance of a conductor also changes with changing temperature. This may be expected to happen because, as temperature changes, the dimensions of the conductor will change as it expands or contracts.</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However, materials that are classed as CONDUCTORS tend to INCREASE their resistance with an increase in temperature. INSULATORS however are liable to DECREASE their resistance with an increase in temperature. Materials used for practical insulators (glass, plastic etc.) only exhibit a marked drop in their resistance at very high temperatures. They remain good insulators over all temperatures they are likely to encounter in use.</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These changes in resistance cannot therefore be explained by a change in dimensions due to thermal expansion or contraction. In fact for a given size of conductor the change in resistance is due mainly to a change in the resistivity of the material, and is caused by the changing activity of the atoms that make up the material.</w:t>
      </w:r>
    </w:p>
    <w:p w:rsidR="001B32A4" w:rsidRPr="001B32A4" w:rsidRDefault="001B32A4" w:rsidP="001B32A4">
      <w:pPr>
        <w:spacing w:before="240" w:after="0" w:line="240" w:lineRule="auto"/>
        <w:ind w:left="120"/>
        <w:outlineLvl w:val="1"/>
        <w:rPr>
          <w:rFonts w:ascii="Arial" w:eastAsia="Times New Roman" w:hAnsi="Arial" w:cs="Arial"/>
          <w:b/>
          <w:bCs/>
          <w:color w:val="006666"/>
          <w:sz w:val="36"/>
          <w:szCs w:val="36"/>
        </w:rPr>
      </w:pPr>
      <w:r w:rsidRPr="001B32A4">
        <w:rPr>
          <w:rFonts w:ascii="Arial" w:eastAsia="Times New Roman" w:hAnsi="Arial" w:cs="Arial"/>
          <w:b/>
          <w:bCs/>
          <w:color w:val="006666"/>
          <w:sz w:val="36"/>
          <w:szCs w:val="36"/>
        </w:rPr>
        <w:t>Temperature and Atomic Structure</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The reasons for these changes in resistivity can be explained by considering the flow of current through the material. The flow of current is actually the movement of electrons from one atom to another under the influence of an electric field. Electrons are very small negatively charged particles and will be repelled by a negative electric charge and attracted by a positive electric charge. Therefore if an electric potential is applied across a conductor (positive at one end, negative at the other) electrons will "migrate" from atom to atom towards the positive terminal.</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 xml:space="preserve">Only some electrons are free to migrate however. Others within each atom are held so tightly to their particular atom that even an electric </w:t>
      </w:r>
      <w:r w:rsidRPr="001B32A4">
        <w:rPr>
          <w:rFonts w:ascii="Arial" w:eastAsia="Times New Roman" w:hAnsi="Arial" w:cs="Arial"/>
          <w:color w:val="000000"/>
          <w:sz w:val="29"/>
          <w:szCs w:val="29"/>
        </w:rPr>
        <w:lastRenderedPageBreak/>
        <w:t>field will not dislodge them. The current flowing in the material is therefore due to the movement of "free electrons" and the number of free electrons within any material compared with those tightly bound to their atoms is what governs whether a material is a good conductor (many free electrons) or a good insulator (hardly any free electrons).</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The effect of heat on the atomic structure of a material is to make the atoms vibrate, and the higher the temperature the more violently the atoms vibrate.</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In a conductor, which already has a large number of free electrons flowing through it, the vibration of the atoms causes many collisions between the free electrons and the captive electrons. Each collision uses up some energy from the free electron and is the basic cause of resistance. The more the atoms jostle around in the material, the more collisions are caused and hence the greater the resistance to current flow.</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In an insulator however, there is a slightly different situation. There are so few free electrons that hardly any current can flow. Almost all the electrons are tightly bound within their particular atom. Heating an insulating material vibrates the atoms, and if heated sufficiently, the atoms vibrate violently enough to actually shake some of their captive electrons free, creating free electrons to become carriers of current. Therefore at high temperatures the resistance of an insulator can fall, and in some insulating materials, quite dramatically.</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In a material where the resistance INCREASES with an increase in temperature, the material is said to have a POSITIVE TEMPERATURE COEFFICIENT.</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proofErr w:type="gramStart"/>
      <w:r w:rsidRPr="001B32A4">
        <w:rPr>
          <w:rFonts w:ascii="Arial" w:eastAsia="Times New Roman" w:hAnsi="Arial" w:cs="Arial"/>
          <w:color w:val="000000"/>
          <w:sz w:val="29"/>
          <w:szCs w:val="29"/>
        </w:rPr>
        <w:t>When resistance FALLS with an increase in temperature, the material is said to have a NEGATIVE TEMPERATURE COEFFICIENT.</w:t>
      </w:r>
      <w:proofErr w:type="gramEnd"/>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In general, conductors have a POSITIVE temperature coefficient, whilst (at high temperatures) insulators have a NEGATIVE temperature coefficient.</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lastRenderedPageBreak/>
        <w:t xml:space="preserve">Different materials within either group have different temperature coefficients. Materials chosen for the construction of the resistors used in electronic circuits are carefully selected conductors that have a very low positive </w:t>
      </w:r>
      <w:proofErr w:type="spellStart"/>
      <w:r w:rsidRPr="001B32A4">
        <w:rPr>
          <w:rFonts w:ascii="Arial" w:eastAsia="Times New Roman" w:hAnsi="Arial" w:cs="Arial"/>
          <w:color w:val="000000"/>
          <w:sz w:val="29"/>
          <w:szCs w:val="29"/>
        </w:rPr>
        <w:t>temperatur</w:t>
      </w:r>
      <w:proofErr w:type="spellEnd"/>
      <w:r w:rsidRPr="001B32A4">
        <w:rPr>
          <w:rFonts w:ascii="Arial" w:eastAsia="Times New Roman" w:hAnsi="Arial" w:cs="Arial"/>
          <w:color w:val="000000"/>
          <w:sz w:val="29"/>
          <w:szCs w:val="29"/>
        </w:rPr>
        <w:t xml:space="preserve"> coefficient. In use, resistors made from such materials will have only very slight increases in resistivity, and therefore their resistance. Using such materials for the manufacture of resistors creates components whose value changes only slightly over a given range of temperature.</w:t>
      </w:r>
    </w:p>
    <w:p w:rsidR="001B32A4" w:rsidRPr="001B32A4" w:rsidRDefault="001B32A4" w:rsidP="001B32A4">
      <w:pPr>
        <w:spacing w:before="240" w:after="0" w:line="360" w:lineRule="atLeast"/>
        <w:ind w:left="240"/>
        <w:jc w:val="both"/>
        <w:rPr>
          <w:rFonts w:ascii="Arial" w:eastAsia="Times New Roman" w:hAnsi="Arial" w:cs="Arial"/>
          <w:color w:val="000000"/>
          <w:sz w:val="29"/>
          <w:szCs w:val="29"/>
        </w:rPr>
      </w:pPr>
      <w:r w:rsidRPr="001B32A4">
        <w:rPr>
          <w:rFonts w:ascii="Arial" w:eastAsia="Times New Roman" w:hAnsi="Arial" w:cs="Arial"/>
          <w:color w:val="000000"/>
          <w:sz w:val="29"/>
          <w:szCs w:val="29"/>
        </w:rPr>
        <w:t>Materials chosen as insulators will have a very low NEGATIVE TEMPERATURE COEFFICIENT over their working range of temperature.</w:t>
      </w:r>
    </w:p>
    <w:p w:rsidR="001B32A4" w:rsidRDefault="001B32A4" w:rsidP="001B32A4">
      <w:pPr>
        <w:pStyle w:val="Heading2"/>
        <w:spacing w:before="240" w:beforeAutospacing="0" w:after="0" w:afterAutospacing="0"/>
        <w:ind w:left="120"/>
        <w:rPr>
          <w:rFonts w:ascii="Arial" w:hAnsi="Arial" w:cs="Arial"/>
          <w:color w:val="006666"/>
        </w:rPr>
      </w:pPr>
      <w:r>
        <w:rPr>
          <w:rFonts w:ascii="Arial" w:hAnsi="Arial" w:cs="Arial"/>
          <w:color w:val="006666"/>
        </w:rPr>
        <w:t>How the Dimensions of a Conductor Affect its Resistance</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A conductor is any material that will allow an electrical current to flow through it. The ability of any conductor in an electrical circuit to pass current is judged by its electrical RESISTANCE. Resistance is the ability to OPPOSE the flow of electric current. Voltage is the electrical force that causes current to flow through a conductor, but the greater the value of resistance of any conductor, the less current will flow for any particular value of voltage applied. The resistance of a conductor depends mainly on three things:</w:t>
      </w:r>
    </w:p>
    <w:p w:rsidR="001B32A4" w:rsidRDefault="001B32A4" w:rsidP="001B32A4">
      <w:pPr>
        <w:jc w:val="center"/>
        <w:rPr>
          <w:rFonts w:ascii="Arial" w:hAnsi="Arial" w:cs="Arial"/>
          <w:color w:val="000000"/>
          <w:sz w:val="15"/>
          <w:szCs w:val="15"/>
        </w:rPr>
      </w:pPr>
      <w:r>
        <w:rPr>
          <w:rFonts w:ascii="Arial" w:hAnsi="Arial" w:cs="Arial"/>
          <w:noProof/>
          <w:color w:val="000000"/>
          <w:sz w:val="15"/>
          <w:szCs w:val="15"/>
        </w:rPr>
        <w:lastRenderedPageBreak/>
        <w:drawing>
          <wp:inline distT="0" distB="0" distL="0" distR="0">
            <wp:extent cx="3818255" cy="3460115"/>
            <wp:effectExtent l="19050" t="0" r="0" b="0"/>
            <wp:docPr id="1" name="Picture 1" descr="Dimensions of a Condu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mensions of a Conductor"/>
                    <pic:cNvPicPr>
                      <a:picLocks noChangeAspect="1" noChangeArrowheads="1"/>
                    </pic:cNvPicPr>
                  </pic:nvPicPr>
                  <pic:blipFill>
                    <a:blip r:embed="rId6"/>
                    <a:srcRect/>
                    <a:stretch>
                      <a:fillRect/>
                    </a:stretch>
                  </pic:blipFill>
                  <pic:spPr bwMode="auto">
                    <a:xfrm>
                      <a:off x="0" y="0"/>
                      <a:ext cx="3818255" cy="3460115"/>
                    </a:xfrm>
                    <a:prstGeom prst="rect">
                      <a:avLst/>
                    </a:prstGeom>
                    <a:noFill/>
                    <a:ln w="9525">
                      <a:noFill/>
                      <a:miter lim="800000"/>
                      <a:headEnd/>
                      <a:tailEnd/>
                    </a:ln>
                  </pic:spPr>
                </pic:pic>
              </a:graphicData>
            </a:graphic>
          </wp:inline>
        </w:drawing>
      </w:r>
    </w:p>
    <w:p w:rsidR="001B32A4" w:rsidRDefault="001B32A4" w:rsidP="001B32A4">
      <w:pPr>
        <w:pStyle w:val="Heading3"/>
        <w:spacing w:before="240" w:after="120"/>
        <w:ind w:left="120"/>
        <w:jc w:val="center"/>
        <w:rPr>
          <w:rFonts w:ascii="Arial" w:hAnsi="Arial" w:cs="Arial"/>
          <w:color w:val="006666"/>
          <w:sz w:val="20"/>
          <w:szCs w:val="20"/>
        </w:rPr>
      </w:pPr>
      <w:r>
        <w:rPr>
          <w:rFonts w:ascii="Arial" w:hAnsi="Arial" w:cs="Arial"/>
          <w:color w:val="006666"/>
          <w:sz w:val="20"/>
          <w:szCs w:val="20"/>
        </w:rPr>
        <w:t>Fig. 1.3.1Calculating the Dimensions of a Conductor</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1. The LENGTH of the conductor.</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2. The CROSS SECTIONAL AREA of the conductor.</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3. The MATERIAL of which the conductor is made.</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Because the resistance is greater in longer conductors than in shorter ones, then:</w:t>
      </w:r>
    </w:p>
    <w:p w:rsidR="001B32A4" w:rsidRDefault="001B32A4" w:rsidP="001B32A4">
      <w:pPr>
        <w:pStyle w:val="Heading3"/>
        <w:spacing w:before="240" w:after="120"/>
        <w:ind w:left="120"/>
        <w:rPr>
          <w:rFonts w:ascii="Arial" w:hAnsi="Arial" w:cs="Arial"/>
          <w:color w:val="006666"/>
          <w:sz w:val="31"/>
          <w:szCs w:val="31"/>
        </w:rPr>
      </w:pPr>
      <w:r>
        <w:rPr>
          <w:rFonts w:ascii="Arial" w:hAnsi="Arial" w:cs="Arial"/>
          <w:color w:val="006666"/>
          <w:sz w:val="31"/>
          <w:szCs w:val="31"/>
        </w:rPr>
        <w:t>RESISTANCE (R) IS PROPORTIONAL TO LENGTH (L)</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proofErr w:type="gramStart"/>
      <w:r>
        <w:rPr>
          <w:rFonts w:ascii="Arial" w:hAnsi="Arial" w:cs="Arial"/>
          <w:color w:val="000000"/>
          <w:sz w:val="29"/>
          <w:szCs w:val="29"/>
        </w:rPr>
        <w:t>and</w:t>
      </w:r>
      <w:proofErr w:type="gramEnd"/>
      <w:r>
        <w:rPr>
          <w:rFonts w:ascii="Arial" w:hAnsi="Arial" w:cs="Arial"/>
          <w:color w:val="000000"/>
          <w:sz w:val="29"/>
          <w:szCs w:val="29"/>
        </w:rPr>
        <w:t xml:space="preserve"> is written as R </w:t>
      </w:r>
      <w:r>
        <w:rPr>
          <w:rFonts w:ascii="Cambria Math" w:hAnsi="Cambria Math" w:cs="Cambria Math"/>
          <w:color w:val="000000"/>
          <w:sz w:val="29"/>
          <w:szCs w:val="29"/>
        </w:rPr>
        <w:t>∝</w:t>
      </w:r>
      <w:r>
        <w:rPr>
          <w:rFonts w:ascii="Arial" w:hAnsi="Arial" w:cs="Arial"/>
          <w:color w:val="000000"/>
          <w:sz w:val="29"/>
          <w:szCs w:val="29"/>
        </w:rPr>
        <w:t xml:space="preserve"> L (</w:t>
      </w:r>
      <w:r>
        <w:rPr>
          <w:rFonts w:ascii="Cambria Math" w:hAnsi="Cambria Math" w:cs="Cambria Math"/>
          <w:color w:val="000000"/>
          <w:sz w:val="29"/>
          <w:szCs w:val="29"/>
        </w:rPr>
        <w:t>∝</w:t>
      </w:r>
      <w:r>
        <w:rPr>
          <w:rFonts w:ascii="Arial" w:hAnsi="Arial" w:cs="Arial"/>
          <w:color w:val="000000"/>
          <w:sz w:val="29"/>
          <w:szCs w:val="29"/>
        </w:rPr>
        <w:t xml:space="preserve"> means proportional to...)</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Therefore the longer the conductor, the more resistance is present and so less current flows.</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Also, because resistance is less in conductors with a large cross sectional area:</w:t>
      </w:r>
    </w:p>
    <w:p w:rsidR="001B32A4" w:rsidRDefault="001B32A4" w:rsidP="001B32A4">
      <w:pPr>
        <w:pStyle w:val="Heading3"/>
        <w:spacing w:before="240" w:after="120"/>
        <w:ind w:left="120"/>
        <w:rPr>
          <w:rFonts w:ascii="Arial" w:hAnsi="Arial" w:cs="Arial"/>
          <w:color w:val="006666"/>
          <w:sz w:val="31"/>
          <w:szCs w:val="31"/>
        </w:rPr>
      </w:pPr>
      <w:r>
        <w:rPr>
          <w:rFonts w:ascii="Arial" w:hAnsi="Arial" w:cs="Arial"/>
          <w:color w:val="006666"/>
          <w:sz w:val="31"/>
          <w:szCs w:val="31"/>
        </w:rPr>
        <w:lastRenderedPageBreak/>
        <w:t>RESISTANCE (R) IS INVERSELY PROPORTIONAL TO CROSS SECTIONAL AREA (A)</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proofErr w:type="gramStart"/>
      <w:r>
        <w:rPr>
          <w:rFonts w:ascii="Arial" w:hAnsi="Arial" w:cs="Arial"/>
          <w:color w:val="000000"/>
          <w:sz w:val="29"/>
          <w:szCs w:val="29"/>
        </w:rPr>
        <w:t xml:space="preserve">Which is written as R </w:t>
      </w:r>
      <w:r>
        <w:rPr>
          <w:rFonts w:ascii="Cambria Math" w:hAnsi="Cambria Math" w:cs="Cambria Math"/>
          <w:color w:val="000000"/>
          <w:sz w:val="29"/>
          <w:szCs w:val="29"/>
        </w:rPr>
        <w:t>∝</w:t>
      </w:r>
      <w:r>
        <w:rPr>
          <w:rFonts w:ascii="Arial" w:hAnsi="Arial" w:cs="Arial"/>
          <w:color w:val="000000"/>
          <w:sz w:val="29"/>
          <w:szCs w:val="29"/>
        </w:rPr>
        <w:t xml:space="preserve"> 1/A (or R </w:t>
      </w:r>
      <w:r>
        <w:rPr>
          <w:rFonts w:ascii="Cambria Math" w:hAnsi="Cambria Math" w:cs="Cambria Math"/>
          <w:color w:val="000000"/>
          <w:sz w:val="29"/>
          <w:szCs w:val="29"/>
        </w:rPr>
        <w:t>∝</w:t>
      </w:r>
      <w:r>
        <w:rPr>
          <w:rFonts w:ascii="Arial" w:hAnsi="Arial" w:cs="Arial"/>
          <w:color w:val="000000"/>
          <w:sz w:val="29"/>
          <w:szCs w:val="29"/>
        </w:rPr>
        <w:t xml:space="preserve"> A</w:t>
      </w:r>
      <w:r>
        <w:rPr>
          <w:rFonts w:ascii="Arial" w:hAnsi="Arial" w:cs="Arial"/>
          <w:color w:val="000000"/>
          <w:sz w:val="29"/>
          <w:szCs w:val="29"/>
          <w:vertAlign w:val="superscript"/>
        </w:rPr>
        <w:t>-1</w:t>
      </w:r>
      <w:r>
        <w:rPr>
          <w:rFonts w:ascii="Arial" w:hAnsi="Arial" w:cs="Arial"/>
          <w:color w:val="000000"/>
          <w:sz w:val="29"/>
          <w:szCs w:val="29"/>
        </w:rPr>
        <w:t>).</w:t>
      </w:r>
      <w:proofErr w:type="gramEnd"/>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The greater the cross sectional area, the more current can flow along the conductor, so the lower the value of the conductor´s resistance.</w:t>
      </w:r>
    </w:p>
    <w:p w:rsidR="001B32A4" w:rsidRDefault="001B32A4" w:rsidP="001B32A4">
      <w:pPr>
        <w:pStyle w:val="Heading2"/>
        <w:spacing w:before="240" w:beforeAutospacing="0" w:after="0" w:afterAutospacing="0"/>
        <w:ind w:left="120"/>
        <w:rPr>
          <w:rFonts w:ascii="Arial" w:hAnsi="Arial" w:cs="Arial"/>
          <w:color w:val="006666"/>
        </w:rPr>
      </w:pPr>
      <w:r>
        <w:rPr>
          <w:rFonts w:ascii="Arial" w:hAnsi="Arial" w:cs="Arial"/>
          <w:color w:val="006666"/>
        </w:rPr>
        <w:t>Circular Conductors</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When the conductor has a circular cross section, the area of a circle can be found by using the formula:</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proofErr w:type="gramStart"/>
      <w:r>
        <w:rPr>
          <w:rStyle w:val="Strong"/>
          <w:rFonts w:ascii="Arial" w:hAnsi="Arial" w:cs="Arial"/>
          <w:color w:val="000000"/>
          <w:sz w:val="29"/>
          <w:szCs w:val="29"/>
        </w:rPr>
        <w:t>π</w:t>
      </w:r>
      <w:proofErr w:type="gramEnd"/>
      <w:r>
        <w:rPr>
          <w:rStyle w:val="Strong"/>
          <w:rFonts w:ascii="Arial" w:hAnsi="Arial" w:cs="Arial"/>
          <w:color w:val="000000"/>
          <w:sz w:val="29"/>
          <w:szCs w:val="29"/>
        </w:rPr>
        <w:t xml:space="preserve"> r</w:t>
      </w:r>
      <w:r>
        <w:rPr>
          <w:rStyle w:val="Strong"/>
          <w:rFonts w:ascii="Arial" w:hAnsi="Arial" w:cs="Arial"/>
          <w:color w:val="000000"/>
          <w:sz w:val="29"/>
          <w:szCs w:val="29"/>
          <w:vertAlign w:val="superscript"/>
        </w:rPr>
        <w:t>2</w:t>
      </w:r>
      <w:r>
        <w:rPr>
          <w:rStyle w:val="apple-converted-space"/>
          <w:rFonts w:ascii="Arial" w:hAnsi="Arial" w:cs="Arial"/>
          <w:color w:val="000000"/>
          <w:sz w:val="29"/>
          <w:szCs w:val="29"/>
        </w:rPr>
        <w:t> </w:t>
      </w:r>
      <w:r>
        <w:rPr>
          <w:rFonts w:ascii="Arial" w:hAnsi="Arial" w:cs="Arial"/>
          <w:color w:val="000000"/>
          <w:sz w:val="29"/>
          <w:szCs w:val="29"/>
        </w:rPr>
        <w:t>Where</w:t>
      </w:r>
      <w:r>
        <w:rPr>
          <w:rStyle w:val="apple-converted-space"/>
          <w:rFonts w:ascii="Arial" w:hAnsi="Arial" w:cs="Arial"/>
          <w:color w:val="000000"/>
          <w:sz w:val="29"/>
          <w:szCs w:val="29"/>
        </w:rPr>
        <w:t> </w:t>
      </w:r>
      <w:r>
        <w:rPr>
          <w:rStyle w:val="Strong"/>
          <w:rFonts w:ascii="Arial" w:hAnsi="Arial" w:cs="Arial"/>
          <w:color w:val="000000"/>
          <w:sz w:val="29"/>
          <w:szCs w:val="29"/>
        </w:rPr>
        <w:t>π</w:t>
      </w:r>
      <w:r>
        <w:rPr>
          <w:rStyle w:val="apple-converted-space"/>
          <w:rFonts w:ascii="Arial" w:hAnsi="Arial" w:cs="Arial"/>
          <w:color w:val="000000"/>
          <w:sz w:val="29"/>
          <w:szCs w:val="29"/>
        </w:rPr>
        <w:t> </w:t>
      </w:r>
      <w:r>
        <w:rPr>
          <w:rFonts w:ascii="Arial" w:hAnsi="Arial" w:cs="Arial"/>
          <w:color w:val="000000"/>
          <w:sz w:val="29"/>
          <w:szCs w:val="29"/>
        </w:rPr>
        <w:t>= 3.142 and</w:t>
      </w:r>
      <w:r>
        <w:rPr>
          <w:rStyle w:val="apple-converted-space"/>
          <w:rFonts w:ascii="Arial" w:hAnsi="Arial" w:cs="Arial"/>
          <w:color w:val="000000"/>
          <w:sz w:val="29"/>
          <w:szCs w:val="29"/>
        </w:rPr>
        <w:t> </w:t>
      </w:r>
      <w:r>
        <w:rPr>
          <w:rStyle w:val="Strong"/>
          <w:rFonts w:ascii="Arial" w:hAnsi="Arial" w:cs="Arial"/>
          <w:color w:val="000000"/>
          <w:sz w:val="29"/>
          <w:szCs w:val="29"/>
        </w:rPr>
        <w:t>r</w:t>
      </w:r>
      <w:r>
        <w:rPr>
          <w:rStyle w:val="apple-converted-space"/>
          <w:rFonts w:ascii="Arial" w:hAnsi="Arial" w:cs="Arial"/>
          <w:color w:val="000000"/>
          <w:sz w:val="29"/>
          <w:szCs w:val="29"/>
        </w:rPr>
        <w:t> </w:t>
      </w:r>
      <w:r>
        <w:rPr>
          <w:rFonts w:ascii="Arial" w:hAnsi="Arial" w:cs="Arial"/>
          <w:color w:val="000000"/>
          <w:sz w:val="29"/>
          <w:szCs w:val="29"/>
        </w:rPr>
        <w:t>is the radius of the circle.</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If the cross section of the conductor is square or rectangular, the cross sectional area of the conductor can still be found by simply multiplying the width by the height. Most conductors, found in cables etc. are of course circular in cross section.</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The Material from which the conductor is made also affects its resistance, by an amount depending on the RESISTIVITY of the material, described in</w:t>
      </w:r>
    </w:p>
    <w:p w:rsidR="00E17C37" w:rsidRDefault="00E17C37"/>
    <w:p w:rsidR="001B32A4" w:rsidRDefault="001B32A4" w:rsidP="001B32A4">
      <w:pPr>
        <w:pStyle w:val="Heading2"/>
        <w:spacing w:before="240" w:beforeAutospacing="0" w:after="0" w:afterAutospacing="0"/>
        <w:ind w:left="120"/>
        <w:rPr>
          <w:rFonts w:ascii="Arial" w:hAnsi="Arial" w:cs="Arial"/>
          <w:color w:val="006666"/>
        </w:rPr>
      </w:pPr>
      <w:r>
        <w:rPr>
          <w:rFonts w:ascii="Arial" w:hAnsi="Arial" w:cs="Arial"/>
          <w:color w:val="006666"/>
        </w:rPr>
        <w:t>How Materials Affect Resistance</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Provided that the dimensions (length and cross sectional area) of any conductor do not change, its resistance will remain the same. If two conductors of exactly the same dimensions have a different resistance, they must be made of different materials.</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 xml:space="preserve">One way to describe a material (any material) is by its RESISTIVITY. This is the amount of resistance present in a piece of the material OF STANDARD DIMENSIONS. Every material can be defined in this way. The resistivity of a material is defined as the resistance of a piece of material having a length of one </w:t>
      </w:r>
      <w:proofErr w:type="spellStart"/>
      <w:r>
        <w:rPr>
          <w:rFonts w:ascii="Arial" w:hAnsi="Arial" w:cs="Arial"/>
          <w:color w:val="000000"/>
          <w:sz w:val="29"/>
          <w:szCs w:val="29"/>
        </w:rPr>
        <w:t>metre</w:t>
      </w:r>
      <w:proofErr w:type="spellEnd"/>
      <w:r>
        <w:rPr>
          <w:rFonts w:ascii="Arial" w:hAnsi="Arial" w:cs="Arial"/>
          <w:color w:val="000000"/>
          <w:sz w:val="29"/>
          <w:szCs w:val="29"/>
        </w:rPr>
        <w:t xml:space="preserve"> and a cross sectional area of one square </w:t>
      </w:r>
      <w:proofErr w:type="spellStart"/>
      <w:r>
        <w:rPr>
          <w:rFonts w:ascii="Arial" w:hAnsi="Arial" w:cs="Arial"/>
          <w:color w:val="000000"/>
          <w:sz w:val="29"/>
          <w:szCs w:val="29"/>
        </w:rPr>
        <w:t>metre</w:t>
      </w:r>
      <w:proofErr w:type="spellEnd"/>
      <w:r>
        <w:rPr>
          <w:rFonts w:ascii="Arial" w:hAnsi="Arial" w:cs="Arial"/>
          <w:color w:val="000000"/>
          <w:sz w:val="29"/>
          <w:szCs w:val="29"/>
        </w:rPr>
        <w:t xml:space="preserve"> (i.e. a cube of material one </w:t>
      </w:r>
      <w:proofErr w:type="spellStart"/>
      <w:r>
        <w:rPr>
          <w:rFonts w:ascii="Arial" w:hAnsi="Arial" w:cs="Arial"/>
          <w:color w:val="000000"/>
          <w:sz w:val="29"/>
          <w:szCs w:val="29"/>
        </w:rPr>
        <w:t>metre</w:t>
      </w:r>
      <w:proofErr w:type="spellEnd"/>
      <w:r>
        <w:rPr>
          <w:rFonts w:ascii="Arial" w:hAnsi="Arial" w:cs="Arial"/>
          <w:color w:val="000000"/>
          <w:sz w:val="29"/>
          <w:szCs w:val="29"/>
        </w:rPr>
        <w:t xml:space="preserve"> square). </w:t>
      </w:r>
      <w:proofErr w:type="gramStart"/>
      <w:r>
        <w:rPr>
          <w:rFonts w:ascii="Arial" w:hAnsi="Arial" w:cs="Arial"/>
          <w:color w:val="000000"/>
          <w:sz w:val="29"/>
          <w:szCs w:val="29"/>
        </w:rPr>
        <w:t xml:space="preserve">The </w:t>
      </w:r>
      <w:r>
        <w:rPr>
          <w:rFonts w:ascii="Arial" w:hAnsi="Arial" w:cs="Arial"/>
          <w:color w:val="000000"/>
          <w:sz w:val="29"/>
          <w:szCs w:val="29"/>
        </w:rPr>
        <w:lastRenderedPageBreak/>
        <w:t>resistivity of the material being the resistance across opposite faces of this standard cube.</w:t>
      </w:r>
      <w:proofErr w:type="gramEnd"/>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Resistivity is given the symbol</w:t>
      </w:r>
      <w:r>
        <w:rPr>
          <w:rStyle w:val="apple-converted-space"/>
          <w:rFonts w:ascii="Arial" w:eastAsiaTheme="majorEastAsia" w:hAnsi="Arial" w:cs="Arial"/>
          <w:color w:val="000000"/>
          <w:sz w:val="29"/>
          <w:szCs w:val="29"/>
        </w:rPr>
        <w:t> </w:t>
      </w:r>
      <w:r>
        <w:rPr>
          <w:rStyle w:val="Strong"/>
          <w:rFonts w:ascii="Arial" w:hAnsi="Arial" w:cs="Arial"/>
          <w:color w:val="000000"/>
          <w:sz w:val="29"/>
          <w:szCs w:val="29"/>
        </w:rPr>
        <w:t>ρ.</w:t>
      </w:r>
      <w:r>
        <w:rPr>
          <w:rStyle w:val="apple-converted-space"/>
          <w:rFonts w:ascii="Arial" w:eastAsiaTheme="majorEastAsia" w:hAnsi="Arial" w:cs="Arial"/>
          <w:color w:val="000000"/>
          <w:sz w:val="29"/>
          <w:szCs w:val="29"/>
        </w:rPr>
        <w:t> </w:t>
      </w:r>
      <w:r>
        <w:rPr>
          <w:rFonts w:ascii="Arial" w:hAnsi="Arial" w:cs="Arial"/>
          <w:color w:val="000000"/>
          <w:sz w:val="29"/>
          <w:szCs w:val="29"/>
        </w:rPr>
        <w:t xml:space="preserve">This is not a letter p but a lower case Greek letter r (called rho) and is measured in a unit called the OHM METER, written </w:t>
      </w:r>
      <w:proofErr w:type="spellStart"/>
      <w:r>
        <w:rPr>
          <w:rFonts w:ascii="Arial" w:hAnsi="Arial" w:cs="Arial"/>
          <w:color w:val="000000"/>
          <w:sz w:val="29"/>
          <w:szCs w:val="29"/>
        </w:rPr>
        <w:t>Ω•m</w:t>
      </w:r>
      <w:proofErr w:type="spellEnd"/>
      <w:r>
        <w:rPr>
          <w:rFonts w:ascii="Arial" w:hAnsi="Arial" w:cs="Arial"/>
          <w:color w:val="000000"/>
          <w:sz w:val="29"/>
          <w:szCs w:val="29"/>
        </w:rPr>
        <w:t xml:space="preserve"> . (Note: this is not the same as ohms/</w:t>
      </w:r>
      <w:proofErr w:type="spellStart"/>
      <w:r>
        <w:rPr>
          <w:rFonts w:ascii="Arial" w:hAnsi="Arial" w:cs="Arial"/>
          <w:color w:val="000000"/>
          <w:sz w:val="29"/>
          <w:szCs w:val="29"/>
        </w:rPr>
        <w:t>metre</w:t>
      </w:r>
      <w:proofErr w:type="spellEnd"/>
      <w:r>
        <w:rPr>
          <w:rFonts w:ascii="Arial" w:hAnsi="Arial" w:cs="Arial"/>
          <w:color w:val="000000"/>
          <w:sz w:val="29"/>
          <w:szCs w:val="29"/>
        </w:rPr>
        <w:t xml:space="preserve"> or ohms per </w:t>
      </w:r>
      <w:proofErr w:type="spellStart"/>
      <w:r>
        <w:rPr>
          <w:rFonts w:ascii="Arial" w:hAnsi="Arial" w:cs="Arial"/>
          <w:color w:val="000000"/>
          <w:sz w:val="29"/>
          <w:szCs w:val="29"/>
        </w:rPr>
        <w:t>metre</w:t>
      </w:r>
      <w:proofErr w:type="spellEnd"/>
      <w:r>
        <w:rPr>
          <w:rFonts w:ascii="Arial" w:hAnsi="Arial" w:cs="Arial"/>
          <w:color w:val="000000"/>
          <w:sz w:val="29"/>
          <w:szCs w:val="29"/>
        </w:rPr>
        <w:t>)</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So the resistance of any conductor can be found by relating the three factors;</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Style w:val="Strong"/>
          <w:rFonts w:ascii="Arial" w:hAnsi="Arial" w:cs="Arial"/>
          <w:color w:val="000000"/>
          <w:sz w:val="29"/>
          <w:szCs w:val="29"/>
        </w:rPr>
        <w:t>Length:   = L    Cross Sectional Area:  = A     Resistivity:   = ρ</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The following formula can be used to find the resistance of any conductor, providing that its dimensions and its resistivity are known.</w:t>
      </w:r>
    </w:p>
    <w:p w:rsidR="001B32A4" w:rsidRDefault="001B32A4" w:rsidP="001B32A4">
      <w:pPr>
        <w:rPr>
          <w:rFonts w:ascii="Times New Roman" w:hAnsi="Times New Roman" w:cs="Times New Roman"/>
          <w:sz w:val="24"/>
          <w:szCs w:val="24"/>
        </w:rPr>
      </w:pPr>
      <w:r>
        <w:rPr>
          <w:noProof/>
        </w:rPr>
        <w:drawing>
          <wp:inline distT="0" distB="0" distL="0" distR="0">
            <wp:extent cx="629285" cy="402590"/>
            <wp:effectExtent l="19050" t="0" r="0" b="0"/>
            <wp:docPr id="3" name="Picture 3" descr="R=ρ x 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ρ x L/A"/>
                    <pic:cNvPicPr>
                      <a:picLocks noChangeAspect="1" noChangeArrowheads="1"/>
                    </pic:cNvPicPr>
                  </pic:nvPicPr>
                  <pic:blipFill>
                    <a:blip r:embed="rId7"/>
                    <a:srcRect/>
                    <a:stretch>
                      <a:fillRect/>
                    </a:stretch>
                  </pic:blipFill>
                  <pic:spPr bwMode="auto">
                    <a:xfrm>
                      <a:off x="0" y="0"/>
                      <a:ext cx="629285" cy="402590"/>
                    </a:xfrm>
                    <a:prstGeom prst="rect">
                      <a:avLst/>
                    </a:prstGeom>
                    <a:noFill/>
                    <a:ln w="9525">
                      <a:noFill/>
                      <a:miter lim="800000"/>
                      <a:headEnd/>
                      <a:tailEnd/>
                    </a:ln>
                  </pic:spPr>
                </pic:pic>
              </a:graphicData>
            </a:graphic>
          </wp:inline>
        </w:drawing>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 xml:space="preserve">Remember that, as conductors are usually circular in section, the cross sectional area may need to be found using the basic formula for the area of a circle. </w:t>
      </w:r>
      <w:proofErr w:type="gramStart"/>
      <w:r>
        <w:rPr>
          <w:rFonts w:ascii="Arial" w:hAnsi="Arial" w:cs="Arial"/>
          <w:color w:val="000000"/>
          <w:sz w:val="29"/>
          <w:szCs w:val="29"/>
        </w:rPr>
        <w:t>i.e</w:t>
      </w:r>
      <w:proofErr w:type="gramEnd"/>
      <w:r>
        <w:rPr>
          <w:rFonts w:ascii="Arial" w:hAnsi="Arial" w:cs="Arial"/>
          <w:color w:val="000000"/>
          <w:sz w:val="29"/>
          <w:szCs w:val="29"/>
        </w:rPr>
        <w:t>. A = π r</w:t>
      </w:r>
      <w:r>
        <w:rPr>
          <w:rFonts w:ascii="Arial" w:hAnsi="Arial" w:cs="Arial"/>
          <w:color w:val="000000"/>
          <w:sz w:val="29"/>
          <w:szCs w:val="29"/>
          <w:vertAlign w:val="superscript"/>
        </w:rPr>
        <w:t>2</w:t>
      </w:r>
      <w:r>
        <w:rPr>
          <w:rStyle w:val="apple-converted-space"/>
          <w:rFonts w:ascii="Arial" w:eastAsiaTheme="majorEastAsia" w:hAnsi="Arial" w:cs="Arial"/>
          <w:color w:val="000000"/>
          <w:sz w:val="29"/>
          <w:szCs w:val="29"/>
        </w:rPr>
        <w:t> </w:t>
      </w:r>
      <w:r>
        <w:rPr>
          <w:rFonts w:ascii="Arial" w:hAnsi="Arial" w:cs="Arial"/>
          <w:color w:val="000000"/>
          <w:sz w:val="29"/>
          <w:szCs w:val="29"/>
        </w:rPr>
        <w:t>or A = π(d/2)</w:t>
      </w:r>
      <w:r>
        <w:rPr>
          <w:rFonts w:ascii="Arial" w:hAnsi="Arial" w:cs="Arial"/>
          <w:color w:val="000000"/>
          <w:sz w:val="29"/>
          <w:szCs w:val="29"/>
          <w:vertAlign w:val="superscript"/>
        </w:rPr>
        <w:t>2</w:t>
      </w:r>
      <w:r>
        <w:rPr>
          <w:rStyle w:val="apple-converted-space"/>
          <w:rFonts w:ascii="Arial" w:eastAsiaTheme="majorEastAsia" w:hAnsi="Arial" w:cs="Arial"/>
          <w:color w:val="000000"/>
          <w:sz w:val="29"/>
          <w:szCs w:val="29"/>
        </w:rPr>
        <w:t> </w:t>
      </w:r>
      <w:r>
        <w:rPr>
          <w:rFonts w:ascii="Arial" w:hAnsi="Arial" w:cs="Arial"/>
          <w:color w:val="000000"/>
          <w:sz w:val="29"/>
          <w:szCs w:val="29"/>
        </w:rPr>
        <w:t>where r and d are the given radius and given diameter, respectively, and π = 3.142.</w:t>
      </w:r>
    </w:p>
    <w:p w:rsidR="001B32A4" w:rsidRDefault="001B32A4" w:rsidP="001B32A4">
      <w:pPr>
        <w:pStyle w:val="Heading3"/>
        <w:spacing w:before="240" w:after="120"/>
        <w:ind w:left="120"/>
        <w:rPr>
          <w:rFonts w:ascii="Arial" w:hAnsi="Arial" w:cs="Arial"/>
          <w:color w:val="006666"/>
          <w:sz w:val="31"/>
          <w:szCs w:val="31"/>
        </w:rPr>
      </w:pPr>
      <w:proofErr w:type="gramStart"/>
      <w:r>
        <w:rPr>
          <w:rFonts w:ascii="Arial" w:hAnsi="Arial" w:cs="Arial"/>
          <w:color w:val="006666"/>
          <w:sz w:val="31"/>
          <w:szCs w:val="31"/>
        </w:rPr>
        <w:t>Important.</w:t>
      </w:r>
      <w:proofErr w:type="gramEnd"/>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 xml:space="preserve">When using this (or any) formula you must convert any sub-unit (mm, cm etc.) into its STANDARD SI UNIT </w:t>
      </w:r>
      <w:proofErr w:type="spellStart"/>
      <w:r>
        <w:rPr>
          <w:rFonts w:ascii="Arial" w:hAnsi="Arial" w:cs="Arial"/>
          <w:color w:val="000000"/>
          <w:sz w:val="29"/>
          <w:szCs w:val="29"/>
        </w:rPr>
        <w:t>e.g</w:t>
      </w:r>
      <w:proofErr w:type="spellEnd"/>
      <w:r>
        <w:rPr>
          <w:rFonts w:ascii="Arial" w:hAnsi="Arial" w:cs="Arial"/>
          <w:color w:val="000000"/>
          <w:sz w:val="29"/>
          <w:szCs w:val="29"/>
        </w:rPr>
        <w:t xml:space="preserve"> </w:t>
      </w:r>
      <w:proofErr w:type="spellStart"/>
      <w:r>
        <w:rPr>
          <w:rFonts w:ascii="Arial" w:hAnsi="Arial" w:cs="Arial"/>
          <w:color w:val="000000"/>
          <w:sz w:val="29"/>
          <w:szCs w:val="29"/>
        </w:rPr>
        <w:t>Metres</w:t>
      </w:r>
      <w:proofErr w:type="spellEnd"/>
      <w:r>
        <w:rPr>
          <w:rFonts w:ascii="Arial" w:hAnsi="Arial" w:cs="Arial"/>
          <w:color w:val="000000"/>
          <w:sz w:val="29"/>
          <w:szCs w:val="29"/>
        </w:rPr>
        <w:t xml:space="preserve"> (m). Otherwise your result may be out by a factor of 100 or 1000 or more.</w:t>
      </w:r>
    </w:p>
    <w:p w:rsidR="001B32A4" w:rsidRDefault="001B32A4" w:rsidP="001B32A4">
      <w:pPr>
        <w:pStyle w:val="NormalWeb"/>
        <w:spacing w:before="240" w:beforeAutospacing="0" w:after="0" w:afterAutospacing="0" w:line="360" w:lineRule="atLeast"/>
        <w:ind w:left="240"/>
        <w:jc w:val="both"/>
        <w:rPr>
          <w:rFonts w:ascii="Arial" w:hAnsi="Arial" w:cs="Arial"/>
          <w:b/>
          <w:bCs/>
          <w:color w:val="000000"/>
          <w:sz w:val="29"/>
          <w:szCs w:val="29"/>
        </w:rPr>
      </w:pPr>
      <w:r>
        <w:rPr>
          <w:rFonts w:ascii="Arial" w:hAnsi="Arial" w:cs="Arial"/>
          <w:b/>
          <w:bCs/>
          <w:color w:val="000000"/>
          <w:sz w:val="29"/>
          <w:szCs w:val="29"/>
        </w:rPr>
        <w:t>Resistivity problems can be tricky to work out since you have to remember several things at once, using the cross sectional area formula AND the resistivity formula together, converting to standard SI units, and using resistivity constants. Maybe you could use a little practice? Try a short</w:t>
      </w:r>
      <w:r>
        <w:rPr>
          <w:rStyle w:val="apple-converted-space"/>
          <w:rFonts w:ascii="Arial" w:eastAsiaTheme="majorEastAsia" w:hAnsi="Arial" w:cs="Arial"/>
          <w:b/>
          <w:bCs/>
          <w:color w:val="000000"/>
          <w:sz w:val="29"/>
          <w:szCs w:val="29"/>
        </w:rPr>
        <w:t> </w:t>
      </w:r>
      <w:hyperlink r:id="rId8" w:history="1">
        <w:r>
          <w:rPr>
            <w:rStyle w:val="Hyperlink"/>
            <w:rFonts w:ascii="Arial" w:hAnsi="Arial" w:cs="Arial"/>
            <w:b/>
            <w:bCs/>
            <w:color w:val="FF66FF"/>
            <w:sz w:val="29"/>
            <w:szCs w:val="29"/>
          </w:rPr>
          <w:t>Resistivity Quiz</w:t>
        </w:r>
      </w:hyperlink>
      <w:r>
        <w:rPr>
          <w:rStyle w:val="apple-converted-space"/>
          <w:rFonts w:ascii="Arial" w:eastAsiaTheme="majorEastAsia" w:hAnsi="Arial" w:cs="Arial"/>
          <w:b/>
          <w:bCs/>
          <w:color w:val="000000"/>
          <w:sz w:val="29"/>
          <w:szCs w:val="29"/>
        </w:rPr>
        <w:t> </w:t>
      </w:r>
      <w:r>
        <w:rPr>
          <w:rFonts w:ascii="Arial" w:hAnsi="Arial" w:cs="Arial"/>
          <w:b/>
          <w:bCs/>
          <w:color w:val="000000"/>
          <w:sz w:val="29"/>
          <w:szCs w:val="29"/>
        </w:rPr>
        <w:t xml:space="preserve">and if you need a little help with the </w:t>
      </w:r>
      <w:proofErr w:type="spellStart"/>
      <w:r>
        <w:rPr>
          <w:rFonts w:ascii="Arial" w:hAnsi="Arial" w:cs="Arial"/>
          <w:b/>
          <w:bCs/>
          <w:color w:val="000000"/>
          <w:sz w:val="29"/>
          <w:szCs w:val="29"/>
        </w:rPr>
        <w:t>maths</w:t>
      </w:r>
      <w:proofErr w:type="spellEnd"/>
      <w:r>
        <w:rPr>
          <w:rFonts w:ascii="Arial" w:hAnsi="Arial" w:cs="Arial"/>
          <w:b/>
          <w:bCs/>
          <w:color w:val="000000"/>
          <w:sz w:val="29"/>
          <w:szCs w:val="29"/>
        </w:rPr>
        <w:t>, download our</w:t>
      </w:r>
      <w:r>
        <w:rPr>
          <w:rStyle w:val="apple-converted-space"/>
          <w:rFonts w:ascii="Arial" w:eastAsiaTheme="majorEastAsia" w:hAnsi="Arial" w:cs="Arial"/>
          <w:b/>
          <w:bCs/>
          <w:color w:val="000000"/>
          <w:sz w:val="29"/>
          <w:szCs w:val="29"/>
        </w:rPr>
        <w:t> </w:t>
      </w:r>
      <w:hyperlink r:id="rId9" w:tooltip="Download Maths Tips" w:history="1">
        <w:r>
          <w:rPr>
            <w:rStyle w:val="Hyperlink"/>
            <w:rFonts w:ascii="Arial" w:hAnsi="Arial" w:cs="Arial"/>
            <w:b/>
            <w:bCs/>
            <w:color w:val="FF66FF"/>
            <w:sz w:val="29"/>
            <w:szCs w:val="29"/>
          </w:rPr>
          <w:t>"</w:t>
        </w:r>
        <w:proofErr w:type="spellStart"/>
        <w:r>
          <w:rPr>
            <w:rStyle w:val="Hyperlink"/>
            <w:rFonts w:ascii="Arial" w:hAnsi="Arial" w:cs="Arial"/>
            <w:b/>
            <w:bCs/>
            <w:color w:val="FF66FF"/>
            <w:sz w:val="29"/>
            <w:szCs w:val="29"/>
          </w:rPr>
          <w:t>Maths</w:t>
        </w:r>
        <w:proofErr w:type="spellEnd"/>
        <w:r>
          <w:rPr>
            <w:rStyle w:val="Hyperlink"/>
            <w:rFonts w:ascii="Arial" w:hAnsi="Arial" w:cs="Arial"/>
            <w:b/>
            <w:bCs/>
            <w:color w:val="FF66FF"/>
            <w:sz w:val="29"/>
            <w:szCs w:val="29"/>
          </w:rPr>
          <w:t xml:space="preserve"> Tips"</w:t>
        </w:r>
      </w:hyperlink>
      <w:r>
        <w:rPr>
          <w:rStyle w:val="apple-converted-space"/>
          <w:rFonts w:ascii="Arial" w:eastAsiaTheme="majorEastAsia" w:hAnsi="Arial" w:cs="Arial"/>
          <w:b/>
          <w:bCs/>
          <w:color w:val="000000"/>
          <w:sz w:val="29"/>
          <w:szCs w:val="29"/>
        </w:rPr>
        <w:t> </w:t>
      </w:r>
      <w:r>
        <w:rPr>
          <w:rFonts w:ascii="Arial" w:hAnsi="Arial" w:cs="Arial"/>
          <w:b/>
          <w:bCs/>
          <w:color w:val="000000"/>
          <w:sz w:val="29"/>
          <w:szCs w:val="29"/>
        </w:rPr>
        <w:t>booklet to get you started.</w:t>
      </w:r>
    </w:p>
    <w:p w:rsidR="001B32A4" w:rsidRDefault="001B32A4" w:rsidP="001B32A4">
      <w:pPr>
        <w:pStyle w:val="Heading3"/>
        <w:spacing w:before="240" w:after="120"/>
        <w:ind w:left="120"/>
        <w:rPr>
          <w:rFonts w:ascii="Arial" w:hAnsi="Arial" w:cs="Arial"/>
          <w:color w:val="006666"/>
          <w:sz w:val="31"/>
          <w:szCs w:val="31"/>
        </w:rPr>
      </w:pPr>
      <w:r>
        <w:rPr>
          <w:rFonts w:ascii="Arial" w:hAnsi="Arial" w:cs="Arial"/>
          <w:color w:val="006666"/>
          <w:sz w:val="31"/>
          <w:szCs w:val="31"/>
        </w:rPr>
        <w:lastRenderedPageBreak/>
        <w:t>Approximate Resistivity of some common materials. (</w:t>
      </w:r>
      <w:proofErr w:type="gramStart"/>
      <w:r>
        <w:rPr>
          <w:rFonts w:ascii="Arial" w:hAnsi="Arial" w:cs="Arial"/>
          <w:color w:val="006666"/>
          <w:sz w:val="31"/>
          <w:szCs w:val="31"/>
        </w:rPr>
        <w:t>in</w:t>
      </w:r>
      <w:proofErr w:type="gramEnd"/>
      <w:r>
        <w:rPr>
          <w:rFonts w:ascii="Arial" w:hAnsi="Arial" w:cs="Arial"/>
          <w:color w:val="006666"/>
          <w:sz w:val="31"/>
          <w:szCs w:val="31"/>
        </w:rPr>
        <w:t xml:space="preserve"> </w:t>
      </w:r>
      <w:proofErr w:type="spellStart"/>
      <w:r>
        <w:rPr>
          <w:rFonts w:ascii="Arial" w:hAnsi="Arial" w:cs="Arial"/>
          <w:color w:val="006666"/>
          <w:sz w:val="31"/>
          <w:szCs w:val="31"/>
        </w:rPr>
        <w:t>Ωm</w:t>
      </w:r>
      <w:proofErr w:type="spellEnd"/>
      <w:r>
        <w:rPr>
          <w:rFonts w:ascii="Arial" w:hAnsi="Arial" w:cs="Arial"/>
          <w:color w:val="006666"/>
          <w:sz w:val="31"/>
          <w:szCs w:val="31"/>
        </w:rPr>
        <w:t>)</w:t>
      </w:r>
    </w:p>
    <w:p w:rsidR="001B32A4" w:rsidRDefault="001B32A4" w:rsidP="001B32A4">
      <w:pPr>
        <w:pStyle w:val="Heading3"/>
        <w:spacing w:before="240" w:after="120"/>
        <w:ind w:left="120"/>
        <w:jc w:val="center"/>
        <w:rPr>
          <w:rFonts w:ascii="Arial" w:hAnsi="Arial" w:cs="Arial"/>
          <w:color w:val="006666"/>
          <w:sz w:val="21"/>
          <w:szCs w:val="21"/>
        </w:rPr>
      </w:pPr>
      <w:r>
        <w:rPr>
          <w:rFonts w:ascii="Arial" w:hAnsi="Arial" w:cs="Arial"/>
          <w:color w:val="006666"/>
          <w:sz w:val="21"/>
          <w:szCs w:val="21"/>
        </w:rPr>
        <w:t>CONDUCTORS</w:t>
      </w:r>
    </w:p>
    <w:p w:rsidR="001B32A4" w:rsidRDefault="001B32A4" w:rsidP="001B32A4">
      <w:pPr>
        <w:numPr>
          <w:ilvl w:val="0"/>
          <w:numId w:val="1"/>
        </w:numPr>
        <w:spacing w:before="100" w:beforeAutospacing="1" w:after="100" w:afterAutospacing="1" w:line="408" w:lineRule="atLeast"/>
        <w:rPr>
          <w:rFonts w:ascii="Arial" w:hAnsi="Arial" w:cs="Arial"/>
          <w:color w:val="000000"/>
          <w:sz w:val="19"/>
          <w:szCs w:val="19"/>
        </w:rPr>
      </w:pPr>
      <w:proofErr w:type="spellStart"/>
      <w:r>
        <w:rPr>
          <w:rFonts w:ascii="Arial" w:hAnsi="Arial" w:cs="Arial"/>
          <w:color w:val="000000"/>
          <w:sz w:val="19"/>
          <w:szCs w:val="19"/>
        </w:rPr>
        <w:t>Aluminium</w:t>
      </w:r>
      <w:proofErr w:type="spellEnd"/>
      <w:r>
        <w:rPr>
          <w:rFonts w:ascii="Arial" w:hAnsi="Arial" w:cs="Arial"/>
          <w:color w:val="000000"/>
          <w:sz w:val="19"/>
          <w:szCs w:val="19"/>
        </w:rPr>
        <w:t xml:space="preserve"> 2.7 x 10</w:t>
      </w:r>
      <w:r>
        <w:rPr>
          <w:rFonts w:ascii="Arial" w:hAnsi="Arial" w:cs="Arial"/>
          <w:color w:val="000000"/>
          <w:sz w:val="19"/>
          <w:szCs w:val="19"/>
          <w:vertAlign w:val="superscript"/>
        </w:rPr>
        <w:t>-8</w:t>
      </w:r>
    </w:p>
    <w:p w:rsidR="001B32A4" w:rsidRDefault="001B32A4" w:rsidP="001B32A4">
      <w:pPr>
        <w:numPr>
          <w:ilvl w:val="0"/>
          <w:numId w:val="1"/>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Copper 1.72 x 10</w:t>
      </w:r>
      <w:r>
        <w:rPr>
          <w:rFonts w:ascii="Arial" w:hAnsi="Arial" w:cs="Arial"/>
          <w:color w:val="000000"/>
          <w:sz w:val="19"/>
          <w:szCs w:val="19"/>
          <w:vertAlign w:val="superscript"/>
        </w:rPr>
        <w:t>-8</w:t>
      </w:r>
    </w:p>
    <w:p w:rsidR="001B32A4" w:rsidRDefault="001B32A4" w:rsidP="001B32A4">
      <w:pPr>
        <w:numPr>
          <w:ilvl w:val="0"/>
          <w:numId w:val="1"/>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Iron 10.5 x 10</w:t>
      </w:r>
      <w:r>
        <w:rPr>
          <w:rFonts w:ascii="Arial" w:hAnsi="Arial" w:cs="Arial"/>
          <w:color w:val="000000"/>
          <w:sz w:val="19"/>
          <w:szCs w:val="19"/>
          <w:vertAlign w:val="superscript"/>
        </w:rPr>
        <w:t>-8</w:t>
      </w:r>
    </w:p>
    <w:p w:rsidR="001B32A4" w:rsidRDefault="001B32A4" w:rsidP="001B32A4">
      <w:pPr>
        <w:numPr>
          <w:ilvl w:val="0"/>
          <w:numId w:val="1"/>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Mercury 96 x 10</w:t>
      </w:r>
      <w:r>
        <w:rPr>
          <w:rFonts w:ascii="Arial" w:hAnsi="Arial" w:cs="Arial"/>
          <w:color w:val="000000"/>
          <w:sz w:val="19"/>
          <w:szCs w:val="19"/>
          <w:vertAlign w:val="superscript"/>
        </w:rPr>
        <w:t>-8</w:t>
      </w:r>
    </w:p>
    <w:p w:rsidR="001B32A4" w:rsidRDefault="001B32A4" w:rsidP="001B32A4">
      <w:pPr>
        <w:numPr>
          <w:ilvl w:val="0"/>
          <w:numId w:val="1"/>
        </w:numPr>
        <w:spacing w:before="100" w:beforeAutospacing="1" w:after="100" w:afterAutospacing="1" w:line="408" w:lineRule="atLeast"/>
        <w:rPr>
          <w:rFonts w:ascii="Arial" w:hAnsi="Arial" w:cs="Arial"/>
          <w:color w:val="000000"/>
          <w:sz w:val="19"/>
          <w:szCs w:val="19"/>
        </w:rPr>
      </w:pPr>
      <w:proofErr w:type="spellStart"/>
      <w:r>
        <w:rPr>
          <w:rFonts w:ascii="Arial" w:hAnsi="Arial" w:cs="Arial"/>
          <w:color w:val="000000"/>
          <w:sz w:val="19"/>
          <w:szCs w:val="19"/>
        </w:rPr>
        <w:t>Nichrome</w:t>
      </w:r>
      <w:proofErr w:type="spellEnd"/>
      <w:r>
        <w:rPr>
          <w:rFonts w:ascii="Arial" w:hAnsi="Arial" w:cs="Arial"/>
          <w:color w:val="000000"/>
          <w:sz w:val="19"/>
          <w:szCs w:val="19"/>
        </w:rPr>
        <w:t xml:space="preserve"> 1.1 x10</w:t>
      </w:r>
      <w:r>
        <w:rPr>
          <w:rFonts w:ascii="Arial" w:hAnsi="Arial" w:cs="Arial"/>
          <w:color w:val="000000"/>
          <w:sz w:val="19"/>
          <w:szCs w:val="19"/>
          <w:vertAlign w:val="superscript"/>
        </w:rPr>
        <w:t>-6</w:t>
      </w:r>
    </w:p>
    <w:p w:rsidR="001B32A4" w:rsidRDefault="001B32A4" w:rsidP="001B32A4">
      <w:pPr>
        <w:pStyle w:val="Heading3"/>
        <w:spacing w:before="240" w:after="120"/>
        <w:ind w:left="120"/>
        <w:jc w:val="center"/>
        <w:rPr>
          <w:rFonts w:ascii="Arial" w:hAnsi="Arial" w:cs="Arial"/>
          <w:color w:val="006666"/>
          <w:sz w:val="21"/>
          <w:szCs w:val="21"/>
        </w:rPr>
      </w:pPr>
      <w:r>
        <w:rPr>
          <w:rFonts w:ascii="Arial" w:hAnsi="Arial" w:cs="Arial"/>
          <w:color w:val="006666"/>
          <w:sz w:val="21"/>
          <w:szCs w:val="21"/>
        </w:rPr>
        <w:t>INSULATORS</w:t>
      </w:r>
    </w:p>
    <w:p w:rsidR="001B32A4" w:rsidRDefault="001B32A4" w:rsidP="001B32A4">
      <w:pPr>
        <w:numPr>
          <w:ilvl w:val="0"/>
          <w:numId w:val="2"/>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P.V.C. 5.4 x 10</w:t>
      </w:r>
      <w:r>
        <w:rPr>
          <w:rFonts w:ascii="Arial" w:hAnsi="Arial" w:cs="Arial"/>
          <w:color w:val="000000"/>
          <w:sz w:val="19"/>
          <w:szCs w:val="19"/>
          <w:vertAlign w:val="superscript"/>
        </w:rPr>
        <w:t>15</w:t>
      </w:r>
    </w:p>
    <w:p w:rsidR="001B32A4" w:rsidRDefault="001B32A4" w:rsidP="001B32A4">
      <w:pPr>
        <w:numPr>
          <w:ilvl w:val="0"/>
          <w:numId w:val="2"/>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Glass 1.0 x 10</w:t>
      </w:r>
      <w:r>
        <w:rPr>
          <w:rFonts w:ascii="Arial" w:hAnsi="Arial" w:cs="Arial"/>
          <w:color w:val="000000"/>
          <w:sz w:val="19"/>
          <w:szCs w:val="19"/>
          <w:vertAlign w:val="superscript"/>
        </w:rPr>
        <w:t>14</w:t>
      </w:r>
    </w:p>
    <w:p w:rsidR="001B32A4" w:rsidRDefault="001B32A4" w:rsidP="001B32A4">
      <w:pPr>
        <w:numPr>
          <w:ilvl w:val="0"/>
          <w:numId w:val="2"/>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Mica 9.0 x 10</w:t>
      </w:r>
      <w:r>
        <w:rPr>
          <w:rFonts w:ascii="Arial" w:hAnsi="Arial" w:cs="Arial"/>
          <w:color w:val="000000"/>
          <w:sz w:val="19"/>
          <w:szCs w:val="19"/>
          <w:vertAlign w:val="superscript"/>
        </w:rPr>
        <w:t>13</w:t>
      </w:r>
    </w:p>
    <w:p w:rsidR="001B32A4" w:rsidRDefault="001B32A4" w:rsidP="001B32A4">
      <w:pPr>
        <w:numPr>
          <w:ilvl w:val="0"/>
          <w:numId w:val="2"/>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Teflon 1.0 x 10</w:t>
      </w:r>
      <w:r>
        <w:rPr>
          <w:rFonts w:ascii="Arial" w:hAnsi="Arial" w:cs="Arial"/>
          <w:color w:val="000000"/>
          <w:sz w:val="19"/>
          <w:szCs w:val="19"/>
          <w:vertAlign w:val="superscript"/>
        </w:rPr>
        <w:t>24</w:t>
      </w:r>
    </w:p>
    <w:p w:rsidR="001B32A4" w:rsidRDefault="001B32A4" w:rsidP="001B32A4">
      <w:pPr>
        <w:numPr>
          <w:ilvl w:val="0"/>
          <w:numId w:val="2"/>
        </w:numPr>
        <w:spacing w:before="100" w:beforeAutospacing="1" w:after="100" w:afterAutospacing="1" w:line="408" w:lineRule="atLeast"/>
        <w:rPr>
          <w:rFonts w:ascii="Arial" w:hAnsi="Arial" w:cs="Arial"/>
          <w:color w:val="000000"/>
          <w:sz w:val="19"/>
          <w:szCs w:val="19"/>
        </w:rPr>
      </w:pPr>
      <w:r>
        <w:rPr>
          <w:rFonts w:ascii="Arial" w:hAnsi="Arial" w:cs="Arial"/>
          <w:color w:val="000000"/>
          <w:sz w:val="19"/>
          <w:szCs w:val="19"/>
        </w:rPr>
        <w:t>Hard Rubber 10 x 10</w:t>
      </w:r>
      <w:r>
        <w:rPr>
          <w:rFonts w:ascii="Arial" w:hAnsi="Arial" w:cs="Arial"/>
          <w:color w:val="000000"/>
          <w:sz w:val="19"/>
          <w:szCs w:val="19"/>
          <w:vertAlign w:val="superscript"/>
        </w:rPr>
        <w:t>12</w:t>
      </w:r>
    </w:p>
    <w:p w:rsidR="001B32A4" w:rsidRDefault="001B32A4" w:rsidP="001B32A4">
      <w:pPr>
        <w:pStyle w:val="NormalWeb"/>
        <w:spacing w:before="240" w:beforeAutospacing="0" w:after="0" w:afterAutospacing="0" w:line="360" w:lineRule="atLeast"/>
        <w:ind w:left="240"/>
        <w:jc w:val="both"/>
        <w:rPr>
          <w:rFonts w:ascii="Arial" w:hAnsi="Arial" w:cs="Arial"/>
          <w:color w:val="000000"/>
          <w:sz w:val="29"/>
          <w:szCs w:val="29"/>
        </w:rPr>
      </w:pPr>
      <w:r>
        <w:rPr>
          <w:rFonts w:ascii="Arial" w:hAnsi="Arial" w:cs="Arial"/>
          <w:color w:val="000000"/>
          <w:sz w:val="29"/>
          <w:szCs w:val="29"/>
        </w:rPr>
        <w:t>It can be seen from the above list that the resistivity of insulators is much higher than that of conductors.</w:t>
      </w:r>
    </w:p>
    <w:p w:rsidR="001B32A4" w:rsidRDefault="001B32A4"/>
    <w:sectPr w:rsidR="001B32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20261B"/>
    <w:multiLevelType w:val="multilevel"/>
    <w:tmpl w:val="1978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CA94BAC"/>
    <w:multiLevelType w:val="multilevel"/>
    <w:tmpl w:val="7574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2A4"/>
    <w:rsid w:val="001B32A4"/>
    <w:rsid w:val="00A30E9B"/>
    <w:rsid w:val="00E1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B32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B32A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32A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32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B32A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B32A4"/>
    <w:rPr>
      <w:b/>
      <w:bCs/>
    </w:rPr>
  </w:style>
  <w:style w:type="character" w:customStyle="1" w:styleId="apple-converted-space">
    <w:name w:val="apple-converted-space"/>
    <w:basedOn w:val="DefaultParagraphFont"/>
    <w:rsid w:val="001B32A4"/>
  </w:style>
  <w:style w:type="paragraph" w:styleId="BalloonText">
    <w:name w:val="Balloon Text"/>
    <w:basedOn w:val="Normal"/>
    <w:link w:val="BalloonTextChar"/>
    <w:uiPriority w:val="99"/>
    <w:semiHidden/>
    <w:unhideWhenUsed/>
    <w:rsid w:val="001B3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2A4"/>
    <w:rPr>
      <w:rFonts w:ascii="Tahoma" w:hAnsi="Tahoma" w:cs="Tahoma"/>
      <w:sz w:val="16"/>
      <w:szCs w:val="16"/>
    </w:rPr>
  </w:style>
  <w:style w:type="character" w:styleId="Hyperlink">
    <w:name w:val="Hyperlink"/>
    <w:basedOn w:val="DefaultParagraphFont"/>
    <w:uiPriority w:val="99"/>
    <w:semiHidden/>
    <w:unhideWhenUsed/>
    <w:rsid w:val="001B32A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B32A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B32A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32A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32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1B32A4"/>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1B32A4"/>
    <w:rPr>
      <w:b/>
      <w:bCs/>
    </w:rPr>
  </w:style>
  <w:style w:type="character" w:customStyle="1" w:styleId="apple-converted-space">
    <w:name w:val="apple-converted-space"/>
    <w:basedOn w:val="DefaultParagraphFont"/>
    <w:rsid w:val="001B32A4"/>
  </w:style>
  <w:style w:type="paragraph" w:styleId="BalloonText">
    <w:name w:val="Balloon Text"/>
    <w:basedOn w:val="Normal"/>
    <w:link w:val="BalloonTextChar"/>
    <w:uiPriority w:val="99"/>
    <w:semiHidden/>
    <w:unhideWhenUsed/>
    <w:rsid w:val="001B32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32A4"/>
    <w:rPr>
      <w:rFonts w:ascii="Tahoma" w:hAnsi="Tahoma" w:cs="Tahoma"/>
      <w:sz w:val="16"/>
      <w:szCs w:val="16"/>
    </w:rPr>
  </w:style>
  <w:style w:type="character" w:styleId="Hyperlink">
    <w:name w:val="Hyperlink"/>
    <w:basedOn w:val="DefaultParagraphFont"/>
    <w:uiPriority w:val="99"/>
    <w:semiHidden/>
    <w:unhideWhenUsed/>
    <w:rsid w:val="001B32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858793">
      <w:bodyDiv w:val="1"/>
      <w:marLeft w:val="0"/>
      <w:marRight w:val="0"/>
      <w:marTop w:val="0"/>
      <w:marBottom w:val="0"/>
      <w:divBdr>
        <w:top w:val="none" w:sz="0" w:space="0" w:color="auto"/>
        <w:left w:val="none" w:sz="0" w:space="0" w:color="auto"/>
        <w:bottom w:val="none" w:sz="0" w:space="0" w:color="auto"/>
        <w:right w:val="none" w:sz="0" w:space="0" w:color="auto"/>
      </w:divBdr>
      <w:divsChild>
        <w:div w:id="871923544">
          <w:marLeft w:val="120"/>
          <w:marRight w:val="0"/>
          <w:marTop w:val="120"/>
          <w:marBottom w:val="120"/>
          <w:divBdr>
            <w:top w:val="none" w:sz="0" w:space="0" w:color="auto"/>
            <w:left w:val="none" w:sz="0" w:space="0" w:color="auto"/>
            <w:bottom w:val="none" w:sz="0" w:space="0" w:color="auto"/>
            <w:right w:val="none" w:sz="0" w:space="0" w:color="auto"/>
          </w:divBdr>
        </w:div>
      </w:divsChild>
    </w:div>
    <w:div w:id="1347442050">
      <w:bodyDiv w:val="1"/>
      <w:marLeft w:val="0"/>
      <w:marRight w:val="0"/>
      <w:marTop w:val="0"/>
      <w:marBottom w:val="0"/>
      <w:divBdr>
        <w:top w:val="none" w:sz="0" w:space="0" w:color="auto"/>
        <w:left w:val="none" w:sz="0" w:space="0" w:color="auto"/>
        <w:bottom w:val="none" w:sz="0" w:space="0" w:color="auto"/>
        <w:right w:val="none" w:sz="0" w:space="0" w:color="auto"/>
      </w:divBdr>
      <w:divsChild>
        <w:div w:id="1770617908">
          <w:marLeft w:val="120"/>
          <w:marRight w:val="60"/>
          <w:marTop w:val="0"/>
          <w:marBottom w:val="120"/>
          <w:divBdr>
            <w:top w:val="none" w:sz="0" w:space="0" w:color="auto"/>
            <w:left w:val="none" w:sz="0" w:space="0" w:color="auto"/>
            <w:bottom w:val="none" w:sz="0" w:space="0" w:color="auto"/>
            <w:right w:val="none" w:sz="0" w:space="0" w:color="auto"/>
          </w:divBdr>
        </w:div>
        <w:div w:id="572005173">
          <w:marLeft w:val="120"/>
          <w:marRight w:val="60"/>
          <w:marTop w:val="0"/>
          <w:marBottom w:val="120"/>
          <w:divBdr>
            <w:top w:val="none" w:sz="0" w:space="0" w:color="auto"/>
            <w:left w:val="none" w:sz="0" w:space="0" w:color="auto"/>
            <w:bottom w:val="none" w:sz="0" w:space="0" w:color="auto"/>
            <w:right w:val="none" w:sz="0" w:space="0" w:color="auto"/>
          </w:divBdr>
        </w:div>
      </w:divsChild>
    </w:div>
    <w:div w:id="160479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earnabout-electronics.org/Resistors/resistors_14.php" TargetMode="External"/><Relationship Id="rId3" Type="http://schemas.microsoft.com/office/2007/relationships/stylesWithEffects" Target="stylesWithEffects.xml"/><Relationship Id="rId7" Type="http://schemas.openxmlformats.org/officeDocument/2006/relationships/image" Target="media/image2.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earnabout-electronics.org/Downloads/maths_tip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1364</Words>
  <Characters>7779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Physics_ Dept</dc:creator>
  <cp:lastModifiedBy>W-10</cp:lastModifiedBy>
  <cp:revision>2</cp:revision>
  <dcterms:created xsi:type="dcterms:W3CDTF">2023-12-31T08:48:00Z</dcterms:created>
  <dcterms:modified xsi:type="dcterms:W3CDTF">2023-12-31T08:48:00Z</dcterms:modified>
</cp:coreProperties>
</file>