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233" w:rsidRDefault="00CD7B7A">
      <w:pPr>
        <w:jc w:val="center"/>
        <w:rPr>
          <w:rFonts w:ascii="Tahoma" w:eastAsia="Tahoma" w:hAnsi="Tahoma" w:cs="Tahoma"/>
          <w:b/>
          <w:sz w:val="28"/>
          <w:szCs w:val="28"/>
        </w:rPr>
      </w:pPr>
      <w:bookmarkStart w:id="0" w:name="_GoBack"/>
      <w:bookmarkEnd w:id="0"/>
      <w:r>
        <w:rPr>
          <w:rFonts w:ascii="Tahoma" w:eastAsia="Tahoma" w:hAnsi="Tahoma" w:cs="Tahoma"/>
          <w:b/>
          <w:sz w:val="28"/>
          <w:szCs w:val="28"/>
        </w:rPr>
        <w:t xml:space="preserve">BRAC UNIVERSITY </w:t>
      </w:r>
    </w:p>
    <w:p w:rsidR="000E7233" w:rsidRDefault="00CD7B7A">
      <w:pPr>
        <w:jc w:val="center"/>
        <w:rPr>
          <w:rFonts w:ascii="Georgia" w:eastAsia="Georgia" w:hAnsi="Georgia" w:cs="Georgia"/>
          <w:b/>
          <w:sz w:val="32"/>
          <w:szCs w:val="32"/>
        </w:rPr>
      </w:pPr>
      <w:r>
        <w:rPr>
          <w:rFonts w:ascii="Tahoma" w:eastAsia="Tahoma" w:hAnsi="Tahoma" w:cs="Tahoma"/>
          <w:b/>
          <w:sz w:val="28"/>
          <w:szCs w:val="28"/>
        </w:rPr>
        <w:t>Department of Computer Science and Engineering</w:t>
      </w:r>
    </w:p>
    <w:tbl>
      <w:tblPr>
        <w:tblStyle w:val="a"/>
        <w:tblW w:w="1015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5805"/>
      </w:tblGrid>
      <w:tr w:rsidR="000E7233">
        <w:trPr>
          <w:trHeight w:val="705"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CD7B7A">
            <w:pPr>
              <w:spacing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Examination: Final</w:t>
            </w:r>
          </w:p>
          <w:p w:rsidR="000E7233" w:rsidRDefault="00CD7B7A">
            <w:pPr>
              <w:spacing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Duration: 2 Hours</w:t>
            </w: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CD7B7A">
            <w:pPr>
              <w:spacing w:line="24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                                          Semester: Spring 2022</w:t>
            </w:r>
          </w:p>
          <w:p w:rsidR="000E7233" w:rsidRDefault="00CD7B7A">
            <w:pPr>
              <w:spacing w:line="240" w:lineRule="auto"/>
              <w:jc w:val="right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Full Marks: 40</w:t>
            </w:r>
          </w:p>
        </w:tc>
      </w:tr>
    </w:tbl>
    <w:p w:rsidR="000E7233" w:rsidRDefault="00CD7B7A">
      <w:pPr>
        <w:spacing w:before="40"/>
        <w:ind w:left="2620" w:right="-260" w:firstLine="280"/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sz w:val="30"/>
          <w:szCs w:val="30"/>
        </w:rPr>
        <w:t>CSE 321: Operating Systems</w:t>
      </w:r>
    </w:p>
    <w:p w:rsidR="000E7233" w:rsidRDefault="00CD7B7A">
      <w:pPr>
        <w:spacing w:before="40" w:line="240" w:lineRule="auto"/>
        <w:ind w:right="-260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Answer the following questions.</w:t>
      </w:r>
    </w:p>
    <w:p w:rsidR="000E7233" w:rsidRDefault="00CD7B7A">
      <w:pPr>
        <w:jc w:val="center"/>
        <w:rPr>
          <w:rFonts w:ascii="Consolas" w:eastAsia="Consolas" w:hAnsi="Consolas" w:cs="Consolas"/>
        </w:rPr>
      </w:pPr>
      <w:r>
        <w:rPr>
          <w:rFonts w:ascii="Tahoma" w:eastAsia="Tahoma" w:hAnsi="Tahoma" w:cs="Tahoma"/>
        </w:rPr>
        <w:t>Figures in the right margin indicate marks.</w:t>
      </w:r>
      <w:r>
        <w:pict>
          <v:rect id="_x0000_i1025" style="width:0;height:1.5pt" o:hralign="center" o:hrstd="t" o:hr="t" fillcolor="#a0a0a0" stroked="f"/>
        </w:pict>
      </w:r>
    </w:p>
    <w:tbl>
      <w:tblPr>
        <w:tblStyle w:val="a0"/>
        <w:tblW w:w="1012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8670"/>
        <w:gridCol w:w="795"/>
      </w:tblGrid>
      <w:tr w:rsidR="000E7233"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1.</w:t>
            </w: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CO5</w:t>
            </w:r>
          </w:p>
        </w:tc>
        <w:tc>
          <w:tcPr>
            <w:tcW w:w="8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CD7B7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Explain 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Race conditions with an example. 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Mention </w:t>
            </w:r>
            <w:r>
              <w:rPr>
                <w:rFonts w:ascii="Tahoma" w:eastAsia="Tahoma" w:hAnsi="Tahoma" w:cs="Tahoma"/>
                <w:sz w:val="21"/>
                <w:szCs w:val="21"/>
              </w:rPr>
              <w:t>how we protect the system from this phenomenon.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Explain </w:t>
            </w:r>
            <w:r>
              <w:rPr>
                <w:rFonts w:ascii="Tahoma" w:eastAsia="Tahoma" w:hAnsi="Tahoma" w:cs="Tahoma"/>
                <w:sz w:val="21"/>
                <w:szCs w:val="21"/>
              </w:rPr>
              <w:t>with a code example how a careless ordering of semaphore operations can lead to a deadlock situation among two processes.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Suppose, you have to design an online consultation system for the teachers and students of your university. There are certain constra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ints that you have to keep in mind while designing the system - 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i. the teachers can set their status whether they are available to give consultation or not. A teacher will set him unavailable after the giveConsultation() function.</w:t>
            </w: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ii. the students will enter a voice channel if the teacher is available for consultation.</w:t>
            </w: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iii. the students will wait if one student is in consultation with the teacher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 xml:space="preserve">Now, you have to 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design </w:t>
            </w:r>
            <w:r>
              <w:rPr>
                <w:rFonts w:ascii="Tahoma" w:eastAsia="Tahoma" w:hAnsi="Tahoma" w:cs="Tahoma"/>
                <w:sz w:val="21"/>
                <w:szCs w:val="21"/>
              </w:rPr>
              <w:t>the teacher and student function using semaphores so that sync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hronization can be achieved among them maintaining the constraints mentioned above. You can use the following code template given below and complete it. 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Mention the initial semaphore values before writing the functions.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tbl>
            <w:tblPr>
              <w:tblStyle w:val="a1"/>
              <w:tblW w:w="7080" w:type="dxa"/>
              <w:tblInd w:w="9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80"/>
            </w:tblGrid>
            <w:tr w:rsidR="000E7233">
              <w:tc>
                <w:tcPr>
                  <w:tcW w:w="7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color w:val="666666"/>
                      <w:sz w:val="21"/>
                      <w:szCs w:val="21"/>
                    </w:rPr>
                    <w:t>//initialize the semaphore values h</w:t>
                  </w:r>
                  <w:r>
                    <w:rPr>
                      <w:rFonts w:ascii="Tahoma" w:eastAsia="Tahoma" w:hAnsi="Tahoma" w:cs="Tahoma"/>
                      <w:color w:val="666666"/>
                      <w:sz w:val="21"/>
                      <w:szCs w:val="21"/>
                    </w:rPr>
                    <w:t>ere</w:t>
                  </w:r>
                </w:p>
                <w:p w:rsidR="000E7233" w:rsidRDefault="00CD7B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teacher(){</w:t>
                  </w:r>
                </w:p>
                <w:p w:rsidR="000E7233" w:rsidRDefault="00CD7B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ab/>
                  </w:r>
                  <w:r>
                    <w:rPr>
                      <w:rFonts w:ascii="Tahoma" w:eastAsia="Tahoma" w:hAnsi="Tahoma" w:cs="Tahoma"/>
                      <w:color w:val="666666"/>
                      <w:sz w:val="21"/>
                      <w:szCs w:val="21"/>
                    </w:rPr>
                    <w:t>// write semaphore code here</w:t>
                  </w:r>
                </w:p>
                <w:p w:rsidR="000E7233" w:rsidRDefault="00CD7B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color w:val="999999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ab/>
                  </w:r>
                  <w:r>
                    <w:rPr>
                      <w:rFonts w:ascii="Tahoma" w:eastAsia="Tahoma" w:hAnsi="Tahoma" w:cs="Tahoma"/>
                      <w:i/>
                      <w:sz w:val="21"/>
                      <w:szCs w:val="21"/>
                    </w:rPr>
                    <w:t>giveConsultation();</w:t>
                  </w: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 xml:space="preserve"> </w:t>
                  </w:r>
                </w:p>
                <w:p w:rsidR="000E7233" w:rsidRDefault="00CD7B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ab/>
                  </w:r>
                  <w:r>
                    <w:rPr>
                      <w:rFonts w:ascii="Tahoma" w:eastAsia="Tahoma" w:hAnsi="Tahoma" w:cs="Tahoma"/>
                      <w:color w:val="666666"/>
                      <w:sz w:val="21"/>
                      <w:szCs w:val="21"/>
                    </w:rPr>
                    <w:t>// write semaphore code here</w:t>
                  </w:r>
                </w:p>
                <w:p w:rsidR="000E7233" w:rsidRDefault="00CD7B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}</w:t>
                  </w:r>
                </w:p>
                <w:p w:rsidR="000E7233" w:rsidRDefault="000E723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  <w:p w:rsidR="000E7233" w:rsidRDefault="00CD7B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student(){</w:t>
                  </w:r>
                </w:p>
                <w:p w:rsidR="000E7233" w:rsidRDefault="00CD7B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ab/>
                  </w:r>
                  <w:r>
                    <w:rPr>
                      <w:rFonts w:ascii="Tahoma" w:eastAsia="Tahoma" w:hAnsi="Tahoma" w:cs="Tahoma"/>
                      <w:color w:val="666666"/>
                      <w:sz w:val="21"/>
                      <w:szCs w:val="21"/>
                    </w:rPr>
                    <w:t>// write semaphore code here</w:t>
                  </w:r>
                </w:p>
                <w:p w:rsidR="000E7233" w:rsidRDefault="00CD7B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color w:val="999999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ab/>
                  </w:r>
                  <w:r>
                    <w:rPr>
                      <w:rFonts w:ascii="Tahoma" w:eastAsia="Tahoma" w:hAnsi="Tahoma" w:cs="Tahoma"/>
                      <w:i/>
                      <w:sz w:val="21"/>
                      <w:szCs w:val="21"/>
                    </w:rPr>
                    <w:t>takeConsultation();</w:t>
                  </w:r>
                  <w:r>
                    <w:rPr>
                      <w:rFonts w:ascii="Tahoma" w:eastAsia="Tahoma" w:hAnsi="Tahoma" w:cs="Tahoma"/>
                      <w:color w:val="999999"/>
                      <w:sz w:val="21"/>
                      <w:szCs w:val="21"/>
                    </w:rPr>
                    <w:t xml:space="preserve"> </w:t>
                  </w:r>
                </w:p>
                <w:p w:rsidR="000E7233" w:rsidRDefault="00CD7B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ab/>
                  </w:r>
                  <w:r>
                    <w:rPr>
                      <w:rFonts w:ascii="Tahoma" w:eastAsia="Tahoma" w:hAnsi="Tahoma" w:cs="Tahoma"/>
                      <w:color w:val="666666"/>
                      <w:sz w:val="21"/>
                      <w:szCs w:val="21"/>
                    </w:rPr>
                    <w:t>// write semaphore code here</w:t>
                  </w:r>
                </w:p>
                <w:p w:rsidR="000E7233" w:rsidRDefault="00CD7B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}</w:t>
                  </w:r>
                </w:p>
              </w:tc>
            </w:tr>
          </w:tbl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[2+1]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[2]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[5]</w:t>
            </w:r>
          </w:p>
        </w:tc>
      </w:tr>
      <w:tr w:rsidR="000E7233">
        <w:trPr>
          <w:trHeight w:val="6378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lastRenderedPageBreak/>
              <w:t>2.</w:t>
            </w: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CO5</w:t>
            </w:r>
          </w:p>
        </w:tc>
        <w:tc>
          <w:tcPr>
            <w:tcW w:w="8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CD7B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Explain </w:t>
            </w:r>
            <w:r>
              <w:rPr>
                <w:rFonts w:ascii="Tahoma" w:eastAsia="Tahoma" w:hAnsi="Tahoma" w:cs="Tahoma"/>
                <w:sz w:val="21"/>
                <w:szCs w:val="21"/>
              </w:rPr>
              <w:t>how Banker's algorithm can help to find the processes that are causing a deadlock in a system.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Describe </w:t>
            </w:r>
            <w:r>
              <w:rPr>
                <w:rFonts w:ascii="Tahoma" w:eastAsia="Tahoma" w:hAnsi="Tahoma" w:cs="Tahoma"/>
                <w:sz w:val="21"/>
                <w:szCs w:val="21"/>
              </w:rPr>
              <w:t>some strategies for deadlock prevention that can break the hold-and-wait condition.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Suppose, in an office, we have a set of resource types, R = {R1, R</w:t>
            </w:r>
            <w:r>
              <w:rPr>
                <w:rFonts w:ascii="Tahoma" w:eastAsia="Tahoma" w:hAnsi="Tahoma" w:cs="Tahoma"/>
                <w:sz w:val="21"/>
                <w:szCs w:val="21"/>
              </w:rPr>
              <w:t>2, R3} and a set of processes, P = {P1, P2, P3, P4}. R1, R2, and R3 have 4, 2, and 2 instances respectively.</w:t>
            </w:r>
          </w:p>
          <w:p w:rsidR="000E7233" w:rsidRDefault="00CD7B7A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P1 is holding 2 instances of R1,</w:t>
            </w:r>
          </w:p>
          <w:p w:rsidR="000E7233" w:rsidRDefault="00CD7B7A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P2 requests 1 instance of R3</w:t>
            </w:r>
          </w:p>
          <w:p w:rsidR="000E7233" w:rsidRDefault="00CD7B7A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P3 requests 2 instances of R2</w:t>
            </w:r>
          </w:p>
          <w:p w:rsidR="000E7233" w:rsidRDefault="00CD7B7A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P2 requests 1 instance of R1</w:t>
            </w:r>
          </w:p>
          <w:p w:rsidR="000E7233" w:rsidRDefault="00CD7B7A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P2 is holding 1 instance of R2</w:t>
            </w:r>
          </w:p>
          <w:p w:rsidR="000E7233" w:rsidRDefault="00CD7B7A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P3 is holding 1 instance of R3</w:t>
            </w: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Construct 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a resource allocation graph for the above scenario and 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identify </w:t>
            </w:r>
            <w:r>
              <w:rPr>
                <w:rFonts w:ascii="Tahoma" w:eastAsia="Tahoma" w:hAnsi="Tahoma" w:cs="Tahoma"/>
                <w:sz w:val="21"/>
                <w:szCs w:val="21"/>
              </w:rPr>
              <w:t>whether there is a deadlock or not.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Consider the following snapshot of a system:</w:t>
            </w:r>
          </w:p>
          <w:p w:rsidR="000E7233" w:rsidRDefault="000E7233">
            <w:pPr>
              <w:jc w:val="center"/>
              <w:rPr>
                <w:b/>
                <w:sz w:val="21"/>
                <w:szCs w:val="21"/>
              </w:rPr>
            </w:pPr>
          </w:p>
          <w:tbl>
            <w:tblPr>
              <w:tblStyle w:val="a2"/>
              <w:tblW w:w="6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"/>
              <w:gridCol w:w="615"/>
              <w:gridCol w:w="555"/>
              <w:gridCol w:w="600"/>
              <w:gridCol w:w="615"/>
              <w:gridCol w:w="585"/>
              <w:gridCol w:w="600"/>
              <w:gridCol w:w="495"/>
              <w:gridCol w:w="555"/>
              <w:gridCol w:w="525"/>
              <w:gridCol w:w="525"/>
            </w:tblGrid>
            <w:tr w:rsidR="000E7233">
              <w:trPr>
                <w:trHeight w:val="420"/>
                <w:jc w:val="center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235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Allocation</w:t>
                  </w:r>
                </w:p>
              </w:tc>
              <w:tc>
                <w:tcPr>
                  <w:tcW w:w="600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100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Max</w:t>
                  </w:r>
                </w:p>
              </w:tc>
            </w:tr>
            <w:tr w:rsidR="000E7233">
              <w:trPr>
                <w:jc w:val="center"/>
              </w:trPr>
              <w:tc>
                <w:tcPr>
                  <w:tcW w:w="9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top w:val="nil"/>
                    <w:lef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C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D</w:t>
                  </w:r>
                </w:p>
              </w:tc>
              <w:tc>
                <w:tcPr>
                  <w:tcW w:w="600" w:type="dxa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C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D</w:t>
                  </w:r>
                </w:p>
              </w:tc>
            </w:tr>
            <w:tr w:rsidR="000E7233">
              <w:trPr>
                <w:jc w:val="center"/>
              </w:trPr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P1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3</w:t>
                  </w:r>
                </w:p>
              </w:tc>
            </w:tr>
            <w:tr w:rsidR="000E7233">
              <w:trPr>
                <w:jc w:val="center"/>
              </w:trPr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P2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</w:tr>
            <w:tr w:rsidR="000E7233">
              <w:trPr>
                <w:jc w:val="center"/>
              </w:trPr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P3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6</w:t>
                  </w:r>
                </w:p>
              </w:tc>
            </w:tr>
            <w:tr w:rsidR="000E7233">
              <w:trPr>
                <w:jc w:val="center"/>
              </w:trPr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P4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</w:tr>
            <w:tr w:rsidR="000E7233">
              <w:trPr>
                <w:jc w:val="center"/>
              </w:trPr>
              <w:tc>
                <w:tcPr>
                  <w:tcW w:w="90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00" w:type="dxa"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85" w:type="dxa"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0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</w:tr>
            <w:tr w:rsidR="000E7233">
              <w:trPr>
                <w:trHeight w:val="420"/>
                <w:jc w:val="center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235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Available</w:t>
                  </w:r>
                </w:p>
              </w:tc>
              <w:tc>
                <w:tcPr>
                  <w:tcW w:w="600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</w:tr>
            <w:tr w:rsidR="000E7233">
              <w:trPr>
                <w:jc w:val="center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CD7B7A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7233" w:rsidRDefault="000E72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</w:tr>
          </w:tbl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 xml:space="preserve">i. Is the system in a safe state? </w:t>
            </w: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ii. Can P3’s request (1 0 0 0) be safely granted immediately?</w:t>
            </w: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lastRenderedPageBreak/>
              <w:t>iii. If P3’s request is granted immediately, does the system enter a deadlock?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lastRenderedPageBreak/>
              <w:t>[2]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[2]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[3]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[3]</w:t>
            </w: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[2]</w:t>
            </w: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[3]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</w:tc>
      </w:tr>
      <w:tr w:rsidR="000E7233"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lastRenderedPageBreak/>
              <w:t>3.</w:t>
            </w: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CO6</w:t>
            </w:r>
          </w:p>
        </w:tc>
        <w:tc>
          <w:tcPr>
            <w:tcW w:w="8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CD7B7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Explain </w:t>
            </w:r>
            <w:r>
              <w:rPr>
                <w:rFonts w:ascii="Tahoma" w:eastAsia="Tahoma" w:hAnsi="Tahoma" w:cs="Tahoma"/>
                <w:sz w:val="21"/>
                <w:szCs w:val="21"/>
              </w:rPr>
              <w:t>the disadvantage of using Contiguous allocation and how Paging is more beneficial than Contiguous allocation.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Explain </w:t>
            </w:r>
            <w:r>
              <w:rPr>
                <w:rFonts w:ascii="Tahoma" w:eastAsia="Tahoma" w:hAnsi="Tahoma" w:cs="Tahoma"/>
                <w:sz w:val="21"/>
                <w:szCs w:val="21"/>
              </w:rPr>
              <w:t>how the operating system’s behavior and hardware mechanism for logical to physical address translation ensure that one process cannot access the memory allocated for another process.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At a particular time, the snapshot of the Main memory is given below for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 dynamic partition. Gray portions of the memory are occupied space. </w:t>
            </w:r>
          </w:p>
          <w:p w:rsidR="000E7233" w:rsidRDefault="000E7233">
            <w:pPr>
              <w:widowControl w:val="0"/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noProof/>
                <w:sz w:val="21"/>
                <w:szCs w:val="21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4681538" cy="340308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1538" cy="340308"/>
                                <a:chOff x="584000" y="1938375"/>
                                <a:chExt cx="7481100" cy="5259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584000" y="1938375"/>
                                  <a:ext cx="165900" cy="52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9999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0E7233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749900" y="1938375"/>
                                  <a:ext cx="1275900" cy="52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36"/>
                                      </w:rPr>
                                      <w:t>22k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2025800" y="1938375"/>
                                  <a:ext cx="165900" cy="52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9999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0E7233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2191700" y="1938375"/>
                                  <a:ext cx="662400" cy="52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36"/>
                                      </w:rPr>
                                      <w:t>12k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2854100" y="1938375"/>
                                  <a:ext cx="201300" cy="52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9999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0E7233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3055400" y="1938375"/>
                                  <a:ext cx="1785600" cy="52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36"/>
                                      </w:rPr>
                                      <w:t>31k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4841000" y="1938375"/>
                                  <a:ext cx="165900" cy="52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9999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0E7233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006900" y="1938375"/>
                                  <a:ext cx="510000" cy="52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36"/>
                                      </w:rPr>
                                      <w:t>5k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5516900" y="1938375"/>
                                  <a:ext cx="93600" cy="52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9999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0E7233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5610500" y="1938375"/>
                                  <a:ext cx="2454600" cy="52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36"/>
                                      </w:rPr>
                                      <w:t>46k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4681538" cy="34030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81538" cy="3403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0E7233" w:rsidRDefault="000E7233">
            <w:pPr>
              <w:widowControl w:val="0"/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numPr>
                <w:ilvl w:val="1"/>
                <w:numId w:val="3"/>
              </w:numP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Apply 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worst-fit and best-fit algorithms to allocate processes with the space requirement of P1(26k), P2(30k), P3(15k), P4(20k), and P5(6k). </w:t>
            </w:r>
          </w:p>
          <w:p w:rsidR="000E7233" w:rsidRDefault="00CD7B7A">
            <w:pPr>
              <w:widowControl w:val="0"/>
              <w:numPr>
                <w:ilvl w:val="1"/>
                <w:numId w:val="3"/>
              </w:numPr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Explain </w:t>
            </w:r>
            <w:r>
              <w:rPr>
                <w:rFonts w:ascii="Tahoma" w:eastAsia="Tahoma" w:hAnsi="Tahoma" w:cs="Tahoma"/>
                <w:sz w:val="21"/>
                <w:szCs w:val="21"/>
              </w:rPr>
              <w:t>which algorithm makes the most effective use of memory?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numPr>
                <w:ilvl w:val="0"/>
                <w:numId w:val="3"/>
              </w:numPr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Suppose, in a system, there are two processes - P1 (16 b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ytes) and P2 (12 bytes) with a page size of 4 bytes. The main memory size of the system is 32 bytes. Page tables of both processes are given below. </w:t>
            </w:r>
          </w:p>
          <w:p w:rsidR="000E7233" w:rsidRDefault="000E7233">
            <w:pPr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ind w:left="720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noProof/>
                <w:sz w:val="21"/>
                <w:szCs w:val="21"/>
                <w:lang w:val="en-US"/>
              </w:rPr>
              <w:lastRenderedPageBreak/>
              <mc:AlternateContent>
                <mc:Choice Requires="wpg">
                  <w:drawing>
                    <wp:inline distT="114300" distB="114300" distL="114300" distR="114300">
                      <wp:extent cx="1862388" cy="1608255"/>
                      <wp:effectExtent l="0" t="0" r="0" b="0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2388" cy="1608255"/>
                                <a:chOff x="1073400" y="794000"/>
                                <a:chExt cx="2965613" cy="2562349"/>
                              </a:xfrm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754700" y="10391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754700" y="12842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1754700" y="15293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1754700" y="17744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480200" y="10391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480200" y="12842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480200" y="15293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480200" y="17744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754700" y="7940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480200" y="7940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8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3357925" y="10391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3357925" y="12842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3357925" y="15293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3083425" y="10391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3083425" y="12842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3083425" y="15293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3357925" y="7940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3083425" y="794000"/>
                                  <a:ext cx="274500" cy="24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8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1073400" y="2087709"/>
                                  <a:ext cx="1087956" cy="1268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 xml:space="preserve">Page Table </w:t>
                                    </w:r>
                                  </w:p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of P1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2951057" y="1852564"/>
                                  <a:ext cx="1087956" cy="1268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 xml:space="preserve">Page Table </w:t>
                                    </w:r>
                                  </w:p>
                                  <w:p w:rsidR="000E7233" w:rsidRDefault="00CD7B7A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8"/>
                                      </w:rPr>
                                      <w:t>of P2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" o:spid="_x0000_s1037" style="width:146.65pt;height:126.65pt;mso-position-horizontal-relative:char;mso-position-vertical-relative:line" coordorigin="10734,7940" coordsize="29656,2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">
                      <v:rect id="Rectangle 13" o:spid="_x0000_s1038" style="position:absolute;left:17547;top:10391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8C8AA&#10;AADbAAAADwAAAGRycy9kb3ducmV2LnhtbERP32vCMBB+H+x/CDfY20zdQKQai4iOgU868floLk1p&#10;c6lN1tb/3gwGe7uP7+eti8m1YqA+1J4VzGcZCOLS65orBZfvw9sSRIjIGlvPpOBOAYrN89Mac+1H&#10;PtFwjpVIIRxyVGBj7HIpQ2nJYZj5jjhxxvcOY4J9JXWPYwp3rXzPsoV0WHNqsNjRzlLZnH+cAnPk&#10;T3M97ieT2aVtTrsbLfCm1OvLtF2BiDTFf/Gf+0un+R/w+0s6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m8C8AAAADbAAAADwAAAAAAAAAAAAAAAACYAgAAZHJzL2Rvd25y&#10;ZXYueG1sUEsFBgAAAAAEAAQA9QAAAIUD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14" o:spid="_x0000_s1039" style="position:absolute;left:17547;top:12842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kf8AA&#10;AADbAAAADwAAAGRycy9kb3ducmV2LnhtbERP32vCMBB+H+x/CDfY20wdQ6Qai4iOgU868floLk1p&#10;c6lN1tb/3gwGe7uP7+eti8m1YqA+1J4VzGcZCOLS65orBZfvw9sSRIjIGlvPpOBOAYrN89Mac+1H&#10;PtFwjpVIIRxyVGBj7HIpQ2nJYZj5jjhxxvcOY4J9JXWPYwp3rXzPsoV0WHNqsNjRzlLZnH+cAnPk&#10;T3M97ieT2aVtTrsbLfCm1OvLtF2BiDTFf/Gf+0un+R/w+0s6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Akf8AAAADbAAAADwAAAAAAAAAAAAAAAACYAgAAZHJzL2Rvd25y&#10;ZXYueG1sUEsFBgAAAAAEAAQA9QAAAIUD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5" o:spid="_x0000_s1040" style="position:absolute;left:17547;top:15293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B5MAA&#10;AADbAAAADwAAAGRycy9kb3ducmV2LnhtbERP32vCMBB+H+x/CDfY20wdTKQai4iOgU868floLk1p&#10;c6lN1tb/3gwGe7uP7+eti8m1YqA+1J4VzGcZCOLS65orBZfvw9sSRIjIGlvPpOBOAYrN89Mac+1H&#10;PtFwjpVIIRxyVGBj7HIpQ2nJYZj5jjhxxvcOY4J9JXWPYwp3rXzPsoV0WHNqsNjRzlLZnH+cAnPk&#10;T3M97ieT2aVtTrsbLfCm1OvLtF2BiDTFf/Gf+0un+R/w+0s6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yB5MAAAADbAAAADwAAAAAAAAAAAAAAAACYAgAAZHJzL2Rvd25y&#10;ZXYueG1sUEsFBgAAAAAEAAQA9QAAAIUD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rect id="Rectangle 16" o:spid="_x0000_s1041" style="position:absolute;left:17547;top:17744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fk70A&#10;AADbAAAADwAAAGRycy9kb3ducmV2LnhtbERPy6rCMBDdX/AfwgjurqkuilSjiKgIrnzgemimTbGZ&#10;1CZq/XsjCO7mcJ4zW3S2Fg9qfeVYwWiYgCDOna64VHA+bf4nIHxA1lg7JgUv8rCY9/5mmGn35AM9&#10;jqEUMYR9hgpMCE0mpc8NWfRD1xBHrnCtxRBhW0rd4jOG21qOkySVFiuODQYbWhnKr8e7VVDseVtc&#10;9uuuSMzEXA+rG6V4U2rQ75ZTEIG68BN/3Tsd56fw+SUeIO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f4fk70AAADbAAAADwAAAAAAAAAAAAAAAACYAgAAZHJzL2Rvd25yZXYu&#10;eG1sUEsFBgAAAAAEAAQA9QAAAIID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7" o:spid="_x0000_s1042" style="position:absolute;left:14802;top:10391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6CL4A&#10;AADbAAAADwAAAGRycy9kb3ducmV2LnhtbERPTYvCMBC9C/6HMII3m7oHlWoUERXBk654HpppU2wm&#10;tclq/fdGEPY2j/c5i1Vna/Gg1leOFYyTFARx7nTFpYLL7240A+EDssbaMSl4kYfVst9bYKbdk0/0&#10;OIdSxBD2GSowITSZlD43ZNEnriGOXOFaiyHCtpS6xWcMt7X8SdOJtFhxbDDY0MZQfjv/WQXFkffF&#10;9bjtitTMzO20udME70oNB916DiJQF/7FX/dBx/lT+PwSD5DL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yugi+AAAA2wAAAA8AAAAAAAAAAAAAAAAAmAIAAGRycy9kb3ducmV2&#10;LnhtbFBLBQYAAAAABAAEAPUAAACDAw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8" o:spid="_x0000_s1043" style="position:absolute;left:14802;top:12842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uesAA&#10;AADbAAAADwAAAGRycy9kb3ducmV2LnhtbESPQYvCQAyF7wv+hyHC3tapHkSqo4ioCJ50F8+hk3aK&#10;nUztjFr//eYgeEt4L+99Wax636gHdbEObGA8ykARF8HWXBn4+939zEDFhGyxCUwGXhRhtRx8LTC3&#10;4cknepxTpSSEY44GXEptrnUsHHmMo9ASi1aGzmOStau07fAp4b7Rkyybao81S4PDljaOiuv57g2U&#10;R96Xl+O2LzM3c9fT5kZTvBnzPezXc1CJ+vQxv68PVvAFVn6RAf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0uesAAAADbAAAADwAAAAAAAAAAAAAAAACYAgAAZHJzL2Rvd25y&#10;ZXYueG1sUEsFBgAAAAAEAAQA9QAAAIUD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9" o:spid="_x0000_s1044" style="position:absolute;left:14802;top:15293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L4b4A&#10;AADbAAAADwAAAGRycy9kb3ducmV2LnhtbERPTYvCMBC9C/6HMII3m7oHcatRRFQET7rieWimTbGZ&#10;1Car9d8bQfA2j/c582Vna3Gn1leOFYyTFARx7nTFpYLz33Y0BeEDssbaMSl4koflot+bY6bdg490&#10;P4VSxBD2GSowITSZlD43ZNEnriGOXOFaiyHCtpS6xUcMt7X8SdOJtFhxbDDY0NpQfj39WwXFgXfF&#10;5bDpitRMzfW4vtEEb0oNB91qBiJQF77ij3uv4/xfeP8SD5C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hi+G+AAAA2wAAAA8AAAAAAAAAAAAAAAAAmAIAAGRycy9kb3ducmV2&#10;LnhtbFBLBQYAAAAABAAEAPUAAACDAw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0" o:spid="_x0000_s1045" style="position:absolute;left:14802;top:17744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owbsA&#10;AADbAAAADwAAAGRycy9kb3ducmV2LnhtbERPuwrCMBTdBf8hXMHNpjqIVKOIqAhOPnC+NLdNsbmp&#10;TdT692YQHA/nvVh1thYvan3lWME4SUEQ505XXCq4XnajGQgfkDXWjknBhzyslv3eAjPt3nyi1zmU&#10;Ioawz1CBCaHJpPS5IYs+cQ1x5ArXWgwRtqXULb5juK3lJE2n0mLFscFgQxtD+f38tAqKI++L23Hb&#10;FamZmftp86ApPpQaDrr1HESgLvzFP/dBK5jE9fFL/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M36MG7AAAA2wAAAA8AAAAAAAAAAAAAAAAAmAIAAGRycy9kb3ducmV2Lnht&#10;bFBLBQYAAAAABAAEAPUAAACAAw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1" o:spid="_x0000_s1046" style="position:absolute;left:17547;top:7940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NWr4A&#10;AADbAAAADwAAAGRycy9kb3ducmV2LnhtbESPzQrCMBCE74LvEFbwpqkeRKpRRFQET/7geWm2TbHZ&#10;1CZqfXsjCB6HmfmGmS9bW4knNb50rGA0TEAQZ06XXCi4nLeDKQgfkDVWjknBmzwsF93OHFPtXnyk&#10;5ykUIkLYp6jAhFCnUvrMkEU/dDVx9HLXWAxRNoXUDb4i3FZynCQTabHkuGCwprWh7HZ6WAX5gXf5&#10;9bBp88RMze24vtME70r1e+1qBiJQG/7hX3uvFYxH8P0Sf4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x7TVq+AAAA2wAAAA8AAAAAAAAAAAAAAAAAmAIAAGRycy9kb3ducmV2&#10;LnhtbFBLBQYAAAAABAAEAPUAAACDAw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v:textbox>
                      </v:rect>
                      <v:rect id="Rectangle 22" o:spid="_x0000_s1047" style="position:absolute;left:14802;top:7940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nTLcEA&#10;AADbAAAADwAAAGRycy9kb3ducmV2LnhtbESPQWvCQBSE7wX/w/IEb3VjDiIxG5GgpeBJWzw/si/Z&#10;YPZtkl01/vtuodDjMDPfMPlusp140OhbxwpWywQEceV0y42C76/j+waED8gaO8ek4EUedsXsLcdM&#10;uyef6XEJjYgQ9hkqMCH0mZS+MmTRL11PHL3ajRZDlGMj9YjPCLedTJNkLS22HBcM9lQaqm6Xu1VQ&#10;n/ijvp4OU52Yjbmdy4HWOCi1mE/7LYhAU/gP/7U/tYI0hd8v8Qf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p0y3BAAAA2wAAAA8AAAAAAAAAAAAAAAAAmAIAAGRycy9kb3du&#10;cmV2LnhtbFBLBQYAAAAABAAEAPUAAACGAw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rect id="Rectangle 23" o:spid="_x0000_s1048" style="position:absolute;left:33579;top:10391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2tr8A&#10;AADbAAAADwAAAGRycy9kb3ducmV2LnhtbESPzarCMBSE94LvEI7gTlMVRKpRRLwiuPIH14fmtCk2&#10;J7XJ1fr2RhBcDjPzDbNYtbYSD2p86VjBaJiAIM6cLrlQcDn/DWYgfEDWWDkmBS/ysFp2OwtMtXvy&#10;kR6nUIgIYZ+iAhNCnUrpM0MW/dDVxNHLXWMxRNkUUjf4jHBbyXGSTKXFkuOCwZo2hrLb6d8qyA+8&#10;y6+HbZsnZmZux82dpnhXqt9r13MQgdrwC3/be61gPIHP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5Xa2vwAAANsAAAAPAAAAAAAAAAAAAAAAAJgCAABkcnMvZG93bnJl&#10;di54bWxQSwUGAAAAAAQABAD1AAAAhAM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24" o:spid="_x0000_s1049" style="position:absolute;left:33579;top:12842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uwr8A&#10;AADbAAAADwAAAGRycy9kb3ducmV2LnhtbESPzarCMBSE94LvEI7gTlNFRKpRRLwiuPIH14fmtCk2&#10;J7XJ1fr2RhBcDjPzDbNYtbYSD2p86VjBaJiAIM6cLrlQcDn/DWYgfEDWWDkmBS/ysFp2OwtMtXvy&#10;kR6nUIgIYZ+iAhNCnUrpM0MW/dDVxNHLXWMxRNkUUjf4jHBbyXGSTKXFkuOCwZo2hrLb6d8qyA+8&#10;y6+HbZsnZmZux82dpnhXqt9r13MQgdrwC3/be61gPIHP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DO7CvwAAANsAAAAPAAAAAAAAAAAAAAAAAJgCAABkcnMvZG93bnJl&#10;di54bWxQSwUGAAAAAAQABAD1AAAAhAM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5" o:spid="_x0000_s1050" style="position:absolute;left:33579;top:15293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BLWb8A&#10;AADbAAAADwAAAGRycy9kb3ducmV2LnhtbESPzarCMBSE94LvEI7gTlMFRapRRLwiuPIH14fmtCk2&#10;J7XJ1fr2RhBcDjPzDbNYtbYSD2p86VjBaJiAIM6cLrlQcDn/DWYgfEDWWDkmBS/ysFp2OwtMtXvy&#10;kR6nUIgIYZ+iAhNCnUrpM0MW/dDVxNHLXWMxRNkUUjf4jHBbyXGSTKXFkuOCwZo2hrLb6d8qyA+8&#10;y6+HbZsnZmZux82dpnhXqt9r13MQgdrwC3/be61gPIHP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QEtZvwAAANsAAAAPAAAAAAAAAAAAAAAAAJgCAABkcnMvZG93bnJl&#10;di54bWxQSwUGAAAAAAQABAD1AAAAhAM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26" o:spid="_x0000_s1051" style="position:absolute;left:30834;top:10391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LVLsAA&#10;AADbAAAADwAAAGRycy9kb3ducmV2LnhtbESPzarCMBSE94LvEI7gzqa6KFKNIqIiuPIH14fmtCk2&#10;J7WJWt/+5sKFuxxm5htmue5tI97U+dqxgmmSgiAunK65UnC77idzED4ga2wck4IveVivhoMl5tp9&#10;+EzvS6hEhLDPUYEJoc2l9IUhiz5xLXH0StdZDFF2ldQdfiLcNnKWppm0WHNcMNjS1lDxuLysgvLE&#10;h/J+2vVlaubmcd4+KcOnUuNRv1mACNSH//Bf+6gVzDL4/RJ/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LVLsAAAADbAAAADwAAAAAAAAAAAAAAAACYAgAAZHJzL2Rvd25y&#10;ZXYueG1sUEsFBgAAAAAEAAQA9QAAAIUD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27" o:spid="_x0000_s1052" style="position:absolute;left:30834;top:12842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wtcIA&#10;AADbAAAADwAAAGRycy9kb3ducmV2LnhtbESPwWrDMBBE74X+g9hCb7XcHFLjRjElNCHgk53S82Kt&#10;LWNr5VhK4v59VSjkOMzMG2ZTLHYUV5p971jBa5KCIG6c7rlT8HXav2QgfEDWODomBT/kodg+Pmww&#10;1+7GFV3r0IkIYZ+jAhPClEvpG0MWfeIm4ui1brYYopw7qWe8Rbgd5SpN19Jiz3HB4EQ7Q81QX6yC&#10;tuRD+11+Lm1qMjNUuzOt8azU89Py8Q4i0BLu4f/2UStYvcHf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3nC1wgAAANsAAAAPAAAAAAAAAAAAAAAAAJgCAABkcnMvZG93&#10;bnJldi54bWxQSwUGAAAAAAQABAD1AAAAhwM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8" o:spid="_x0000_s1053" style="position:absolute;left:30834;top:15293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kx7sA&#10;AADbAAAADwAAAGRycy9kb3ducmV2LnhtbERPuwrCMBTdBf8hXMHNpjqIVKOIqAhOPnC+NLdNsbmp&#10;TdT692YQHA/nvVh1thYvan3lWME4SUEQ505XXCq4XnajGQgfkDXWjknBhzyslv3eAjPt3nyi1zmU&#10;Ioawz1CBCaHJpPS5IYs+cQ1x5ArXWgwRtqXULb5juK3lJE2n0mLFscFgQxtD+f38tAqKI++L23Hb&#10;FamZmftp86ApPpQaDrr1HESgLvzFP/dBK5jEsfFL/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1B5Me7AAAA2wAAAA8AAAAAAAAAAAAAAAAAmAIAAGRycy9kb3ducmV2Lnht&#10;bFBLBQYAAAAABAAEAPUAAACAAw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9" o:spid="_x0000_s1054" style="position:absolute;left:33579;top:7940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1BXMIA&#10;AADbAAAADwAAAGRycy9kb3ducmV2LnhtbESPwWrDMBBE74H+g9hCb7HcHILjRjEltCHgU5zS82Kt&#10;LWNr5Vhq7P59VSj0OMzMG2ZfLHYQd5p851jBc5KCIK6d7rhV8HF9X2cgfEDWODgmBd/koTg8rPaY&#10;azfzhe5VaEWEsM9RgQlhzKX0tSGLPnEjcfQaN1kMUU6t1BPOEW4HuUnTrbTYcVwwONLRUN1XX1ZB&#10;U/Kp+SzfliY1mekvxxtt8abU0+Py+gIi0BL+w3/ts1aw2cHvl/gD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DUFcwgAAANsAAAAPAAAAAAAAAAAAAAAAAJgCAABkcnMvZG93&#10;bnJldi54bWxQSwUGAAAAAAQABAD1AAAAhwM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v:textbox>
                      </v:rect>
                      <v:rect id="Rectangle 30" o:spid="_x0000_s1055" style="position:absolute;left:30834;top:7940;width:274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+HLsA&#10;AADbAAAADwAAAGRycy9kb3ducmV2LnhtbERPSwrCMBDdC94hjOBOUxVEqlFEVARXfnA9NNOm2Exq&#10;E7Xe3iwEl4/3X6xaW4kXNb50rGA0TEAQZ06XXCi4XnaDGQgfkDVWjknBhzyslt3OAlPt3nyi1zkU&#10;IoawT1GBCaFOpfSZIYt+6GriyOWusRgibAqpG3zHcFvJcZJMpcWSY4PBmjaGsvv5aRXkR97nt+O2&#10;zRMzM/fT5kFTfCjV77XrOYhAbfiLf+6DVjCJ6+OX+AP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bufhy7AAAA2wAAAA8AAAAAAAAAAAAAAAAAmAIAAGRycy9kb3ducmV2Lnht&#10;bFBLBQYAAAAABAAEAPUAAACAAw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1" o:spid="_x0000_s1056" type="#_x0000_t202" style="position:absolute;left:10734;top:20877;width:10879;height:1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ZrjMMA&#10;AADbAAAADwAAAGRycy9kb3ducmV2LnhtbESPzWsCMRTE7wX/h/AEbzXrV2m3RhFxwaNfl94em9fd&#10;6OZlSaJu+9c3BcHjMDO/YebLzjbiRj4YxwpGwwwEcem04UrB6Vi8voMIEVlj45gU/FCA5aL3Msdc&#10;uzvv6XaIlUgQDjkqqGNscylDWZPFMHQtcfK+nbcYk/SV1B7vCW4bOc6yN2nRcFqosaV1TeXlcLUK&#10;pudfM9sVZvNlT8VG+93sY7JulRr0u9UniEhdfIYf7a1WMBnB/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ZrjMMAAADbAAAADwAAAAAAAAAAAAAAAACYAgAAZHJzL2Rv&#10;d25yZXYueG1sUEsFBgAAAAAEAAQA9QAAAIgDAAAAAA==&#10;" filled="f" stroked="f">
                        <v:textbox style="mso-fit-shape-to-text:t"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Page Table </w:t>
                              </w:r>
                            </w:p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of P1</w:t>
                              </w:r>
                            </w:p>
                          </w:txbxContent>
                        </v:textbox>
                      </v:shape>
                      <v:shape id="Text Box 32" o:spid="_x0000_s1057" type="#_x0000_t202" style="position:absolute;left:29510;top:18525;width:10880;height:12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T1+8MA&#10;AADbAAAADwAAAGRycy9kb3ducmV2LnhtbESPzWsCMRTE7wX/h/CE3mrWr9JujSLigke/Lr09Nq+7&#10;0c3LkqS6+tc3BcHjMDO/YWaLzjbiQj4YxwqGgwwEcem04UrB8VC8fYAIEVlj45gU3CjAYt57mWGu&#10;3ZV3dNnHSiQIhxwV1DG2uZShrMliGLiWOHk/zluMSfpKao/XBLeNHGXZu7RoOC3U2NKqpvK8/7UK&#10;Jqe7mW4Ls/62x2Kt/Xb6OV61Sr32u+UXiEhdfIYf7Y1WMB7B/5f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T1+8MAAADbAAAADwAAAAAAAAAAAAAAAACYAgAAZHJzL2Rv&#10;d25yZXYueG1sUEsFBgAAAAAEAAQA9QAAAIgDAAAAAA==&#10;" filled="f" stroked="f">
                        <v:textbox style="mso-fit-shape-to-text:t" inset="2.53958mm,2.53958mm,2.53958mm,2.53958mm">
                          <w:txbxContent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Page Table </w:t>
                              </w:r>
                            </w:p>
                            <w:p w:rsidR="000E7233" w:rsidRDefault="00CD7B7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of P2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0E7233" w:rsidRDefault="00CD7B7A">
            <w:pPr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 xml:space="preserve">Find the corresponding physical address of the following logical addresses - </w:t>
            </w:r>
          </w:p>
          <w:p w:rsidR="000E7233" w:rsidRDefault="000E7233">
            <w:pPr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i. address 1011 of P1</w:t>
            </w:r>
          </w:p>
          <w:p w:rsidR="000E7233" w:rsidRDefault="00CD7B7A">
            <w:pPr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ii. address 0100 of P1</w:t>
            </w:r>
          </w:p>
          <w:p w:rsidR="000E7233" w:rsidRDefault="00CD7B7A">
            <w:pPr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iii. address 0111 of P2</w:t>
            </w: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 xml:space="preserve">iv. address 1010 of P2 </w:t>
            </w:r>
          </w:p>
          <w:p w:rsidR="000E7233" w:rsidRDefault="000E7233">
            <w:pPr>
              <w:widowControl w:val="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CD7B7A">
            <w:pPr>
              <w:widowControl w:val="0"/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lastRenderedPageBreak/>
              <w:t>[3]</w:t>
            </w:r>
          </w:p>
          <w:p w:rsidR="000E7233" w:rsidRDefault="000E7233">
            <w:pPr>
              <w:widowControl w:val="0"/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[2]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[4]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[2]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CD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[4]</w:t>
            </w: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1"/>
                <w:szCs w:val="21"/>
              </w:rPr>
            </w:pPr>
          </w:p>
        </w:tc>
      </w:tr>
      <w:tr w:rsidR="000E7233"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233" w:rsidRDefault="000E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0E7233" w:rsidRDefault="000E7233"/>
    <w:sectPr w:rsidR="000E72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D3049"/>
    <w:multiLevelType w:val="multilevel"/>
    <w:tmpl w:val="174C3D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70E637D"/>
    <w:multiLevelType w:val="multilevel"/>
    <w:tmpl w:val="E52C66C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7E706938"/>
    <w:multiLevelType w:val="multilevel"/>
    <w:tmpl w:val="A89E1FD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33"/>
    <w:rsid w:val="000E7233"/>
    <w:rsid w:val="00C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E30A7-856C-4192-85E7-0C1D0093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Narzu</cp:lastModifiedBy>
  <cp:revision>2</cp:revision>
  <dcterms:created xsi:type="dcterms:W3CDTF">2022-08-08T05:54:00Z</dcterms:created>
  <dcterms:modified xsi:type="dcterms:W3CDTF">2022-08-08T05:54:00Z</dcterms:modified>
</cp:coreProperties>
</file>