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before="12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Учреждение образования «Белорусский государственный университет информатики и радиоэлектроники»</w:t>
      </w:r>
    </w:p>
    <w:p w:rsidR="00000000" w:rsidDel="00000000" w:rsidP="00000000" w:rsidRDefault="00000000" w:rsidRPr="00000000" w14:paraId="00000003">
      <w:pPr>
        <w:ind w:firstLine="54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54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54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Факультет компьютерных систем и сетей</w:t>
      </w:r>
    </w:p>
    <w:p w:rsidR="00000000" w:rsidDel="00000000" w:rsidP="00000000" w:rsidRDefault="00000000" w:rsidRPr="00000000" w14:paraId="00000007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 защиты информации</w:t>
      </w:r>
    </w:p>
    <w:p w:rsidR="00000000" w:rsidDel="00000000" w:rsidP="00000000" w:rsidRDefault="00000000" w:rsidRPr="00000000" w14:paraId="00000009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Дисциплина: Основы защиты информации (ОЗИ)</w:t>
      </w:r>
    </w:p>
    <w:p w:rsidR="00000000" w:rsidDel="00000000" w:rsidP="00000000" w:rsidRDefault="00000000" w:rsidRPr="00000000" w14:paraId="0000000B">
      <w:pPr>
        <w:ind w:firstLine="54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54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54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hanging="142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</w:t>
      </w:r>
      <w:r w:rsidDel="00000000" w:rsidR="00000000" w:rsidRPr="00000000">
        <w:rPr>
          <w:sz w:val="28"/>
          <w:szCs w:val="28"/>
          <w:rtl w:val="0"/>
        </w:rPr>
        <w:t xml:space="preserve">рактическая работа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№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hanging="142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теме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«</w:t>
      </w:r>
      <w:r w:rsidDel="00000000" w:rsidR="00000000" w:rsidRPr="00000000">
        <w:rPr>
          <w:sz w:val="28"/>
          <w:szCs w:val="28"/>
          <w:rtl w:val="0"/>
        </w:rPr>
        <w:t xml:space="preserve">Описание информационного объекта. Классификация информации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1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450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Выполнили: студенты группы 75100</w:t>
      </w: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6624" w:firstLine="456.0000000000002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Шабалтас А. 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332" w:firstLine="456.0000000000002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Фандо П.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332" w:firstLine="456.0000000000002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Ягмин П. 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5208" w:firstLine="456.0000000000002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Проверил: асс. Саванович С.Э.</w:t>
      </w:r>
    </w:p>
    <w:p w:rsidR="00000000" w:rsidDel="00000000" w:rsidP="00000000" w:rsidRDefault="00000000" w:rsidRPr="00000000" w14:paraId="0000001A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Минск 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ind w:left="-425.19685039370086" w:right="5.669291338583093" w:firstLine="43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Цель работы</w:t>
      </w:r>
      <w:r w:rsidDel="00000000" w:rsidR="00000000" w:rsidRPr="00000000">
        <w:rPr>
          <w:rFonts w:ascii="Arial" w:cs="Arial" w:eastAsia="Arial" w:hAnsi="Arial"/>
          <w:rtl w:val="0"/>
        </w:rPr>
        <w:t xml:space="preserve">: Изучить типовой алгоритм описания информационной системы. Получить практические навыки по его применению. </w:t>
      </w:r>
    </w:p>
    <w:p w:rsidR="00000000" w:rsidDel="00000000" w:rsidP="00000000" w:rsidRDefault="00000000" w:rsidRPr="00000000" w14:paraId="0000001D">
      <w:pPr>
        <w:spacing w:after="0" w:line="276" w:lineRule="auto"/>
        <w:ind w:left="-425.19685039370086" w:right="5.669291338583093" w:firstLine="435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ind w:left="-425.19685039370086" w:right="5.669291338583093" w:firstLine="435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Результат выполнения работы</w:t>
      </w:r>
    </w:p>
    <w:p w:rsidR="00000000" w:rsidDel="00000000" w:rsidP="00000000" w:rsidRDefault="00000000" w:rsidRPr="00000000" w14:paraId="0000001F">
      <w:pPr>
        <w:spacing w:after="0" w:line="276" w:lineRule="auto"/>
        <w:ind w:left="720" w:right="5.669291338583093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76" w:lineRule="auto"/>
        <w:ind w:left="-425.19685039370086" w:right="5.669291338583093" w:firstLine="42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Частная организация “Заветный допуск”, сфера которой - информационные услуги в учебной деятельности: выполнение различного рода научных работ (лабораторные, курсовые и дипломные работы, практические задания, доклады).</w:t>
      </w:r>
    </w:p>
    <w:p w:rsidR="00000000" w:rsidDel="00000000" w:rsidP="00000000" w:rsidRDefault="00000000" w:rsidRPr="00000000" w14:paraId="00000021">
      <w:pPr>
        <w:spacing w:after="0" w:line="276" w:lineRule="auto"/>
        <w:ind w:left="720" w:right="5.669291338583093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76" w:lineRule="auto"/>
        <w:ind w:left="-425.19685039370086" w:right="5.669291338583093" w:firstLine="42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Штат компании и краткие должностные инструкции: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line="276" w:lineRule="auto"/>
        <w:ind w:left="1440" w:right="5.669291338583093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Директор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line="276" w:lineRule="auto"/>
        <w:ind w:left="2160" w:right="5.669291338583093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управление штатом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line="276" w:lineRule="auto"/>
        <w:ind w:left="2160" w:right="5.669291338583093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определение вектора развития компании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line="276" w:lineRule="auto"/>
        <w:ind w:left="1440" w:right="5.669291338583093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Координатор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line="276" w:lineRule="auto"/>
        <w:ind w:left="2160" w:right="5.669291338583093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прием заказов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line="276" w:lineRule="auto"/>
        <w:ind w:left="2160" w:right="5.669291338583093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line="276" w:lineRule="auto"/>
        <w:ind w:left="2160" w:right="5.669291338583093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распределение заказов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line="276" w:lineRule="auto"/>
        <w:ind w:left="1440" w:right="5.669291338583093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Исполнители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line="276" w:lineRule="auto"/>
        <w:ind w:left="2160" w:right="5.669291338583093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выполнение заказов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line="276" w:lineRule="auto"/>
        <w:ind w:left="1440" w:right="5.669291338583093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PR-менеджер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line="276" w:lineRule="auto"/>
        <w:ind w:left="2160" w:right="5.669291338583093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продвижение услуг компании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line="276" w:lineRule="auto"/>
        <w:ind w:left="1440" w:right="5.669291338583093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Бухгалтер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line="276" w:lineRule="auto"/>
        <w:ind w:left="2160" w:right="5.669291338583093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бух. учет</w:t>
      </w:r>
    </w:p>
    <w:p w:rsidR="00000000" w:rsidDel="00000000" w:rsidP="00000000" w:rsidRDefault="00000000" w:rsidRPr="00000000" w14:paraId="00000030">
      <w:pPr>
        <w:spacing w:after="0" w:line="276" w:lineRule="auto"/>
        <w:ind w:left="2160" w:right="5.669291338583093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5.19685039370086" w:right="5.669291338583093" w:firstLine="4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Категоризация информации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5.669291338583093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76" w:lineRule="auto"/>
        <w:ind w:left="-1275.5905511811022" w:right="-1316.456692913384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15.0" w:type="dxa"/>
        <w:jc w:val="left"/>
        <w:tblInd w:w="-1160.5905511811022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5"/>
        <w:gridCol w:w="2070"/>
        <w:gridCol w:w="1725"/>
        <w:gridCol w:w="1785"/>
        <w:gridCol w:w="1560"/>
        <w:gridCol w:w="1785"/>
        <w:gridCol w:w="1755"/>
        <w:tblGridChange w:id="0">
          <w:tblGrid>
            <w:gridCol w:w="435"/>
            <w:gridCol w:w="2070"/>
            <w:gridCol w:w="1725"/>
            <w:gridCol w:w="1785"/>
            <w:gridCol w:w="1560"/>
            <w:gridCol w:w="1785"/>
            <w:gridCol w:w="1755"/>
          </w:tblGrid>
        </w:tblGridChange>
      </w:tblGrid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Наименование информации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Вид информации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Категории информации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Ценность информации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Способ документирования информации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ind w:right="-219.4488188976373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Место размещения источника информации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Сведения о зарплате сотрудников организации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конф.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банк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текст.+эл.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бух + дир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Бухгалтерские отчеты организации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служ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банк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текст.+эл.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бух + дир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Сведения о клиентах организации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служ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коммерч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эл.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координатор + бух + дир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Сведения о партнерах и поставщиках организации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служ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коммерч+узк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текст.+эл.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бух + дир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График работы сотрудников организации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общ.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общ.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текст.+эл.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все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Сведения о планах развития и расширения организации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конф.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узк+ком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0.76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эл.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 + бух + дир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Сведения о бюджете организации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служ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коммерч+банк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0.84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текст.+эл.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частично PR + бух + дир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Акты приема-сдачи работ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служ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произв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текст.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бух + дир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Личные дела сотрудников организации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конф.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узк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0.78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текст.+эл.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бух + дир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Проекты и чертежи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конф.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произв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текст.+эл.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 + дир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Сведения о технологии изготовления продукции организации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конф.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произв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текст.+эл.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исп + коорд +дир.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Планы профориентационной работы организации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служ.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произв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эл.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коорд.+дир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Должностные инструкции сотрудников организации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конф.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произв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текст.+эл.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все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Перечень должностей, занимаемых сотрудниками организации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общ.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общ.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текст.+эл.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все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ФИО сотрудников и данные о занимаемых ими должностях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общ.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общ.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текст.+эл.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все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Биография руководителя организации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конф.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узк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не надо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все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Биография главного бухгалтера организации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конф.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узк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не надо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бух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Договоры на выполнение работ и оказание услуг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служ.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произв+коммерч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текст.+эл.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бух + дир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Перечень услуг, оказываемых организацией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общ.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общ.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текст.+эл.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все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Структура организации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служ.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общ.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текст.+эл.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все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Перечень приоритетных видов деятельности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служ.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коммерч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текст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дир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Информация о материально-технической базе организации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служ.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коммерч+произв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текст.+эл.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spacing w:after="0" w:line="276" w:lineRule="auto"/>
        <w:ind w:left="-1275.5905511811022" w:right="-1316.456692913384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76" w:lineRule="auto"/>
        <w:ind w:left="720" w:right="5.669291338583093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76" w:lineRule="auto"/>
        <w:ind w:left="720" w:right="5.669291338583093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76" w:lineRule="auto"/>
        <w:ind w:left="720" w:right="5.669291338583093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spacing w:after="0" w:line="276" w:lineRule="auto"/>
        <w:ind w:left="-425.19685039370086" w:right="5.669291338583093" w:firstLine="42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Список необходимого оборудования для нормальной работы компании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spacing w:after="0" w:line="276" w:lineRule="auto"/>
        <w:ind w:left="1440" w:right="5.669291338583093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ПК/ноутбук на каждое должностное лицо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spacing w:after="0" w:line="276" w:lineRule="auto"/>
        <w:ind w:left="1440" w:right="5.669291338583093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Принтер, сканер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spacing w:after="0" w:line="276" w:lineRule="auto"/>
        <w:ind w:left="1440" w:right="5.669291338583093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маршрутизатор с возможностями VPN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spacing w:after="0" w:line="276" w:lineRule="auto"/>
        <w:ind w:left="1440" w:right="5.669291338583093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оптоволоконный кабель Ethernet</w:t>
      </w:r>
    </w:p>
    <w:p w:rsidR="00000000" w:rsidDel="00000000" w:rsidP="00000000" w:rsidRDefault="00000000" w:rsidRPr="00000000" w14:paraId="000000DE">
      <w:pPr>
        <w:spacing w:after="0" w:line="276" w:lineRule="auto"/>
        <w:ind w:left="0" w:right="5.669291338583093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pacing w:after="0" w:line="276" w:lineRule="auto"/>
        <w:ind w:left="-283.46456692913375" w:right="5.669291338583093" w:firstLine="285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Схема информационной системы компании</w:t>
      </w:r>
    </w:p>
    <w:p w:rsidR="00000000" w:rsidDel="00000000" w:rsidP="00000000" w:rsidRDefault="00000000" w:rsidRPr="00000000" w14:paraId="000000E0">
      <w:pPr>
        <w:spacing w:after="0" w:line="276" w:lineRule="auto"/>
        <w:ind w:left="720" w:right="5.669291338583093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.669291338583093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2965" cy="416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76" w:lineRule="auto"/>
        <w:ind w:left="-1275.5905511811022" w:right="-1316.456692913384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76" w:lineRule="auto"/>
        <w:ind w:left="-1275.5905511811022" w:right="-1316.456692913384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76" w:lineRule="auto"/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72AB7"/>
    <w:rPr>
      <w:rFonts w:ascii="Times New Roman" w:hAnsi="Times New Roman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B3722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424AC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OeG5bld23qM3u093dUzCbnEEIA==">AMUW2mUifqi/hyzSXIeU/gfJTaHCaVZ2VUI8updGWh1UxduDJvIbX/rkPJslz191R95YURChVrlyWzYu3tiIj+rUaeDGpLwgN0OXte6TFCA0Dd+9XuLWWmU=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2019-09-19T15:58:00Z</dcterms:created>
  <dc:creator>Alexander</dc:creator>
</cp:coreProperties>
</file>