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C1" w:rsidRDefault="006617C1" w:rsidP="006617C1">
      <w:pPr>
        <w:jc w:val="center"/>
      </w:pPr>
    </w:p>
    <w:p w:rsidR="006617C1" w:rsidRDefault="006617C1" w:rsidP="006617C1">
      <w:pPr>
        <w:pStyle w:val="Heading2"/>
        <w:jc w:val="center"/>
      </w:pPr>
    </w:p>
    <w:p w:rsidR="006617C1" w:rsidRPr="006617C1" w:rsidRDefault="006617C1" w:rsidP="006617C1">
      <w:pPr>
        <w:pStyle w:val="Heading2"/>
        <w:jc w:val="center"/>
        <w:rPr>
          <w:sz w:val="72"/>
          <w:szCs w:val="72"/>
        </w:rPr>
      </w:pPr>
      <w:r w:rsidRPr="006617C1">
        <w:rPr>
          <w:sz w:val="72"/>
          <w:szCs w:val="72"/>
        </w:rPr>
        <w:t>Disaster Management System Documentation</w:t>
      </w:r>
    </w:p>
    <w:p w:rsidR="006617C1" w:rsidRDefault="006617C1" w:rsidP="006617C1">
      <w:pPr>
        <w:jc w:val="center"/>
      </w:pPr>
    </w:p>
    <w:p w:rsidR="006617C1" w:rsidRPr="00D072F3" w:rsidRDefault="006617C1" w:rsidP="006617C1">
      <w:pPr>
        <w:jc w:val="center"/>
        <w:rPr>
          <w:b/>
          <w:bCs/>
          <w:sz w:val="36"/>
          <w:szCs w:val="36"/>
        </w:rPr>
      </w:pPr>
      <w:r w:rsidRPr="00D072F3">
        <w:rPr>
          <w:b/>
          <w:bCs/>
          <w:color w:val="943634" w:themeColor="accent2" w:themeShade="BF"/>
          <w:sz w:val="36"/>
          <w:szCs w:val="36"/>
        </w:rPr>
        <w:t>Project</w:t>
      </w:r>
      <w:r w:rsidR="00D072F3" w:rsidRPr="00D072F3">
        <w:rPr>
          <w:b/>
          <w:bCs/>
          <w:color w:val="943634" w:themeColor="accent2" w:themeShade="BF"/>
          <w:sz w:val="36"/>
          <w:szCs w:val="36"/>
        </w:rPr>
        <w:t xml:space="preserve"> Title</w:t>
      </w:r>
      <w:r w:rsidR="00D072F3" w:rsidRPr="00D072F3">
        <w:rPr>
          <w:b/>
          <w:bCs/>
          <w:sz w:val="36"/>
          <w:szCs w:val="36"/>
        </w:rPr>
        <w:t>:</w:t>
      </w:r>
      <w:r w:rsidRPr="00D072F3">
        <w:rPr>
          <w:b/>
          <w:bCs/>
          <w:sz w:val="36"/>
          <w:szCs w:val="36"/>
        </w:rPr>
        <w:t xml:space="preserve"> </w:t>
      </w:r>
      <w:r w:rsidRPr="00D072F3">
        <w:rPr>
          <w:b/>
          <w:bCs/>
          <w:i/>
          <w:iCs/>
          <w:sz w:val="36"/>
          <w:szCs w:val="36"/>
        </w:rPr>
        <w:t>Disaster Management System</w:t>
      </w:r>
    </w:p>
    <w:p w:rsidR="006617C1" w:rsidRPr="00D072F3" w:rsidRDefault="00D072F3" w:rsidP="006617C1">
      <w:pPr>
        <w:jc w:val="center"/>
        <w:rPr>
          <w:b/>
          <w:bCs/>
          <w:i/>
          <w:iCs/>
          <w:sz w:val="36"/>
          <w:szCs w:val="36"/>
        </w:rPr>
      </w:pPr>
      <w:r w:rsidRPr="00D072F3">
        <w:rPr>
          <w:b/>
          <w:bCs/>
          <w:color w:val="943634" w:themeColor="accent2" w:themeShade="BF"/>
          <w:sz w:val="36"/>
          <w:szCs w:val="36"/>
        </w:rPr>
        <w:t>Objective</w:t>
      </w:r>
      <w:r w:rsidRPr="00D072F3">
        <w:rPr>
          <w:b/>
          <w:bCs/>
          <w:sz w:val="36"/>
          <w:szCs w:val="36"/>
        </w:rPr>
        <w:t xml:space="preserve"> :</w:t>
      </w:r>
      <w:r w:rsidR="006617C1" w:rsidRPr="00D072F3">
        <w:rPr>
          <w:b/>
          <w:bCs/>
          <w:i/>
          <w:iCs/>
          <w:sz w:val="36"/>
          <w:szCs w:val="36"/>
        </w:rPr>
        <w:t>The objective of this project is to create a comprehensive disaster management system using IBM Cloud Foundry and related technologies.</w:t>
      </w:r>
    </w:p>
    <w:p w:rsidR="006617C1" w:rsidRDefault="006617C1" w:rsidP="006617C1">
      <w:pPr>
        <w:jc w:val="center"/>
      </w:pPr>
    </w:p>
    <w:p w:rsidR="006617C1" w:rsidRPr="00676D41" w:rsidRDefault="00D072F3" w:rsidP="00D072F3">
      <w:pPr>
        <w:rPr>
          <w:b/>
          <w:bCs/>
          <w:sz w:val="40"/>
          <w:szCs w:val="40"/>
        </w:rPr>
      </w:pPr>
      <w:r w:rsidRPr="00676D41">
        <w:rPr>
          <w:b/>
          <w:bCs/>
          <w:sz w:val="28"/>
          <w:szCs w:val="28"/>
        </w:rPr>
        <w:t>1</w:t>
      </w:r>
      <w:r w:rsidRPr="00676D41">
        <w:rPr>
          <w:b/>
          <w:bCs/>
          <w:sz w:val="40"/>
          <w:szCs w:val="40"/>
        </w:rPr>
        <w:t>)</w:t>
      </w:r>
      <w:r w:rsidR="006617C1" w:rsidRPr="00676D41">
        <w:rPr>
          <w:b/>
          <w:bCs/>
          <w:sz w:val="40"/>
          <w:szCs w:val="40"/>
        </w:rPr>
        <w:t>Technology Stack</w:t>
      </w:r>
    </w:p>
    <w:p w:rsidR="006617C1" w:rsidRDefault="00D072F3" w:rsidP="00D072F3">
      <w:r>
        <w:t>IBM Cloud Foundry:</w:t>
      </w:r>
      <w:r w:rsidR="006617C1">
        <w:t xml:space="preserve"> We have chosen IBM Cloud Foundry as the primary platform for deploying our disaster management application due to its scalability and ease of use.</w:t>
      </w:r>
    </w:p>
    <w:p w:rsidR="006617C1" w:rsidRPr="00676D41" w:rsidRDefault="00D072F3" w:rsidP="00D072F3">
      <w:pPr>
        <w:rPr>
          <w:b/>
          <w:bCs/>
          <w:sz w:val="36"/>
          <w:szCs w:val="36"/>
        </w:rPr>
      </w:pPr>
      <w:r w:rsidRPr="00676D41">
        <w:rPr>
          <w:b/>
          <w:bCs/>
          <w:sz w:val="36"/>
          <w:szCs w:val="36"/>
        </w:rPr>
        <w:t>2)IBM Cloud Services:</w:t>
      </w:r>
    </w:p>
    <w:p w:rsidR="006617C1" w:rsidRDefault="00676D41" w:rsidP="00D072F3">
      <w:r>
        <w:rPr>
          <w:b/>
          <w:bCs/>
          <w:sz w:val="24"/>
          <w:szCs w:val="24"/>
        </w:rPr>
        <w:t xml:space="preserve">   </w:t>
      </w:r>
      <w:r w:rsidRPr="00676D41">
        <w:rPr>
          <w:b/>
          <w:bCs/>
        </w:rPr>
        <w:t>I</w:t>
      </w:r>
      <w:r w:rsidR="00D072F3" w:rsidRPr="00676D41">
        <w:rPr>
          <w:b/>
          <w:bCs/>
        </w:rPr>
        <w:t>BM Watson</w:t>
      </w:r>
      <w:r w:rsidR="00D072F3" w:rsidRPr="00676D41">
        <w:rPr>
          <w:b/>
          <w:bCs/>
          <w:sz w:val="24"/>
          <w:szCs w:val="24"/>
        </w:rPr>
        <w:t>:</w:t>
      </w:r>
      <w:r w:rsidR="006617C1" w:rsidRPr="00676D41">
        <w:rPr>
          <w:sz w:val="24"/>
          <w:szCs w:val="24"/>
        </w:rPr>
        <w:t xml:space="preserve"> </w:t>
      </w:r>
      <w:r w:rsidR="006617C1">
        <w:t>We will leverage IBM Watson for natural language processing to enhance our incident reporting system.</w:t>
      </w:r>
    </w:p>
    <w:p w:rsidR="006617C1" w:rsidRDefault="00D072F3" w:rsidP="00D072F3">
      <w:r>
        <w:t xml:space="preserve">   </w:t>
      </w:r>
      <w:r w:rsidRPr="00D072F3">
        <w:rPr>
          <w:b/>
          <w:bCs/>
        </w:rPr>
        <w:t xml:space="preserve">IBM </w:t>
      </w:r>
      <w:proofErr w:type="spellStart"/>
      <w:r w:rsidRPr="00D072F3">
        <w:rPr>
          <w:b/>
          <w:bCs/>
        </w:rPr>
        <w:t>Cloudant</w:t>
      </w:r>
      <w:proofErr w:type="spellEnd"/>
      <w:r>
        <w:t xml:space="preserve">: </w:t>
      </w:r>
      <w:proofErr w:type="spellStart"/>
      <w:r w:rsidR="006617C1">
        <w:t>Cloudant</w:t>
      </w:r>
      <w:proofErr w:type="spellEnd"/>
      <w:r w:rsidR="006617C1">
        <w:t xml:space="preserve"> will be our database solution, allowing us to store and retrieve incident data efficiently.</w:t>
      </w:r>
    </w:p>
    <w:p w:rsidR="006617C1" w:rsidRDefault="00D072F3" w:rsidP="00D072F3">
      <w:r>
        <w:t xml:space="preserve">   </w:t>
      </w:r>
      <w:r w:rsidRPr="00D072F3">
        <w:rPr>
          <w:b/>
          <w:bCs/>
        </w:rPr>
        <w:t>IBM Cloud Functions:</w:t>
      </w:r>
      <w:r>
        <w:t xml:space="preserve"> </w:t>
      </w:r>
      <w:r w:rsidR="006617C1">
        <w:t xml:space="preserve"> IBM Cloud Functions will be used for </w:t>
      </w:r>
      <w:proofErr w:type="spellStart"/>
      <w:r w:rsidR="006617C1">
        <w:t>serverless</w:t>
      </w:r>
      <w:proofErr w:type="spellEnd"/>
      <w:r w:rsidR="006617C1">
        <w:t xml:space="preserve"> computing to handle specific real-time data processing tasks.</w:t>
      </w:r>
    </w:p>
    <w:p w:rsidR="006617C1" w:rsidRDefault="00D072F3" w:rsidP="00D072F3">
      <w:r w:rsidRPr="00D072F3">
        <w:rPr>
          <w:b/>
          <w:bCs/>
        </w:rPr>
        <w:t>Database:</w:t>
      </w:r>
      <w:r>
        <w:t xml:space="preserve"> </w:t>
      </w:r>
      <w:r w:rsidR="006617C1">
        <w:t>We will use IBM Db2 as our relational database to store critical data.</w:t>
      </w:r>
    </w:p>
    <w:p w:rsidR="006617C1" w:rsidRDefault="006617C1" w:rsidP="00D072F3"/>
    <w:p w:rsidR="006617C1" w:rsidRPr="00676D41" w:rsidRDefault="006617C1" w:rsidP="00D072F3">
      <w:pPr>
        <w:rPr>
          <w:sz w:val="40"/>
          <w:szCs w:val="40"/>
        </w:rPr>
      </w:pPr>
      <w:r w:rsidRPr="00676D41">
        <w:rPr>
          <w:sz w:val="40"/>
          <w:szCs w:val="40"/>
        </w:rPr>
        <w:t>Disaster Management Functions</w:t>
      </w:r>
    </w:p>
    <w:p w:rsidR="006617C1" w:rsidRDefault="00D072F3" w:rsidP="00D072F3">
      <w:r w:rsidRPr="00D072F3">
        <w:rPr>
          <w:sz w:val="24"/>
          <w:szCs w:val="24"/>
        </w:rPr>
        <w:t xml:space="preserve">1. </w:t>
      </w:r>
      <w:r w:rsidRPr="00D072F3">
        <w:rPr>
          <w:b/>
          <w:bCs/>
          <w:sz w:val="24"/>
          <w:szCs w:val="24"/>
        </w:rPr>
        <w:t>Data Collection</w:t>
      </w:r>
      <w:r w:rsidRPr="00D072F3">
        <w:rPr>
          <w:sz w:val="24"/>
          <w:szCs w:val="24"/>
        </w:rPr>
        <w:t xml:space="preserve">: </w:t>
      </w:r>
      <w:r w:rsidR="006617C1">
        <w:t>Our system will collect real-time data from various sources, including weather APIs, sensors, and social media feeds, providing real-time information on disasters and incidents.</w:t>
      </w:r>
    </w:p>
    <w:p w:rsidR="006617C1" w:rsidRDefault="00D072F3" w:rsidP="00D072F3">
      <w:r w:rsidRPr="00D072F3">
        <w:rPr>
          <w:b/>
          <w:bCs/>
          <w:sz w:val="24"/>
          <w:szCs w:val="24"/>
        </w:rPr>
        <w:lastRenderedPageBreak/>
        <w:t>2. Incident Reporting</w:t>
      </w:r>
      <w:r>
        <w:t xml:space="preserve">: </w:t>
      </w:r>
      <w:r w:rsidR="006617C1">
        <w:t xml:space="preserve"> Users will be able to report incidents through our user-friendly interface, providing information such as incident location, type, and severity.</w:t>
      </w:r>
    </w:p>
    <w:p w:rsidR="006617C1" w:rsidRDefault="00D072F3" w:rsidP="00D072F3">
      <w:r w:rsidRPr="00D072F3">
        <w:rPr>
          <w:b/>
          <w:bCs/>
          <w:sz w:val="24"/>
          <w:szCs w:val="24"/>
        </w:rPr>
        <w:t>3. Resource Allocation</w:t>
      </w:r>
      <w:r w:rsidRPr="00D072F3">
        <w:rPr>
          <w:sz w:val="24"/>
          <w:szCs w:val="24"/>
        </w:rPr>
        <w:t xml:space="preserve"> </w:t>
      </w:r>
      <w:r>
        <w:t>:</w:t>
      </w:r>
      <w:r w:rsidR="006617C1">
        <w:t>We have developed resource allocation algorithms that consider incident severity and real-time data to efficiently deploy emergency responders and resources.</w:t>
      </w:r>
    </w:p>
    <w:p w:rsidR="006617C1" w:rsidRDefault="00D072F3" w:rsidP="00D072F3">
      <w:r w:rsidRPr="00D072F3">
        <w:rPr>
          <w:b/>
          <w:bCs/>
          <w:sz w:val="24"/>
          <w:szCs w:val="24"/>
        </w:rPr>
        <w:t xml:space="preserve">4. </w:t>
      </w:r>
      <w:r w:rsidR="006617C1" w:rsidRPr="00D072F3">
        <w:rPr>
          <w:b/>
          <w:bCs/>
          <w:sz w:val="24"/>
          <w:szCs w:val="24"/>
        </w:rPr>
        <w:t>Communica</w:t>
      </w:r>
      <w:r w:rsidRPr="00D072F3">
        <w:rPr>
          <w:b/>
          <w:bCs/>
          <w:sz w:val="24"/>
          <w:szCs w:val="24"/>
        </w:rPr>
        <w:t>tion Tools</w:t>
      </w:r>
      <w:r>
        <w:t xml:space="preserve">: </w:t>
      </w:r>
      <w:r w:rsidR="006617C1">
        <w:t>Our system includes notification and chat features for effective communication and coordination among stakeholders during disaster events.</w:t>
      </w:r>
    </w:p>
    <w:p w:rsidR="006617C1" w:rsidRDefault="00D072F3" w:rsidP="00D072F3">
      <w:r w:rsidRPr="00D072F3">
        <w:rPr>
          <w:b/>
          <w:bCs/>
          <w:sz w:val="24"/>
          <w:szCs w:val="24"/>
        </w:rPr>
        <w:t>5. Geospatial Data Analysis:</w:t>
      </w:r>
      <w:r w:rsidR="006617C1" w:rsidRPr="00D072F3">
        <w:rPr>
          <w:sz w:val="24"/>
          <w:szCs w:val="24"/>
        </w:rPr>
        <w:t xml:space="preserve"> </w:t>
      </w:r>
      <w:r w:rsidR="006617C1">
        <w:t>We use geospatial data and mapping services to analyze the impact of disasters, monitor affected areas, and track resource deployment.</w:t>
      </w:r>
    </w:p>
    <w:p w:rsidR="006617C1" w:rsidRDefault="006617C1" w:rsidP="00D072F3"/>
    <w:p w:rsidR="006617C1" w:rsidRPr="00676D41" w:rsidRDefault="006617C1" w:rsidP="00D072F3">
      <w:pPr>
        <w:rPr>
          <w:b/>
          <w:bCs/>
          <w:sz w:val="40"/>
          <w:szCs w:val="40"/>
        </w:rPr>
      </w:pPr>
      <w:r w:rsidRPr="00676D41">
        <w:rPr>
          <w:b/>
          <w:bCs/>
          <w:sz w:val="40"/>
          <w:szCs w:val="40"/>
        </w:rPr>
        <w:t xml:space="preserve"> IBM Cloud Foundry Setup</w:t>
      </w:r>
    </w:p>
    <w:p w:rsidR="006617C1" w:rsidRDefault="006617C1" w:rsidP="00D072F3">
      <w:r w:rsidRPr="00D072F3">
        <w:rPr>
          <w:b/>
          <w:bCs/>
        </w:rPr>
        <w:t>Steps Taken:</w:t>
      </w:r>
      <w:r>
        <w:t xml:space="preserve"> To set up our application on IBM Cloud Foundry, we followed the platform's documentation, created an account, and deployed our application following best practices.</w:t>
      </w:r>
      <w:r w:rsidR="00676D41">
        <w:t xml:space="preserve"> </w:t>
      </w:r>
      <w:r>
        <w:t>Challenges During setup, we faced challenges related to configuring our environment variables and service bindings correctly, which we resolved with the help of IBM Cloud support.</w:t>
      </w:r>
    </w:p>
    <w:p w:rsidR="006617C1" w:rsidRPr="00676D41" w:rsidRDefault="006617C1" w:rsidP="00D072F3">
      <w:pPr>
        <w:rPr>
          <w:b/>
          <w:bCs/>
          <w:sz w:val="36"/>
          <w:szCs w:val="36"/>
        </w:rPr>
      </w:pPr>
      <w:r w:rsidRPr="00676D41">
        <w:rPr>
          <w:b/>
          <w:bCs/>
          <w:sz w:val="36"/>
          <w:szCs w:val="36"/>
        </w:rPr>
        <w:t>Implementation Details</w:t>
      </w:r>
    </w:p>
    <w:p w:rsidR="006617C1" w:rsidRDefault="00676D41" w:rsidP="00D072F3">
      <w:r w:rsidRPr="00676D41">
        <w:rPr>
          <w:b/>
          <w:bCs/>
        </w:rPr>
        <w:t>Data Collection</w:t>
      </w:r>
      <w:r>
        <w:t>:</w:t>
      </w:r>
      <w:r w:rsidR="006617C1">
        <w:t xml:space="preserve"> We implemented data collection through REST APIs and </w:t>
      </w:r>
      <w:proofErr w:type="spellStart"/>
      <w:r w:rsidR="006617C1">
        <w:t>webhooks</w:t>
      </w:r>
      <w:proofErr w:type="spellEnd"/>
      <w:r w:rsidR="006617C1">
        <w:t>, ensuring a constant inflow of real-time data.</w:t>
      </w:r>
    </w:p>
    <w:p w:rsidR="006617C1" w:rsidRDefault="00676D41" w:rsidP="00D072F3">
      <w:r w:rsidRPr="00676D41">
        <w:rPr>
          <w:b/>
          <w:bCs/>
        </w:rPr>
        <w:t>Resource Allocation</w:t>
      </w:r>
      <w:r>
        <w:t>:</w:t>
      </w:r>
      <w:r w:rsidR="006617C1">
        <w:t xml:space="preserve"> Our resource allocation logic considers incident priority, resource availability, and distance to maximize the efficiency of resource deployment.</w:t>
      </w:r>
    </w:p>
    <w:p w:rsidR="006617C1" w:rsidRDefault="00676D41" w:rsidP="00D072F3">
      <w:r w:rsidRPr="00676D41">
        <w:rPr>
          <w:b/>
          <w:bCs/>
        </w:rPr>
        <w:t>Communication Tools</w:t>
      </w:r>
      <w:r>
        <w:t xml:space="preserve">: </w:t>
      </w:r>
      <w:r w:rsidR="006617C1">
        <w:t>We integrated a chat application and implemented notification services using IBM Cloud Functions.</w:t>
      </w:r>
    </w:p>
    <w:p w:rsidR="006617C1" w:rsidRPr="00676D41" w:rsidRDefault="006617C1" w:rsidP="00D072F3">
      <w:pPr>
        <w:rPr>
          <w:b/>
          <w:bCs/>
          <w:sz w:val="36"/>
          <w:szCs w:val="36"/>
        </w:rPr>
      </w:pPr>
      <w:r w:rsidRPr="00676D41">
        <w:rPr>
          <w:b/>
          <w:bCs/>
          <w:sz w:val="36"/>
          <w:szCs w:val="36"/>
        </w:rPr>
        <w:t>Documentation Process</w:t>
      </w:r>
    </w:p>
    <w:p w:rsidR="00676D41" w:rsidRDefault="00676D41" w:rsidP="00D072F3">
      <w:r>
        <w:t>Documentation Tools:</w:t>
      </w:r>
      <w:r w:rsidR="006617C1">
        <w:t xml:space="preserve"> For documentation, we used Markdown and a version control system to manage changes.</w:t>
      </w:r>
    </w:p>
    <w:p w:rsidR="006617C1" w:rsidRDefault="00676D41" w:rsidP="00D072F3">
      <w:r>
        <w:t>Challenges :</w:t>
      </w:r>
      <w:r w:rsidR="006617C1">
        <w:t xml:space="preserve"> Documenting our progress and decisions was challenging due to time constraints, but we prioritized essential aspects of the project.</w:t>
      </w:r>
    </w:p>
    <w:p w:rsidR="006617C1" w:rsidRDefault="006617C1" w:rsidP="00D072F3"/>
    <w:p w:rsidR="006617C1" w:rsidRPr="00676D41" w:rsidRDefault="006617C1" w:rsidP="00D072F3">
      <w:pPr>
        <w:rPr>
          <w:b/>
          <w:bCs/>
          <w:sz w:val="48"/>
          <w:szCs w:val="48"/>
        </w:rPr>
      </w:pPr>
      <w:r w:rsidRPr="00676D41">
        <w:rPr>
          <w:b/>
          <w:bCs/>
          <w:sz w:val="48"/>
          <w:szCs w:val="48"/>
        </w:rPr>
        <w:t>Assessment</w:t>
      </w:r>
    </w:p>
    <w:p w:rsidR="006617C1" w:rsidRDefault="006617C1" w:rsidP="00D072F3">
      <w:r w:rsidRPr="00676D41">
        <w:rPr>
          <w:b/>
          <w:bCs/>
          <w:sz w:val="28"/>
          <w:szCs w:val="28"/>
        </w:rPr>
        <w:t>Assessment Process</w:t>
      </w:r>
      <w:r w:rsidR="00676D41" w:rsidRPr="00676D41">
        <w:rPr>
          <w:sz w:val="28"/>
          <w:szCs w:val="28"/>
        </w:rPr>
        <w:t xml:space="preserve"> </w:t>
      </w:r>
      <w:r w:rsidR="00676D41">
        <w:t>:</w:t>
      </w:r>
      <w:r>
        <w:t xml:space="preserve"> We plan to share this documentation with project assessors for evaluation and feedback</w:t>
      </w:r>
    </w:p>
    <w:p w:rsidR="006617C1" w:rsidRPr="00265A48" w:rsidRDefault="006617C1" w:rsidP="00D072F3">
      <w:pPr>
        <w:rPr>
          <w:b/>
          <w:bCs/>
          <w:sz w:val="48"/>
          <w:szCs w:val="48"/>
        </w:rPr>
      </w:pPr>
      <w:r w:rsidRPr="00265A48">
        <w:rPr>
          <w:b/>
          <w:bCs/>
          <w:sz w:val="48"/>
          <w:szCs w:val="48"/>
        </w:rPr>
        <w:lastRenderedPageBreak/>
        <w:t>Security</w:t>
      </w:r>
    </w:p>
    <w:p w:rsidR="006617C1" w:rsidRDefault="006617C1" w:rsidP="00D072F3">
      <w:r w:rsidRPr="00265A48">
        <w:rPr>
          <w:b/>
          <w:bCs/>
          <w:sz w:val="24"/>
          <w:szCs w:val="24"/>
        </w:rPr>
        <w:t>Sec</w:t>
      </w:r>
      <w:r w:rsidR="00265A48" w:rsidRPr="00265A48">
        <w:rPr>
          <w:b/>
          <w:bCs/>
          <w:sz w:val="24"/>
          <w:szCs w:val="24"/>
        </w:rPr>
        <w:t>urity Measures</w:t>
      </w:r>
      <w:r w:rsidR="00265A48" w:rsidRPr="00265A48">
        <w:rPr>
          <w:sz w:val="24"/>
          <w:szCs w:val="24"/>
        </w:rPr>
        <w:t xml:space="preserve"> </w:t>
      </w:r>
      <w:r w:rsidR="00265A48">
        <w:t>:</w:t>
      </w:r>
      <w:r>
        <w:t>Security measures include data encryption, user access controls, and intrusion detection systems to protect sensitive data and system integrity.</w:t>
      </w:r>
    </w:p>
    <w:p w:rsidR="006617C1" w:rsidRDefault="00265A48" w:rsidP="00D072F3">
      <w:r w:rsidRPr="00265A48">
        <w:rPr>
          <w:b/>
          <w:bCs/>
          <w:sz w:val="24"/>
          <w:szCs w:val="24"/>
        </w:rPr>
        <w:t>Data Protection:</w:t>
      </w:r>
      <w:r w:rsidR="006617C1" w:rsidRPr="00265A48">
        <w:rPr>
          <w:sz w:val="24"/>
          <w:szCs w:val="24"/>
        </w:rPr>
        <w:t xml:space="preserve"> </w:t>
      </w:r>
      <w:r w:rsidR="006617C1">
        <w:t>We use data encryption both in transit and at rest, ensuring the confidentiality and integrity of data.</w:t>
      </w:r>
    </w:p>
    <w:p w:rsidR="006617C1" w:rsidRPr="00265A48" w:rsidRDefault="006617C1" w:rsidP="00D072F3">
      <w:pPr>
        <w:rPr>
          <w:b/>
          <w:bCs/>
          <w:sz w:val="44"/>
          <w:szCs w:val="44"/>
        </w:rPr>
      </w:pPr>
      <w:r w:rsidRPr="00265A48">
        <w:rPr>
          <w:b/>
          <w:bCs/>
          <w:sz w:val="44"/>
          <w:szCs w:val="44"/>
        </w:rPr>
        <w:t>User Training</w:t>
      </w:r>
    </w:p>
    <w:p w:rsidR="006617C1" w:rsidRDefault="006617C1" w:rsidP="00D072F3">
      <w:r>
        <w:t>User Training Materials User training materials and user guides have been created to help end-users and administrators understand and use the system effectively.</w:t>
      </w:r>
    </w:p>
    <w:p w:rsidR="006617C1" w:rsidRDefault="006617C1" w:rsidP="00D072F3">
      <w:r w:rsidRPr="00676D41">
        <w:rPr>
          <w:b/>
          <w:bCs/>
          <w:sz w:val="24"/>
          <w:szCs w:val="24"/>
        </w:rPr>
        <w:t>Maintenance Plan:</w:t>
      </w:r>
      <w:r w:rsidRPr="00676D41">
        <w:rPr>
          <w:sz w:val="24"/>
          <w:szCs w:val="24"/>
        </w:rPr>
        <w:t xml:space="preserve"> </w:t>
      </w:r>
      <w:r>
        <w:t>We have established a routine maintenance plan that includes regular updates, patches, and system monitoring.</w:t>
      </w:r>
    </w:p>
    <w:p w:rsidR="006617C1" w:rsidRDefault="006617C1" w:rsidP="00D072F3">
      <w:r w:rsidRPr="00676D41">
        <w:rPr>
          <w:b/>
          <w:bCs/>
          <w:sz w:val="24"/>
          <w:szCs w:val="24"/>
        </w:rPr>
        <w:t>Future Features</w:t>
      </w:r>
      <w:r>
        <w:t>: Future features planned include advanced machine learning for predicting disaster impact and enhanced reporting capabilities.</w:t>
      </w:r>
    </w:p>
    <w:p w:rsidR="00394D67" w:rsidRDefault="00394D67" w:rsidP="00D072F3"/>
    <w:p w:rsidR="00110589" w:rsidRDefault="00110589" w:rsidP="00110589">
      <w:pPr>
        <w:jc w:val="center"/>
      </w:pPr>
      <w:r>
        <w:rPr>
          <w:noProof/>
          <w:lang w:eastAsia="en-IN" w:bidi="ta-IN"/>
        </w:rPr>
        <w:drawing>
          <wp:inline distT="0" distB="0" distL="0" distR="0">
            <wp:extent cx="5511955" cy="3643137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40" cy="364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B3" w:rsidRDefault="00E153B3" w:rsidP="00D072F3"/>
    <w:sectPr w:rsidR="00E153B3" w:rsidSect="00E1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6617C1"/>
    <w:rsid w:val="00110589"/>
    <w:rsid w:val="00265A48"/>
    <w:rsid w:val="00394D67"/>
    <w:rsid w:val="006617C1"/>
    <w:rsid w:val="00676D41"/>
    <w:rsid w:val="00D072F3"/>
    <w:rsid w:val="00E153B3"/>
    <w:rsid w:val="00EE6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2023-10-26T17:04:00Z</dcterms:created>
  <dcterms:modified xsi:type="dcterms:W3CDTF">2023-10-26T17:10:00Z</dcterms:modified>
</cp:coreProperties>
</file>