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37E" w:rsidRPr="00327A39" w:rsidRDefault="001F3C57" w:rsidP="00BC39B7">
      <w:pPr>
        <w:spacing w:after="146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7A39">
        <w:rPr>
          <w:rFonts w:ascii="Times New Roman" w:eastAsia="Times New Roman" w:hAnsi="Times New Roman" w:cs="Times New Roman"/>
          <w:b/>
          <w:sz w:val="28"/>
          <w:szCs w:val="28"/>
        </w:rPr>
        <w:t>Сравнительн</w:t>
      </w:r>
      <w:r w:rsidR="00BC39B7">
        <w:rPr>
          <w:rFonts w:ascii="Times New Roman" w:eastAsia="Times New Roman" w:hAnsi="Times New Roman" w:cs="Times New Roman"/>
          <w:b/>
          <w:sz w:val="28"/>
          <w:szCs w:val="28"/>
        </w:rPr>
        <w:t>ый анализ информационных систем</w:t>
      </w:r>
    </w:p>
    <w:p w:rsidR="0070137E" w:rsidRPr="00327A39" w:rsidRDefault="00BC39B7" w:rsidP="009B1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C555A5" w:rsidRPr="00327A39"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информационных систем</w:t>
      </w:r>
    </w:p>
    <w:p w:rsidR="00C555A5" w:rsidRPr="00327A39" w:rsidRDefault="00C555A5" w:rsidP="00BC3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eastAsia="Times New Roman" w:hAnsi="Times New Roman" w:cs="Times New Roman"/>
          <w:b/>
          <w:sz w:val="28"/>
          <w:szCs w:val="28"/>
        </w:rPr>
        <w:t xml:space="preserve">1.1 Открытый </w:t>
      </w:r>
      <w:proofErr w:type="spellStart"/>
      <w:r w:rsidRPr="00327A39">
        <w:rPr>
          <w:rFonts w:ascii="Times New Roman" w:eastAsia="Times New Roman" w:hAnsi="Times New Roman" w:cs="Times New Roman"/>
          <w:b/>
          <w:sz w:val="28"/>
          <w:szCs w:val="28"/>
        </w:rPr>
        <w:t>Политех</w:t>
      </w:r>
      <w:proofErr w:type="spellEnd"/>
    </w:p>
    <w:p w:rsidR="0070137E" w:rsidRPr="00327A39" w:rsidRDefault="004539FF" w:rsidP="009B1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 xml:space="preserve">Открытый </w:t>
      </w:r>
      <w:proofErr w:type="spellStart"/>
      <w:r w:rsidRPr="00327A39">
        <w:rPr>
          <w:rFonts w:ascii="Times New Roman" w:hAnsi="Times New Roman" w:cs="Times New Roman"/>
          <w:sz w:val="28"/>
          <w:szCs w:val="28"/>
        </w:rPr>
        <w:t>Политех</w:t>
      </w:r>
      <w:proofErr w:type="spellEnd"/>
      <w:r w:rsidRPr="00327A39">
        <w:rPr>
          <w:rFonts w:ascii="Times New Roman" w:hAnsi="Times New Roman" w:cs="Times New Roman"/>
          <w:sz w:val="28"/>
          <w:szCs w:val="28"/>
        </w:rPr>
        <w:t xml:space="preserve"> – это официальный сайт Санкт-Петербургский политехнический университет Петра Великого. </w:t>
      </w:r>
      <w:r w:rsidR="009A690D" w:rsidRPr="00327A39">
        <w:rPr>
          <w:rFonts w:ascii="Times New Roman" w:hAnsi="Times New Roman" w:cs="Times New Roman"/>
          <w:sz w:val="28"/>
          <w:szCs w:val="28"/>
        </w:rPr>
        <w:t xml:space="preserve">На этом сайте есть личный кабинет для студентов, и в нем есть портфолио. </w:t>
      </w:r>
      <w:r w:rsidR="006074D8" w:rsidRPr="00327A39">
        <w:rPr>
          <w:rFonts w:ascii="Times New Roman" w:hAnsi="Times New Roman" w:cs="Times New Roman"/>
          <w:sz w:val="28"/>
          <w:szCs w:val="28"/>
        </w:rPr>
        <w:t>Электронное портфолио заполняется обучающимся самостоятельно в течение всего периода обучения в Университете под руководством директоров институтов/высших школ и заведующих кафедрами и (или) иных назначенных руководителями подразделений ответственных лиц.</w:t>
      </w:r>
    </w:p>
    <w:p w:rsidR="006074D8" w:rsidRPr="00CC73AF" w:rsidRDefault="006074D8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 xml:space="preserve">1.2 </w:t>
      </w:r>
      <w:proofErr w:type="spellStart"/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Хабр</w:t>
      </w:r>
      <w:proofErr w:type="spellEnd"/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 xml:space="preserve"> Карьера</w:t>
      </w:r>
    </w:p>
    <w:p w:rsidR="00DF0BDF" w:rsidRPr="00327A39" w:rsidRDefault="006074D8" w:rsidP="009B1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7A39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327A39">
        <w:rPr>
          <w:rFonts w:ascii="Times New Roman" w:hAnsi="Times New Roman" w:cs="Times New Roman"/>
          <w:sz w:val="28"/>
          <w:szCs w:val="28"/>
        </w:rPr>
        <w:t xml:space="preserve"> – это сообщество ИТ-специалистов</w:t>
      </w:r>
      <w:r w:rsidR="0051177C" w:rsidRPr="00327A39">
        <w:rPr>
          <w:rFonts w:ascii="Times New Roman" w:hAnsi="Times New Roman" w:cs="Times New Roman"/>
          <w:sz w:val="28"/>
          <w:szCs w:val="28"/>
        </w:rPr>
        <w:t xml:space="preserve">, у него есть различные сервисы. </w:t>
      </w:r>
      <w:proofErr w:type="spellStart"/>
      <w:r w:rsidR="0051177C" w:rsidRPr="00327A39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51177C" w:rsidRPr="00327A39">
        <w:rPr>
          <w:rFonts w:ascii="Times New Roman" w:hAnsi="Times New Roman" w:cs="Times New Roman"/>
          <w:sz w:val="28"/>
          <w:szCs w:val="28"/>
        </w:rPr>
        <w:t xml:space="preserve"> Карьера – это сервис</w:t>
      </w:r>
      <w:r w:rsidR="00DF0BDF" w:rsidRPr="00327A39">
        <w:rPr>
          <w:rFonts w:ascii="Times New Roman" w:hAnsi="Times New Roman" w:cs="Times New Roman"/>
          <w:sz w:val="28"/>
          <w:szCs w:val="28"/>
        </w:rPr>
        <w:t xml:space="preserve"> по поиску</w:t>
      </w:r>
      <w:r w:rsidR="0051177C" w:rsidRPr="00327A39">
        <w:rPr>
          <w:rFonts w:ascii="Times New Roman" w:hAnsi="Times New Roman" w:cs="Times New Roman"/>
          <w:sz w:val="28"/>
          <w:szCs w:val="28"/>
        </w:rPr>
        <w:t xml:space="preserve">, </w:t>
      </w:r>
      <w:r w:rsidR="007C5323" w:rsidRPr="00327A39">
        <w:rPr>
          <w:rFonts w:ascii="Times New Roman" w:hAnsi="Times New Roman" w:cs="Times New Roman"/>
          <w:sz w:val="28"/>
          <w:szCs w:val="28"/>
        </w:rPr>
        <w:t xml:space="preserve">на котором работодатели размещают свои вакансии, а </w:t>
      </w:r>
      <w:r w:rsidR="00DF0BDF" w:rsidRPr="00327A39">
        <w:rPr>
          <w:rFonts w:ascii="Times New Roman" w:hAnsi="Times New Roman" w:cs="Times New Roman"/>
          <w:sz w:val="28"/>
          <w:szCs w:val="28"/>
        </w:rPr>
        <w:t xml:space="preserve">соискатели могут разместить свои резюме и откликаться на вакансии. </w:t>
      </w:r>
    </w:p>
    <w:p w:rsidR="006074D8" w:rsidRPr="00CC73AF" w:rsidRDefault="00DF0BDF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 xml:space="preserve">1.3 </w:t>
      </w:r>
      <w:r w:rsidR="007C5323" w:rsidRPr="00CC73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1177C" w:rsidRPr="00CC73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4portfolio</w:t>
      </w:r>
    </w:p>
    <w:p w:rsidR="00024D04" w:rsidRPr="00327A39" w:rsidRDefault="00DF0BDF" w:rsidP="009B1D0D">
      <w:pPr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7A3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Проект создания информационно-образовательного портала 4portfolio.ru ориентирован на ведение интерактивного веб-портфолио самыми различными категориями пользователей: воспитанник детского сада, ученик школы, студент, педагог, молодой специалист, профессионал, предприятие или организация. На портале есть возможность формирования резюме, ведение записных книжек и блогов.</w:t>
      </w:r>
    </w:p>
    <w:p w:rsidR="003B45E2" w:rsidRPr="00CC73AF" w:rsidRDefault="003B45E2" w:rsidP="009B1D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 xml:space="preserve">2. Описание критериев сравнения </w:t>
      </w:r>
    </w:p>
    <w:p w:rsidR="003B45E2" w:rsidRPr="00CC73AF" w:rsidRDefault="003B45E2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2.1 Интуитивно понятный интерфейс</w:t>
      </w:r>
    </w:p>
    <w:p w:rsidR="003B45E2" w:rsidRDefault="003B45E2" w:rsidP="009B1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Этот критерий показывает, может ли пользователь ориентироваться на сайте быстро, легко и без дополнительных инструкций.</w:t>
      </w:r>
    </w:p>
    <w:p w:rsidR="00A3431B" w:rsidRPr="008805F0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lastRenderedPageBreak/>
        <w:t xml:space="preserve">0 – нужно потратить </w:t>
      </w:r>
      <w:r>
        <w:rPr>
          <w:rFonts w:ascii="Times New Roman" w:hAnsi="Times New Roman" w:cs="Times New Roman"/>
          <w:sz w:val="28"/>
          <w:szCs w:val="28"/>
        </w:rPr>
        <w:t>более 3 минут</w:t>
      </w:r>
      <w:r w:rsidRPr="00327A3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понимание расположения и назначения разделов сайта, кнопок и форм</w:t>
      </w:r>
      <w:r w:rsidRPr="008805F0">
        <w:rPr>
          <w:rFonts w:ascii="Times New Roman" w:hAnsi="Times New Roman" w:cs="Times New Roman"/>
          <w:sz w:val="28"/>
          <w:szCs w:val="28"/>
        </w:rPr>
        <w:t>;</w:t>
      </w:r>
    </w:p>
    <w:p w:rsidR="00A3431B" w:rsidRPr="00327A39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 xml:space="preserve">1 – нужно потратить </w:t>
      </w:r>
      <w:r>
        <w:rPr>
          <w:rFonts w:ascii="Times New Roman" w:hAnsi="Times New Roman" w:cs="Times New Roman"/>
          <w:sz w:val="28"/>
          <w:szCs w:val="28"/>
        </w:rPr>
        <w:t>1-3 минуты на понимание расположения и назначения разделов сайта, кнопок и форм;</w:t>
      </w:r>
    </w:p>
    <w:p w:rsidR="00A3431B" w:rsidRPr="00327A39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функционал кнопок, расположение и назначение разделов сайта </w:t>
      </w:r>
      <w:r w:rsidRPr="00327A39">
        <w:rPr>
          <w:rFonts w:ascii="Times New Roman" w:hAnsi="Times New Roman" w:cs="Times New Roman"/>
          <w:sz w:val="28"/>
          <w:szCs w:val="28"/>
        </w:rPr>
        <w:t>понятны сразу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1D0D" w:rsidRDefault="003B45E2" w:rsidP="009B1D0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2.2 Корректное масштабирование веб-интерфейса</w:t>
      </w:r>
    </w:p>
    <w:p w:rsidR="003B45E2" w:rsidRDefault="003B45E2" w:rsidP="009B1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Этот критерий указывает на корректное отображение всех элементов веб-интерфейса при любом размере экрана</w:t>
      </w:r>
      <w:r w:rsidR="009B1D0D" w:rsidRPr="009B1D0D">
        <w:rPr>
          <w:rFonts w:ascii="Times New Roman" w:hAnsi="Times New Roman" w:cs="Times New Roman"/>
          <w:sz w:val="28"/>
          <w:szCs w:val="28"/>
        </w:rPr>
        <w:t>.</w:t>
      </w:r>
    </w:p>
    <w:p w:rsidR="00A3431B" w:rsidRPr="008805F0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0 – масштабирования нет, сайт становится нечитаемым</w:t>
      </w:r>
      <w:r w:rsidRPr="008805F0">
        <w:rPr>
          <w:rFonts w:ascii="Times New Roman" w:hAnsi="Times New Roman" w:cs="Times New Roman"/>
          <w:sz w:val="28"/>
          <w:szCs w:val="28"/>
        </w:rPr>
        <w:t>;</w:t>
      </w:r>
    </w:p>
    <w:p w:rsidR="00A3431B" w:rsidRPr="00327A39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1 – масштабирование есть, но некоторые элементы отображаются некоррек</w:t>
      </w:r>
      <w:r>
        <w:rPr>
          <w:rFonts w:ascii="Times New Roman" w:hAnsi="Times New Roman" w:cs="Times New Roman"/>
          <w:sz w:val="28"/>
          <w:szCs w:val="28"/>
        </w:rPr>
        <w:t>тно, не влияет на читабельность;</w:t>
      </w:r>
    </w:p>
    <w:p w:rsidR="00A3431B" w:rsidRPr="00A3431B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2 – все элементы отображаются при масштабировании правильно</w:t>
      </w:r>
      <w:r w:rsidRPr="008805F0">
        <w:rPr>
          <w:rFonts w:ascii="Times New Roman" w:hAnsi="Times New Roman" w:cs="Times New Roman"/>
          <w:sz w:val="28"/>
          <w:szCs w:val="28"/>
        </w:rPr>
        <w:t>.</w:t>
      </w:r>
    </w:p>
    <w:p w:rsidR="003B45E2" w:rsidRPr="00CC73AF" w:rsidRDefault="003B45E2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2.3 Доступность портфолио для просмотра</w:t>
      </w:r>
    </w:p>
    <w:p w:rsidR="003B45E2" w:rsidRDefault="003B45E2" w:rsidP="00327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Этот критерий показывает, кто может просматривать загруженное портфолио</w:t>
      </w:r>
      <w:r w:rsidR="009B1D0D" w:rsidRPr="009B1D0D">
        <w:rPr>
          <w:rFonts w:ascii="Times New Roman" w:hAnsi="Times New Roman" w:cs="Times New Roman"/>
          <w:sz w:val="28"/>
          <w:szCs w:val="28"/>
        </w:rPr>
        <w:t>.</w:t>
      </w:r>
    </w:p>
    <w:p w:rsidR="00A3431B" w:rsidRPr="00ED6FC0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0 – только сами владельцы и уполномоченные сотрудники организации</w:t>
      </w:r>
      <w:r w:rsidRPr="00ED6FC0">
        <w:rPr>
          <w:rFonts w:ascii="Times New Roman" w:hAnsi="Times New Roman" w:cs="Times New Roman"/>
          <w:sz w:val="28"/>
          <w:szCs w:val="28"/>
        </w:rPr>
        <w:t>;</w:t>
      </w:r>
    </w:p>
    <w:p w:rsidR="00A3431B" w:rsidRPr="00327A39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 xml:space="preserve">1 – те, с кем сотрудничает организация, у кого есть специальное </w:t>
      </w:r>
      <w:r>
        <w:rPr>
          <w:rFonts w:ascii="Times New Roman" w:hAnsi="Times New Roman" w:cs="Times New Roman"/>
          <w:sz w:val="28"/>
          <w:szCs w:val="28"/>
        </w:rPr>
        <w:t>разрешение на просмотр;</w:t>
      </w:r>
    </w:p>
    <w:p w:rsidR="00A3431B" w:rsidRPr="00ED6FC0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2 – зарегистрированные пользователи</w:t>
      </w:r>
      <w:r w:rsidRPr="00ED6FC0">
        <w:rPr>
          <w:rFonts w:ascii="Times New Roman" w:hAnsi="Times New Roman" w:cs="Times New Roman"/>
          <w:sz w:val="28"/>
          <w:szCs w:val="28"/>
        </w:rPr>
        <w:t>;</w:t>
      </w:r>
    </w:p>
    <w:p w:rsidR="00A3431B" w:rsidRPr="00ED6FC0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3 – незарегистрированные пользователи</w:t>
      </w:r>
      <w:r w:rsidRPr="00ED6FC0">
        <w:rPr>
          <w:rFonts w:ascii="Times New Roman" w:hAnsi="Times New Roman" w:cs="Times New Roman"/>
          <w:sz w:val="28"/>
          <w:szCs w:val="28"/>
        </w:rPr>
        <w:t>;</w:t>
      </w:r>
    </w:p>
    <w:p w:rsidR="00A3431B" w:rsidRPr="009B1D0D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4 – владелец портфолио может сам настроить</w:t>
      </w:r>
      <w:r w:rsidRPr="00ED6FC0">
        <w:rPr>
          <w:rFonts w:ascii="Times New Roman" w:hAnsi="Times New Roman" w:cs="Times New Roman"/>
          <w:sz w:val="28"/>
          <w:szCs w:val="28"/>
        </w:rPr>
        <w:t>.</w:t>
      </w:r>
    </w:p>
    <w:p w:rsidR="003B45E2" w:rsidRPr="00CC73AF" w:rsidRDefault="003B45E2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2.4 Возможность прикрепления подтверждающих документов</w:t>
      </w:r>
    </w:p>
    <w:p w:rsidR="003B45E2" w:rsidRDefault="003B45E2" w:rsidP="00327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 xml:space="preserve">Этот критерий показывает, есть ли на сайте при заполнении каких-то достижений или работ и т.п. возможность прикрепить документ, подтверждающий правдивость информации. </w:t>
      </w:r>
    </w:p>
    <w:p w:rsidR="00A3431B" w:rsidRPr="00ED6FC0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0 – нет возможности</w:t>
      </w:r>
      <w:r w:rsidRPr="00ED6FC0">
        <w:rPr>
          <w:rFonts w:ascii="Times New Roman" w:hAnsi="Times New Roman" w:cs="Times New Roman"/>
          <w:sz w:val="28"/>
          <w:szCs w:val="28"/>
        </w:rPr>
        <w:t>;</w:t>
      </w:r>
    </w:p>
    <w:p w:rsidR="00A3431B" w:rsidRPr="00327A39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lastRenderedPageBreak/>
        <w:t>1 – есть возможность</w:t>
      </w:r>
      <w:r w:rsidRPr="00ED6FC0">
        <w:rPr>
          <w:rFonts w:ascii="Times New Roman" w:hAnsi="Times New Roman" w:cs="Times New Roman"/>
          <w:sz w:val="28"/>
          <w:szCs w:val="28"/>
        </w:rPr>
        <w:t>.</w:t>
      </w:r>
    </w:p>
    <w:p w:rsidR="003B45E2" w:rsidRPr="00CC73AF" w:rsidRDefault="003B45E2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2.5 Возможность ввода контактной информации</w:t>
      </w:r>
    </w:p>
    <w:p w:rsidR="003B45E2" w:rsidRDefault="003B45E2" w:rsidP="00327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Этот критерий показывает, есть ли в портфолио возможность ввода контактной информации для предложения работы, или практики, или для уточнения какой-то информации, например.</w:t>
      </w:r>
    </w:p>
    <w:p w:rsidR="00A3431B" w:rsidRPr="00ED6FC0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0 – нет такой возможности</w:t>
      </w:r>
      <w:r w:rsidRPr="00ED6FC0">
        <w:rPr>
          <w:rFonts w:ascii="Times New Roman" w:hAnsi="Times New Roman" w:cs="Times New Roman"/>
          <w:sz w:val="28"/>
          <w:szCs w:val="28"/>
        </w:rPr>
        <w:t>;</w:t>
      </w:r>
    </w:p>
    <w:p w:rsidR="00A3431B" w:rsidRPr="00327A39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1 – есть такая возможность</w:t>
      </w:r>
      <w:r w:rsidRPr="00ED6FC0">
        <w:rPr>
          <w:rFonts w:ascii="Times New Roman" w:hAnsi="Times New Roman" w:cs="Times New Roman"/>
          <w:sz w:val="28"/>
          <w:szCs w:val="28"/>
        </w:rPr>
        <w:t>.</w:t>
      </w:r>
    </w:p>
    <w:p w:rsidR="003B45E2" w:rsidRPr="00CC73AF" w:rsidRDefault="003B45E2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2.6 Возможность добавления описания опыта работы</w:t>
      </w:r>
    </w:p>
    <w:p w:rsidR="003B45E2" w:rsidRDefault="003B45E2" w:rsidP="009B1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Этот критерий показывает, есть ли на сайте специальный раздел или форма для загрузки информации об опыте работы.</w:t>
      </w:r>
    </w:p>
    <w:p w:rsidR="00A3431B" w:rsidRPr="00327A39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0 – нет возможн</w:t>
      </w:r>
      <w:r>
        <w:rPr>
          <w:rFonts w:ascii="Times New Roman" w:hAnsi="Times New Roman" w:cs="Times New Roman"/>
          <w:sz w:val="28"/>
          <w:szCs w:val="28"/>
        </w:rPr>
        <w:t>ости загрузки такой информации;</w:t>
      </w:r>
    </w:p>
    <w:p w:rsidR="00A3431B" w:rsidRPr="00327A39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1 – есть возможность загрузки такой информации</w:t>
      </w:r>
      <w:r w:rsidRPr="00ED6FC0">
        <w:rPr>
          <w:rFonts w:ascii="Times New Roman" w:hAnsi="Times New Roman" w:cs="Times New Roman"/>
          <w:sz w:val="28"/>
          <w:szCs w:val="28"/>
        </w:rPr>
        <w:t>.</w:t>
      </w:r>
    </w:p>
    <w:p w:rsidR="003B45E2" w:rsidRPr="00CC73AF" w:rsidRDefault="003B45E2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 xml:space="preserve">2.7 Возможность добавления профессиональных работ </w:t>
      </w:r>
    </w:p>
    <w:p w:rsidR="003B45E2" w:rsidRDefault="003B45E2" w:rsidP="00327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Этот критерий показывает, есть ли на сайте возможность продемонстрировать примеры своих профессиональных работ в видео фото, отчетов или примеров кода, или каком-либо другом виде.</w:t>
      </w:r>
    </w:p>
    <w:p w:rsidR="00A3431B" w:rsidRPr="00327A39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0 – нет возможн</w:t>
      </w:r>
      <w:r>
        <w:rPr>
          <w:rFonts w:ascii="Times New Roman" w:hAnsi="Times New Roman" w:cs="Times New Roman"/>
          <w:sz w:val="28"/>
          <w:szCs w:val="28"/>
        </w:rPr>
        <w:t>ости загрузки такой информации;</w:t>
      </w:r>
    </w:p>
    <w:p w:rsidR="00A3431B" w:rsidRPr="00327A39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1 – есть возможность загрузки такой информации</w:t>
      </w:r>
      <w:r w:rsidRPr="00ED6FC0">
        <w:rPr>
          <w:rFonts w:ascii="Times New Roman" w:hAnsi="Times New Roman" w:cs="Times New Roman"/>
          <w:sz w:val="28"/>
          <w:szCs w:val="28"/>
        </w:rPr>
        <w:t>.</w:t>
      </w:r>
    </w:p>
    <w:p w:rsidR="003B45E2" w:rsidRPr="00CC73AF" w:rsidRDefault="003B45E2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2.8 Возможность добавления описания навыков</w:t>
      </w:r>
    </w:p>
    <w:p w:rsidR="003B45E2" w:rsidRDefault="003B45E2" w:rsidP="00327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Этот критерий показывает, есть ли на сайте раздел или специальная форма для указания информации о своих профессиональных и дополнительных навыках, и в каком виде она сделана</w:t>
      </w:r>
      <w:r w:rsidR="009B1D0D" w:rsidRPr="009B1D0D">
        <w:rPr>
          <w:rFonts w:ascii="Times New Roman" w:hAnsi="Times New Roman" w:cs="Times New Roman"/>
          <w:sz w:val="28"/>
          <w:szCs w:val="28"/>
        </w:rPr>
        <w:t>.</w:t>
      </w:r>
    </w:p>
    <w:p w:rsidR="00A3431B" w:rsidRPr="00327A39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 xml:space="preserve">0 – нет возможности загрузки </w:t>
      </w:r>
      <w:r>
        <w:rPr>
          <w:rFonts w:ascii="Times New Roman" w:hAnsi="Times New Roman" w:cs="Times New Roman"/>
          <w:sz w:val="28"/>
          <w:szCs w:val="28"/>
        </w:rPr>
        <w:t>такой информации;</w:t>
      </w:r>
      <w:r w:rsidRPr="00327A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31B" w:rsidRPr="00ED6FC0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1 – не хватает готового списка навыков, рассортированного по специализациям</w:t>
      </w:r>
      <w:r w:rsidRPr="00ED6FC0">
        <w:rPr>
          <w:rFonts w:ascii="Times New Roman" w:hAnsi="Times New Roman" w:cs="Times New Roman"/>
          <w:sz w:val="28"/>
          <w:szCs w:val="28"/>
        </w:rPr>
        <w:t>;</w:t>
      </w:r>
    </w:p>
    <w:p w:rsidR="00A3431B" w:rsidRPr="009B1D0D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lastRenderedPageBreak/>
        <w:t>2 – есть возможность загрузки такой информации, при этом навыки можно выбрать в зависимости от специализации, что облегчает заполнение формы</w:t>
      </w:r>
      <w:r w:rsidRPr="00ED6FC0">
        <w:rPr>
          <w:rFonts w:ascii="Times New Roman" w:hAnsi="Times New Roman" w:cs="Times New Roman"/>
          <w:sz w:val="28"/>
          <w:szCs w:val="28"/>
        </w:rPr>
        <w:t>.</w:t>
      </w:r>
    </w:p>
    <w:p w:rsidR="003B45E2" w:rsidRPr="00CC73AF" w:rsidRDefault="003B45E2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>2.9 Возможность добавления описания учебных или научно-исследовательских работ</w:t>
      </w:r>
    </w:p>
    <w:p w:rsidR="003B45E2" w:rsidRDefault="003B45E2" w:rsidP="009B1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Этот критерий показывает, есть ли на сайте раздел или специальная форма для добавления информации об учебных работах (практика, курсовая и т.п.) или научно-исследовательских (конференции и т.п.)</w:t>
      </w:r>
      <w:r w:rsidR="009B1D0D" w:rsidRPr="009B1D0D">
        <w:rPr>
          <w:rFonts w:ascii="Times New Roman" w:hAnsi="Times New Roman" w:cs="Times New Roman"/>
          <w:sz w:val="28"/>
          <w:szCs w:val="28"/>
        </w:rPr>
        <w:t>.</w:t>
      </w:r>
    </w:p>
    <w:p w:rsidR="00A3431B" w:rsidRPr="00327A39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0 – нет возможн</w:t>
      </w:r>
      <w:r>
        <w:rPr>
          <w:rFonts w:ascii="Times New Roman" w:hAnsi="Times New Roman" w:cs="Times New Roman"/>
          <w:sz w:val="28"/>
          <w:szCs w:val="28"/>
        </w:rPr>
        <w:t>ости загрузки такой информации;</w:t>
      </w:r>
    </w:p>
    <w:p w:rsidR="00A3431B" w:rsidRPr="00327A39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1 – есть возможность добавления толь</w:t>
      </w:r>
      <w:r>
        <w:rPr>
          <w:rFonts w:ascii="Times New Roman" w:hAnsi="Times New Roman" w:cs="Times New Roman"/>
          <w:sz w:val="28"/>
          <w:szCs w:val="28"/>
        </w:rPr>
        <w:t>ко одного вида работ из перечисленных;</w:t>
      </w:r>
    </w:p>
    <w:p w:rsidR="00A3431B" w:rsidRPr="00AD2D75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2 – при добавлении нет разделения по виду работ</w:t>
      </w:r>
      <w:r w:rsidRPr="00AD2D75">
        <w:rPr>
          <w:rFonts w:ascii="Times New Roman" w:hAnsi="Times New Roman" w:cs="Times New Roman"/>
          <w:sz w:val="28"/>
          <w:szCs w:val="28"/>
        </w:rPr>
        <w:t>;</w:t>
      </w:r>
    </w:p>
    <w:p w:rsidR="00A3431B" w:rsidRPr="00327A39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3 – есть возможность загрузки такой информации</w:t>
      </w:r>
      <w:r>
        <w:rPr>
          <w:rFonts w:ascii="Times New Roman" w:hAnsi="Times New Roman" w:cs="Times New Roman"/>
          <w:sz w:val="28"/>
          <w:szCs w:val="28"/>
        </w:rPr>
        <w:t>, при этом есть разделение по виду работ.</w:t>
      </w:r>
    </w:p>
    <w:p w:rsidR="003B45E2" w:rsidRPr="00CC73AF" w:rsidRDefault="003B45E2" w:rsidP="00CC7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3AF">
        <w:rPr>
          <w:rFonts w:ascii="Times New Roman" w:eastAsia="Times New Roman" w:hAnsi="Times New Roman" w:cs="Times New Roman"/>
          <w:b/>
          <w:sz w:val="28"/>
          <w:szCs w:val="28"/>
        </w:rPr>
        <w:t xml:space="preserve">2.10 Возможность связываться с работодателями </w:t>
      </w:r>
    </w:p>
    <w:p w:rsidR="003B45E2" w:rsidRDefault="003B45E2" w:rsidP="009B1D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Этот критерий показывает, есть ли на сайте возможность связи с потенциальными работодател</w:t>
      </w:r>
      <w:r w:rsidR="009B1D0D">
        <w:rPr>
          <w:rFonts w:ascii="Times New Roman" w:hAnsi="Times New Roman" w:cs="Times New Roman"/>
          <w:sz w:val="28"/>
          <w:szCs w:val="28"/>
        </w:rPr>
        <w:t>ями через встроенный чат и т.п.</w:t>
      </w:r>
    </w:p>
    <w:p w:rsidR="00A3431B" w:rsidRPr="00AD2D75" w:rsidRDefault="00A3431B" w:rsidP="00A34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0 – нет такой возможности</w:t>
      </w:r>
      <w:r w:rsidRPr="00AD2D75">
        <w:rPr>
          <w:rFonts w:ascii="Times New Roman" w:hAnsi="Times New Roman" w:cs="Times New Roman"/>
          <w:sz w:val="28"/>
          <w:szCs w:val="28"/>
        </w:rPr>
        <w:t>;</w:t>
      </w:r>
    </w:p>
    <w:p w:rsidR="00A3431B" w:rsidRPr="009B1D0D" w:rsidRDefault="00A3431B" w:rsidP="00A343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hAnsi="Times New Roman" w:cs="Times New Roman"/>
          <w:sz w:val="28"/>
          <w:szCs w:val="28"/>
        </w:rPr>
        <w:t>1 – есть такая возможность</w:t>
      </w:r>
      <w:r w:rsidRPr="003C2A25">
        <w:rPr>
          <w:rFonts w:ascii="Times New Roman" w:hAnsi="Times New Roman" w:cs="Times New Roman"/>
          <w:sz w:val="28"/>
          <w:szCs w:val="28"/>
        </w:rPr>
        <w:t>.</w:t>
      </w:r>
    </w:p>
    <w:p w:rsidR="003B45E2" w:rsidRPr="00CC73AF" w:rsidRDefault="00A3431B" w:rsidP="00327A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  <w:r w:rsidR="00341140" w:rsidRPr="00CC73AF">
        <w:rPr>
          <w:rFonts w:ascii="Times New Roman" w:eastAsia="Times New Roman" w:hAnsi="Times New Roman" w:cs="Times New Roman"/>
          <w:b/>
          <w:sz w:val="28"/>
          <w:szCs w:val="28"/>
        </w:rPr>
        <w:t xml:space="preserve"> Сравнительный анализ информационных систем</w:t>
      </w:r>
    </w:p>
    <w:p w:rsidR="003B45E2" w:rsidRPr="003C2A25" w:rsidRDefault="003C2A25" w:rsidP="003C2A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функцион</w:t>
      </w:r>
      <w:r w:rsidR="00A22ECD">
        <w:rPr>
          <w:rFonts w:ascii="Times New Roman" w:hAnsi="Times New Roman" w:cs="Times New Roman"/>
          <w:color w:val="000000" w:themeColor="text1"/>
          <w:sz w:val="28"/>
          <w:szCs w:val="28"/>
        </w:rPr>
        <w:t>ала и характеристик аналогичных информационных систем</w:t>
      </w: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представлено в таблице</w:t>
      </w:r>
      <w:r w:rsidR="00736DDC" w:rsidRPr="00736D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</w:p>
    <w:p w:rsidR="0070137E" w:rsidRPr="00327A39" w:rsidRDefault="001F3C57" w:rsidP="00466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A39">
        <w:rPr>
          <w:rFonts w:ascii="Times New Roman" w:eastAsia="Times New Roman" w:hAnsi="Times New Roman" w:cs="Times New Roman"/>
          <w:sz w:val="28"/>
          <w:szCs w:val="28"/>
        </w:rPr>
        <w:t>Таблица 1 – Сравнительный</w:t>
      </w:r>
      <w:r w:rsidR="004539FF" w:rsidRPr="00327A39">
        <w:rPr>
          <w:rFonts w:ascii="Times New Roman" w:eastAsia="Times New Roman" w:hAnsi="Times New Roman" w:cs="Times New Roman"/>
          <w:sz w:val="28"/>
          <w:szCs w:val="28"/>
        </w:rPr>
        <w:t xml:space="preserve"> анализ информационных систем </w:t>
      </w:r>
    </w:p>
    <w:tbl>
      <w:tblPr>
        <w:tblStyle w:val="TableGrid"/>
        <w:tblW w:w="9345" w:type="dxa"/>
        <w:tblInd w:w="0" w:type="dxa"/>
        <w:tblCellMar>
          <w:top w:w="59" w:type="dxa"/>
          <w:left w:w="232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2974"/>
        <w:gridCol w:w="1987"/>
        <w:gridCol w:w="1985"/>
        <w:gridCol w:w="1695"/>
      </w:tblGrid>
      <w:tr w:rsidR="0070137E" w:rsidRPr="00744224">
        <w:trPr>
          <w:trHeight w:val="286"/>
        </w:trPr>
        <w:tc>
          <w:tcPr>
            <w:tcW w:w="36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054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Критерий для сравнения</w:t>
            </w:r>
          </w:p>
        </w:tc>
        <w:tc>
          <w:tcPr>
            <w:tcW w:w="5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</w:tr>
      <w:tr w:rsidR="0070137E" w:rsidRPr="00744224">
        <w:trPr>
          <w:trHeight w:val="28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37E" w:rsidRPr="00744224" w:rsidRDefault="0070137E" w:rsidP="00054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6074D8" w:rsidP="00054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37FA4" w:rsidP="000540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Хабр</w:t>
            </w:r>
            <w:proofErr w:type="spellEnd"/>
            <w:r w:rsidRPr="00744224">
              <w:rPr>
                <w:rFonts w:ascii="Times New Roman" w:hAnsi="Times New Roman" w:cs="Times New Roman"/>
                <w:sz w:val="24"/>
                <w:szCs w:val="24"/>
              </w:rPr>
              <w:t xml:space="preserve"> Карьера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37FA4" w:rsidP="0005408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4portfolio</w:t>
            </w:r>
          </w:p>
        </w:tc>
      </w:tr>
      <w:tr w:rsidR="0070137E" w:rsidRPr="00744224" w:rsidT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9C15EE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Интуитивно понятный интерфейс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37E" w:rsidRP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9C15EE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Корректное масштабирование веб-интерфейса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137E" w:rsidRP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9C15EE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Доступность портфолио для просмотра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137E" w:rsidRP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027B61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Прикрепление подтверждающих документов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14CD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14CD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14CD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37E" w:rsidRP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46619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Ввод контактной информации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14CD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14CD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14CD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37E" w:rsidRP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46619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Описание опыта работы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14CD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814CD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001C66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37E" w:rsidRP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46619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Добавление профессиональных работ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001C66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001C66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001C66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37E" w:rsidRP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Описание навыков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001C66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001C66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001C66" w:rsidRDefault="00001C66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0137E" w:rsidRP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Описания учебных или научно-исследовательских работ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C13A25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C13A25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001C66" w:rsidRDefault="00001C66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0137E" w:rsidRPr="00744224">
        <w:trPr>
          <w:trHeight w:val="2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1F3C57" w:rsidP="00466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744224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24">
              <w:rPr>
                <w:rFonts w:ascii="Times New Roman" w:hAnsi="Times New Roman" w:cs="Times New Roman"/>
                <w:sz w:val="24"/>
                <w:szCs w:val="24"/>
              </w:rPr>
              <w:t>Возможность связываться с работодателями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C13A25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C13A25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37E" w:rsidRPr="00744224" w:rsidRDefault="003E54A8" w:rsidP="00744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82333" w:rsidRDefault="00482333" w:rsidP="00EE3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3994" w:rsidRDefault="00EE3994" w:rsidP="00EE399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994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EE3994" w:rsidRPr="00EE3994" w:rsidRDefault="00EE3994" w:rsidP="00EE3994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основной части данной работы можно сделать вывод, что, хотя три представленных сайта имеют похожий функционал, они были созданы для разных целей, и поэтому у них есть отличия. </w:t>
      </w:r>
    </w:p>
    <w:sectPr w:rsidR="00EE3994" w:rsidRPr="00EE3994">
      <w:pgSz w:w="11906" w:h="16838"/>
      <w:pgMar w:top="1440" w:right="92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3117"/>
    <w:multiLevelType w:val="hybridMultilevel"/>
    <w:tmpl w:val="037ABC70"/>
    <w:lvl w:ilvl="0" w:tplc="A5F2BCD6">
      <w:start w:val="1"/>
      <w:numFmt w:val="decimal"/>
      <w:lvlText w:val="%1."/>
      <w:lvlJc w:val="left"/>
      <w:pPr>
        <w:ind w:left="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C1D44">
      <w:start w:val="1"/>
      <w:numFmt w:val="lowerLetter"/>
      <w:lvlText w:val="%2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CEBF00">
      <w:start w:val="1"/>
      <w:numFmt w:val="lowerRoman"/>
      <w:lvlText w:val="%3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A9EC2">
      <w:start w:val="1"/>
      <w:numFmt w:val="decimal"/>
      <w:lvlText w:val="%4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2B87C">
      <w:start w:val="1"/>
      <w:numFmt w:val="lowerLetter"/>
      <w:lvlText w:val="%5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6B1B4">
      <w:start w:val="1"/>
      <w:numFmt w:val="lowerRoman"/>
      <w:lvlText w:val="%6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0BAAC">
      <w:start w:val="1"/>
      <w:numFmt w:val="decimal"/>
      <w:lvlText w:val="%7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58F3EC">
      <w:start w:val="1"/>
      <w:numFmt w:val="lowerLetter"/>
      <w:lvlText w:val="%8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52519A">
      <w:start w:val="1"/>
      <w:numFmt w:val="lowerRoman"/>
      <w:lvlText w:val="%9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7E"/>
    <w:rsid w:val="00001C66"/>
    <w:rsid w:val="00024D04"/>
    <w:rsid w:val="00027B61"/>
    <w:rsid w:val="00054085"/>
    <w:rsid w:val="000D3836"/>
    <w:rsid w:val="001179B6"/>
    <w:rsid w:val="001F3C57"/>
    <w:rsid w:val="00327A39"/>
    <w:rsid w:val="00341140"/>
    <w:rsid w:val="00345EFC"/>
    <w:rsid w:val="003B45E2"/>
    <w:rsid w:val="003C2A25"/>
    <w:rsid w:val="003D07B6"/>
    <w:rsid w:val="003E54A8"/>
    <w:rsid w:val="004539FF"/>
    <w:rsid w:val="00466198"/>
    <w:rsid w:val="00482333"/>
    <w:rsid w:val="0051177C"/>
    <w:rsid w:val="005D7A89"/>
    <w:rsid w:val="00605E4F"/>
    <w:rsid w:val="006074D8"/>
    <w:rsid w:val="0070137E"/>
    <w:rsid w:val="00736DDC"/>
    <w:rsid w:val="00744224"/>
    <w:rsid w:val="007C5323"/>
    <w:rsid w:val="008010EE"/>
    <w:rsid w:val="00814CD8"/>
    <w:rsid w:val="00815020"/>
    <w:rsid w:val="00837FA4"/>
    <w:rsid w:val="008805F0"/>
    <w:rsid w:val="00976781"/>
    <w:rsid w:val="0098389A"/>
    <w:rsid w:val="009A690D"/>
    <w:rsid w:val="009B1D0D"/>
    <w:rsid w:val="009C15EE"/>
    <w:rsid w:val="00A22ECD"/>
    <w:rsid w:val="00A3431B"/>
    <w:rsid w:val="00A50FF0"/>
    <w:rsid w:val="00A57A36"/>
    <w:rsid w:val="00A867AF"/>
    <w:rsid w:val="00AD2D75"/>
    <w:rsid w:val="00AD60AA"/>
    <w:rsid w:val="00B05A0D"/>
    <w:rsid w:val="00B450E2"/>
    <w:rsid w:val="00BC39B7"/>
    <w:rsid w:val="00C13A25"/>
    <w:rsid w:val="00C555A5"/>
    <w:rsid w:val="00CC73AF"/>
    <w:rsid w:val="00D25201"/>
    <w:rsid w:val="00D9236F"/>
    <w:rsid w:val="00DB134E"/>
    <w:rsid w:val="00DF0BDF"/>
    <w:rsid w:val="00ED6FC0"/>
    <w:rsid w:val="00E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D5B8"/>
  <w15:docId w15:val="{9672FFB7-F160-4DB7-81E8-F265B0A7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4449-53E9-4D2A-8F5A-EB03E43F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cp:lastModifiedBy>Александра Рямсон</cp:lastModifiedBy>
  <cp:revision>34</cp:revision>
  <dcterms:created xsi:type="dcterms:W3CDTF">2024-09-24T12:03:00Z</dcterms:created>
  <dcterms:modified xsi:type="dcterms:W3CDTF">2024-10-03T12:11:00Z</dcterms:modified>
</cp:coreProperties>
</file>