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" w:tblpY="1071"/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30"/>
        <w:gridCol w:w="1260"/>
        <w:gridCol w:w="1320"/>
        <w:gridCol w:w="2540"/>
        <w:gridCol w:w="2550"/>
      </w:tblGrid>
      <w:tr w:rsidR="00AA475B" w:rsidRPr="00AA475B" w14:paraId="604C1D2F" w14:textId="77777777" w:rsidTr="00C5153C">
        <w:trPr>
          <w:trHeight w:val="542"/>
        </w:trPr>
        <w:tc>
          <w:tcPr>
            <w:tcW w:w="1930" w:type="dxa"/>
            <w:tcBorders>
              <w:top w:val="single" w:sz="8" w:space="0" w:color="FD49C1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56FCD57D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b/>
                <w:bCs/>
                <w:sz w:val="18"/>
                <w:szCs w:val="18"/>
              </w:rPr>
              <w:t>Risk description</w:t>
            </w:r>
          </w:p>
        </w:tc>
        <w:tc>
          <w:tcPr>
            <w:tcW w:w="1260" w:type="dxa"/>
            <w:tcBorders>
              <w:top w:val="single" w:sz="8" w:space="0" w:color="FD49C1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3C96F98C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FD49C1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06F0413C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probability</w:t>
            </w:r>
          </w:p>
        </w:tc>
        <w:tc>
          <w:tcPr>
            <w:tcW w:w="2540" w:type="dxa"/>
            <w:tcBorders>
              <w:top w:val="single" w:sz="8" w:space="0" w:color="FD49C1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4A035850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Effect</w:t>
            </w:r>
          </w:p>
        </w:tc>
        <w:tc>
          <w:tcPr>
            <w:tcW w:w="2550" w:type="dxa"/>
            <w:tcBorders>
              <w:top w:val="single" w:sz="8" w:space="0" w:color="FD49C1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7D5FD3C5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Resolution</w:t>
            </w:r>
          </w:p>
        </w:tc>
      </w:tr>
      <w:tr w:rsidR="00AA475B" w:rsidRPr="00AA475B" w14:paraId="7D869A56" w14:textId="77777777" w:rsidTr="00C5153C">
        <w:trPr>
          <w:trHeight w:val="732"/>
        </w:trPr>
        <w:tc>
          <w:tcPr>
            <w:tcW w:w="1930" w:type="dxa"/>
            <w:tcBorders>
              <w:top w:val="single" w:sz="8" w:space="0" w:color="FD49C1"/>
              <w:left w:val="nil"/>
              <w:bottom w:val="nil"/>
              <w:right w:val="nil"/>
            </w:tcBorders>
            <w:shd w:val="clear" w:color="auto" w:fill="E7F9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63086E36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Lack of Data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1260" w:type="dxa"/>
            <w:tcBorders>
              <w:top w:val="single" w:sz="8" w:space="0" w:color="FD49C1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8FB29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Project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1320" w:type="dxa"/>
            <w:tcBorders>
              <w:top w:val="single" w:sz="8" w:space="0" w:color="FD49C1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8432A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High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2540" w:type="dxa"/>
            <w:tcBorders>
              <w:top w:val="single" w:sz="8" w:space="0" w:color="FD49C1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4571FA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This can lead to incompletion of tasks which could affect the completion of our project.</w:t>
            </w:r>
          </w:p>
        </w:tc>
        <w:tc>
          <w:tcPr>
            <w:tcW w:w="2550" w:type="dxa"/>
            <w:tcBorders>
              <w:top w:val="single" w:sz="8" w:space="0" w:color="FD49C1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28E37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Finding other sources of data</w:t>
            </w:r>
          </w:p>
        </w:tc>
      </w:tr>
      <w:tr w:rsidR="00AA475B" w:rsidRPr="00AA475B" w14:paraId="0D7D2856" w14:textId="77777777" w:rsidTr="00C5153C">
        <w:trPr>
          <w:trHeight w:val="984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2FDBC496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Inadequate time allocation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18556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Project, People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4FBB9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High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9CCFC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 xml:space="preserve">This can lead to incompletion of the project at hand due to under estimation of time. It would also increase the pressure on team.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29C526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Allocating time to different tasks based on their level of difficulty. Also, setting more time for the difficult tasks.</w:t>
            </w:r>
          </w:p>
        </w:tc>
      </w:tr>
      <w:tr w:rsidR="00AA475B" w:rsidRPr="00AA475B" w14:paraId="4B153F5C" w14:textId="77777777" w:rsidTr="00C5153C">
        <w:trPr>
          <w:trHeight w:val="743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15812384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Underestimating time to create the models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3C423E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People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C5FC59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High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6EA22B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This may cause group members to become disorganised and waste time attempting to solve a single code.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504288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Set priorities for their work and make sure they receive responses before going on to the next code.</w:t>
            </w:r>
          </w:p>
        </w:tc>
      </w:tr>
      <w:tr w:rsidR="00AA475B" w:rsidRPr="00AA475B" w14:paraId="01DA7FFF" w14:textId="77777777" w:rsidTr="00C5153C">
        <w:trPr>
          <w:trHeight w:val="734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092C921A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 xml:space="preserve">Merging the Data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EDB595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Technical Risk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5BC934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Moderate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2B2F3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 xml:space="preserve">As a result, data may become </w:t>
            </w:r>
            <w:proofErr w:type="gramStart"/>
            <w:r w:rsidRPr="00AA475B">
              <w:rPr>
                <w:sz w:val="18"/>
                <w:szCs w:val="18"/>
              </w:rPr>
              <w:t>dispersed</w:t>
            </w:r>
            <w:proofErr w:type="gramEnd"/>
            <w:r w:rsidRPr="00AA475B">
              <w:rPr>
                <w:sz w:val="18"/>
                <w:szCs w:val="18"/>
              </w:rPr>
              <w:t xml:space="preserve"> and our work may not be visualised.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7CCD9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Make sure the data is properly combined and that there is a story to tell.</w:t>
            </w:r>
          </w:p>
        </w:tc>
      </w:tr>
      <w:tr w:rsidR="00AA475B" w:rsidRPr="00AA475B" w14:paraId="40763C42" w14:textId="77777777" w:rsidTr="00C5153C">
        <w:trPr>
          <w:trHeight w:val="868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366D00FA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Size of the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B382A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Technical Risk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36565C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Low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9BDC9E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This may result in technological problems and raise concerns for the organisation because the software is large and will require sorting.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FFE9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6B6107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Make sure the software is the correct size, that it is saved to the correct location on files, and that a backup copy is kept.</w:t>
            </w:r>
          </w:p>
        </w:tc>
      </w:tr>
      <w:tr w:rsidR="00AA475B" w:rsidRPr="00AA475B" w14:paraId="0CF22FF8" w14:textId="77777777" w:rsidTr="00C5153C">
        <w:trPr>
          <w:trHeight w:val="943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12F28D57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Inaccurate solution provided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50284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E7FD5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Moderate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DAEE37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This can reduce the efficiency of the solution proffered to the problem.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173BF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Understanding each problem, doing external research when necessary and collaborating to find the most effective solution.</w:t>
            </w:r>
          </w:p>
        </w:tc>
      </w:tr>
      <w:tr w:rsidR="00AA475B" w:rsidRPr="00AA475B" w14:paraId="737BF648" w14:textId="77777777" w:rsidTr="00C5153C">
        <w:trPr>
          <w:trHeight w:val="755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4226FECE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Tools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A0A23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People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3D0BC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Moderate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B850E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This may result in the software's correct code being ineffective, providing an insufficient resolution.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E7F9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8C2BE0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Ensuring that codes are reviewed by other team members and figuring out how to make the code function</w:t>
            </w:r>
          </w:p>
        </w:tc>
      </w:tr>
      <w:tr w:rsidR="00AA475B" w:rsidRPr="00AA475B" w14:paraId="7D8C5ECE" w14:textId="77777777" w:rsidTr="00C5153C">
        <w:trPr>
          <w:trHeight w:val="1155"/>
        </w:trPr>
        <w:tc>
          <w:tcPr>
            <w:tcW w:w="1930" w:type="dxa"/>
            <w:tcBorders>
              <w:top w:val="nil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14:paraId="75A4140D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</w:rPr>
              <w:t>Poor team Relation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22624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Project, People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9E10D1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Low</w:t>
            </w:r>
            <w:r w:rsidRPr="00AA475B">
              <w:rPr>
                <w:rFonts w:ascii="Arial" w:hAnsi="Arial" w:cs="Arial"/>
                <w:sz w:val="18"/>
                <w:szCs w:val="18"/>
              </w:rPr>
              <w:t>​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7DE51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>This can reduce the morale of the team members and reduce their efficiency in carrying out respective tasks thereby affecting the project at hand. It could also lead to conflicts.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FD49C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8B2B2" w14:textId="77777777" w:rsidR="00AA475B" w:rsidRPr="00AA475B" w:rsidRDefault="00AA475B" w:rsidP="00AA475B">
            <w:pPr>
              <w:rPr>
                <w:sz w:val="18"/>
                <w:szCs w:val="18"/>
              </w:rPr>
            </w:pPr>
            <w:r w:rsidRPr="00AA475B">
              <w:rPr>
                <w:sz w:val="18"/>
                <w:szCs w:val="18"/>
                <w:lang w:val="en-US"/>
              </w:rPr>
              <w:t xml:space="preserve">Building good relationship with each other by listening and respecting </w:t>
            </w:r>
            <w:proofErr w:type="gramStart"/>
            <w:r w:rsidRPr="00AA475B">
              <w:rPr>
                <w:sz w:val="18"/>
                <w:szCs w:val="18"/>
                <w:lang w:val="en-US"/>
              </w:rPr>
              <w:t>each individual’s</w:t>
            </w:r>
            <w:proofErr w:type="gramEnd"/>
            <w:r w:rsidRPr="00AA475B">
              <w:rPr>
                <w:sz w:val="18"/>
                <w:szCs w:val="18"/>
                <w:lang w:val="en-US"/>
              </w:rPr>
              <w:t xml:space="preserve"> opinion and reaching a common ground as a group.</w:t>
            </w:r>
          </w:p>
        </w:tc>
      </w:tr>
    </w:tbl>
    <w:p w14:paraId="2A4E9F20" w14:textId="77777777" w:rsidR="0080040B" w:rsidRPr="00C5153C" w:rsidRDefault="0080040B">
      <w:pPr>
        <w:rPr>
          <w:sz w:val="18"/>
          <w:szCs w:val="18"/>
        </w:rPr>
      </w:pPr>
    </w:p>
    <w:sectPr w:rsidR="0080040B" w:rsidRPr="00C5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0B"/>
    <w:rsid w:val="00292FA0"/>
    <w:rsid w:val="0080040B"/>
    <w:rsid w:val="00AA475B"/>
    <w:rsid w:val="00C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61B6"/>
  <w15:chartTrackingRefBased/>
  <w15:docId w15:val="{49C655AD-BF13-476A-8065-F4DEDE04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65b4dc-ff92-46b9-8381-2a4055280c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EBAF65347514596DE07BA698A96CD" ma:contentTypeVersion="15" ma:contentTypeDescription="Create a new document." ma:contentTypeScope="" ma:versionID="4baa57b64ead4baebf3406226206b4cd">
  <xsd:schema xmlns:xsd="http://www.w3.org/2001/XMLSchema" xmlns:xs="http://www.w3.org/2001/XMLSchema" xmlns:p="http://schemas.microsoft.com/office/2006/metadata/properties" xmlns:ns3="7e65b4dc-ff92-46b9-8381-2a4055280c38" xmlns:ns4="7eae2b5e-1a97-4bfc-a24f-11d7ca82180e" targetNamespace="http://schemas.microsoft.com/office/2006/metadata/properties" ma:root="true" ma:fieldsID="3823253a34b9ec6e91c9d9c8e535edde" ns3:_="" ns4:_="">
    <xsd:import namespace="7e65b4dc-ff92-46b9-8381-2a4055280c38"/>
    <xsd:import namespace="7eae2b5e-1a97-4bfc-a24f-11d7ca821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b4dc-ff92-46b9-8381-2a4055280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2b5e-1a97-4bfc-a24f-11d7ca821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4A7BE-E223-42F4-98E4-DE4CEFDB7B9A}">
  <ds:schemaRefs>
    <ds:schemaRef ds:uri="http://schemas.microsoft.com/office/2006/metadata/properties"/>
    <ds:schemaRef ds:uri="http://schemas.microsoft.com/office/infopath/2007/PartnerControls"/>
    <ds:schemaRef ds:uri="7e65b4dc-ff92-46b9-8381-2a4055280c38"/>
  </ds:schemaRefs>
</ds:datastoreItem>
</file>

<file path=customXml/itemProps2.xml><?xml version="1.0" encoding="utf-8"?>
<ds:datastoreItem xmlns:ds="http://schemas.openxmlformats.org/officeDocument/2006/customXml" ds:itemID="{6359FED7-2D64-4FD9-B75A-8FE39096C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B2A4F-396D-4B08-AD02-008617A88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5b4dc-ff92-46b9-8381-2a4055280c38"/>
    <ds:schemaRef ds:uri="7eae2b5e-1a97-4bfc-a24f-11d7ca82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Oudat Oudat Shabbir</dc:creator>
  <cp:keywords/>
  <dc:description/>
  <cp:lastModifiedBy>Oudat Oudat Shabbir</cp:lastModifiedBy>
  <cp:revision>4</cp:revision>
  <dcterms:created xsi:type="dcterms:W3CDTF">2024-05-02T14:12:00Z</dcterms:created>
  <dcterms:modified xsi:type="dcterms:W3CDTF">2024-05-02T14:16:00Z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0x01010026EEBAF65347514596DE07BA698A96CD</vt:lpwstr>
  </property>
</Properties>
</file>