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2C4B" w:rsidRDefault="00000000">
      <w:r>
        <w:pict w14:anchorId="67692B06">
          <v:rect id="_x0000_i1025" style="width:0;height:1.5pt" o:hralign="center" o:hrstd="t" o:hr="t" fillcolor="#a0a0a0" stroked="f"/>
        </w:pict>
      </w:r>
    </w:p>
    <w:p w14:paraId="00000002" w14:textId="77777777" w:rsidR="00962C4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cs3i9bq577e" w:colFirst="0" w:colLast="0"/>
      <w:bookmarkEnd w:id="0"/>
      <w:r>
        <w:rPr>
          <w:b/>
          <w:bCs/>
          <w:sz w:val="46"/>
          <w:szCs w:val="46"/>
        </w:rPr>
        <w:t xml:space="preserve">🔷 Enterprise AI &amp; Data Engineering Quiz (Advanced – </w:t>
      </w:r>
      <w:proofErr w:type="spellStart"/>
      <w:proofErr w:type="gramStart"/>
      <w:r>
        <w:rPr>
          <w:b/>
          <w:bCs/>
          <w:sz w:val="46"/>
          <w:szCs w:val="46"/>
        </w:rPr>
        <w:t>B.Tech</w:t>
      </w:r>
      <w:proofErr w:type="spellEnd"/>
      <w:proofErr w:type="gramEnd"/>
      <w:r>
        <w:rPr>
          <w:b/>
          <w:bCs/>
          <w:sz w:val="46"/>
          <w:szCs w:val="46"/>
        </w:rPr>
        <w:t xml:space="preserve"> Level)</w:t>
      </w:r>
    </w:p>
    <w:p w14:paraId="00000003" w14:textId="77777777" w:rsidR="00962C4B" w:rsidRDefault="00000000">
      <w:r>
        <w:pict w14:anchorId="62070F81">
          <v:rect id="_x0000_i1026" style="width:0;height:1.5pt" o:hralign="center" o:hrstd="t" o:hr="t" fillcolor="#a0a0a0" stroked="f"/>
        </w:pict>
      </w:r>
    </w:p>
    <w:p w14:paraId="00000004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nb318u6d5lt" w:colFirst="0" w:colLast="0"/>
      <w:bookmarkEnd w:id="1"/>
      <w:r>
        <w:rPr>
          <w:b/>
          <w:bCs/>
          <w:sz w:val="34"/>
          <w:szCs w:val="34"/>
        </w:rPr>
        <w:t>Section 1: Azure ML &amp; AIOps</w:t>
      </w:r>
    </w:p>
    <w:p w14:paraId="00000005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699cy5a1eti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6" w14:textId="77777777" w:rsidR="00962C4B" w:rsidRDefault="00000000">
      <w:pPr>
        <w:spacing w:before="240" w:after="240"/>
      </w:pPr>
      <w:r>
        <w:t>You are building a model in Azure Machine Learning and want to ensure reproducibility across environments. What should you use?</w:t>
      </w:r>
    </w:p>
    <w:p w14:paraId="00000007" w14:textId="77777777" w:rsidR="00962C4B" w:rsidRDefault="00000000">
      <w:pPr>
        <w:spacing w:before="240" w:after="240"/>
      </w:pPr>
      <w:r>
        <w:t>A. Manual scripts</w:t>
      </w:r>
      <w:r>
        <w:br/>
      </w:r>
      <w:r w:rsidRPr="0012283E">
        <w:rPr>
          <w:highlight w:val="yellow"/>
        </w:rPr>
        <w:t>B. Environment configuration + versioned datasets</w:t>
      </w:r>
      <w:r>
        <w:br/>
        <w:t>C. Local machine setup</w:t>
      </w:r>
      <w:r>
        <w:br/>
        <w:t>D. Random configurations</w:t>
      </w:r>
    </w:p>
    <w:p w14:paraId="00000008" w14:textId="77777777" w:rsidR="00962C4B" w:rsidRDefault="00000000">
      <w:r>
        <w:pict w14:anchorId="428454FB">
          <v:rect id="_x0000_i1027" style="width:0;height:1.5pt" o:hralign="center" o:hrstd="t" o:hr="t" fillcolor="#a0a0a0" stroked="f"/>
        </w:pict>
      </w:r>
    </w:p>
    <w:p w14:paraId="00000009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0dcio7d9q5q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962C4B" w:rsidRDefault="00000000">
      <w:pPr>
        <w:spacing w:before="240" w:after="240"/>
      </w:pPr>
      <w:r>
        <w:t>A model needs to retrain automatically when new data arrives daily. What is the best solution?</w:t>
      </w:r>
    </w:p>
    <w:p w14:paraId="0000000B" w14:textId="77777777" w:rsidR="00962C4B" w:rsidRDefault="00000000">
      <w:pPr>
        <w:spacing w:before="240" w:after="240"/>
      </w:pPr>
      <w:r>
        <w:t>A. Manual retraining</w:t>
      </w:r>
      <w:r>
        <w:br/>
      </w:r>
      <w:r w:rsidRPr="0012283E">
        <w:rPr>
          <w:highlight w:val="yellow"/>
        </w:rPr>
        <w:t>B. Azure ML pipelines with scheduled triggers</w:t>
      </w:r>
      <w:r>
        <w:br/>
        <w:t>C. Ignore new data</w:t>
      </w:r>
      <w:r>
        <w:br/>
        <w:t>D. Delete old model</w:t>
      </w:r>
    </w:p>
    <w:p w14:paraId="0000000C" w14:textId="77777777" w:rsidR="00962C4B" w:rsidRDefault="00000000">
      <w:r>
        <w:pict w14:anchorId="1A1C15CA">
          <v:rect id="_x0000_i1028" style="width:0;height:1.5pt" o:hralign="center" o:hrstd="t" o:hr="t" fillcolor="#a0a0a0" stroked="f"/>
        </w:pict>
      </w:r>
    </w:p>
    <w:p w14:paraId="0000000D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vs2jrf3s8ibc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962C4B" w:rsidRDefault="00000000">
      <w:pPr>
        <w:spacing w:before="240" w:after="240"/>
      </w:pPr>
      <w:r>
        <w:t>An IT operations team wants to detect anomalies in server logs using AI. This is an example of:</w:t>
      </w:r>
    </w:p>
    <w:p w14:paraId="0000000F" w14:textId="77777777" w:rsidR="00962C4B" w:rsidRDefault="00000000">
      <w:pPr>
        <w:spacing w:before="240" w:after="240"/>
      </w:pPr>
      <w:r>
        <w:t>A. DevOps</w:t>
      </w:r>
      <w:r>
        <w:br/>
      </w:r>
      <w:r w:rsidRPr="0012283E">
        <w:rPr>
          <w:highlight w:val="yellow"/>
        </w:rPr>
        <w:t>B. AIOps</w:t>
      </w:r>
      <w:r>
        <w:br/>
        <w:t>C. Data warehousing</w:t>
      </w:r>
      <w:r>
        <w:br/>
        <w:t>D. ETL</w:t>
      </w:r>
    </w:p>
    <w:p w14:paraId="00000010" w14:textId="77777777" w:rsidR="00962C4B" w:rsidRDefault="00000000">
      <w:r>
        <w:pict w14:anchorId="6D0C2065">
          <v:rect id="_x0000_i1029" style="width:0;height:1.5pt" o:hralign="center" o:hrstd="t" o:hr="t" fillcolor="#a0a0a0" stroked="f"/>
        </w:pict>
      </w:r>
    </w:p>
    <w:p w14:paraId="00000011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vviy09cfwcz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Q4.</w:t>
      </w:r>
    </w:p>
    <w:p w14:paraId="00000012" w14:textId="77777777" w:rsidR="00962C4B" w:rsidRDefault="00000000">
      <w:pPr>
        <w:spacing w:before="240" w:after="240"/>
      </w:pPr>
      <w:r>
        <w:t>Which component helps track experiments, metrics, and model versions?</w:t>
      </w:r>
    </w:p>
    <w:p w14:paraId="00000013" w14:textId="77777777" w:rsidR="00962C4B" w:rsidRDefault="00000000">
      <w:pPr>
        <w:spacing w:before="240" w:after="240"/>
      </w:pPr>
      <w:r>
        <w:t>A. Azure Storage</w:t>
      </w:r>
      <w:r>
        <w:br/>
      </w:r>
      <w:r w:rsidRPr="0012283E">
        <w:rPr>
          <w:highlight w:val="yellow"/>
        </w:rPr>
        <w:t xml:space="preserve">B. </w:t>
      </w:r>
      <w:proofErr w:type="spellStart"/>
      <w:r w:rsidRPr="0012283E">
        <w:rPr>
          <w:highlight w:val="yellow"/>
        </w:rPr>
        <w:t>MLflow</w:t>
      </w:r>
      <w:proofErr w:type="spellEnd"/>
      <w:r w:rsidRPr="0012283E">
        <w:rPr>
          <w:highlight w:val="yellow"/>
        </w:rPr>
        <w:t xml:space="preserve"> / Experiment tracking</w:t>
      </w:r>
      <w:r>
        <w:br/>
        <w:t>C. Virtual Machines</w:t>
      </w:r>
      <w:r>
        <w:br/>
        <w:t>D. Power BI</w:t>
      </w:r>
    </w:p>
    <w:p w14:paraId="00000014" w14:textId="77777777" w:rsidR="00962C4B" w:rsidRDefault="00000000">
      <w:r>
        <w:pict w14:anchorId="681D2957">
          <v:rect id="_x0000_i1030" style="width:0;height:1.5pt" o:hralign="center" o:hrstd="t" o:hr="t" fillcolor="#a0a0a0" stroked="f"/>
        </w:pict>
      </w:r>
    </w:p>
    <w:p w14:paraId="00000015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dmtavi8tjbmu" w:colFirst="0" w:colLast="0"/>
      <w:bookmarkEnd w:id="6"/>
      <w:r>
        <w:rPr>
          <w:b/>
          <w:bCs/>
          <w:sz w:val="34"/>
          <w:szCs w:val="34"/>
        </w:rPr>
        <w:t>Section 2: Azure AI Foundry &amp; Enterprise Deployment</w:t>
      </w:r>
    </w:p>
    <w:p w14:paraId="00000016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r7h03eforf" w:colFirst="0" w:colLast="0"/>
      <w:bookmarkEnd w:id="7"/>
      <w:r>
        <w:rPr>
          <w:b/>
          <w:bCs/>
          <w:color w:val="000000"/>
          <w:sz w:val="26"/>
          <w:szCs w:val="26"/>
        </w:rPr>
        <w:t>Q5.</w:t>
      </w:r>
    </w:p>
    <w:p w14:paraId="00000017" w14:textId="77777777" w:rsidR="00962C4B" w:rsidRDefault="00000000">
      <w:pPr>
        <w:spacing w:before="240" w:after="240"/>
      </w:pPr>
      <w:r>
        <w:t>A company wants to deploy multiple AI applications with centralized governance using Azure AI Foundry. What is the best approach?</w:t>
      </w:r>
    </w:p>
    <w:p w14:paraId="00000018" w14:textId="77777777" w:rsidR="00962C4B" w:rsidRDefault="00000000">
      <w:pPr>
        <w:spacing w:before="240" w:after="240"/>
      </w:pPr>
      <w:r>
        <w:t>A. Independent deployments</w:t>
      </w:r>
      <w:r>
        <w:br/>
      </w:r>
      <w:r w:rsidRPr="0012283E">
        <w:rPr>
          <w:highlight w:val="yellow"/>
        </w:rPr>
        <w:t>B. Centralized AI platform with shared services</w:t>
      </w:r>
      <w:r>
        <w:br/>
        <w:t>C. Manual deployments</w:t>
      </w:r>
      <w:r>
        <w:br/>
        <w:t>D. Local hosting</w:t>
      </w:r>
    </w:p>
    <w:p w14:paraId="00000019" w14:textId="77777777" w:rsidR="00962C4B" w:rsidRDefault="00000000">
      <w:r>
        <w:pict w14:anchorId="0E2AE339">
          <v:rect id="_x0000_i1031" style="width:0;height:1.5pt" o:hralign="center" o:hrstd="t" o:hr="t" fillcolor="#a0a0a0" stroked="f"/>
        </w:pict>
      </w:r>
    </w:p>
    <w:p w14:paraId="0000001A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tsi53v94aar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B" w14:textId="77777777" w:rsidR="00962C4B" w:rsidRDefault="00000000">
      <w:pPr>
        <w:spacing w:before="240" w:after="240"/>
      </w:pPr>
      <w:r>
        <w:t>You need to integrate AI models with an existing ERP system. What is the best practice?</w:t>
      </w:r>
    </w:p>
    <w:p w14:paraId="0000001C" w14:textId="77777777" w:rsidR="00962C4B" w:rsidRDefault="00000000">
      <w:pPr>
        <w:spacing w:before="240" w:after="240"/>
      </w:pPr>
      <w:r>
        <w:t>A. Replace ERP</w:t>
      </w:r>
      <w:r>
        <w:br/>
      </w:r>
      <w:r w:rsidRPr="0012283E">
        <w:rPr>
          <w:highlight w:val="yellow"/>
        </w:rPr>
        <w:t>B. API-based integration layer</w:t>
      </w:r>
      <w:r>
        <w:br/>
        <w:t>C. Direct DB access</w:t>
      </w:r>
      <w:r>
        <w:br/>
        <w:t>D. Manual data transfer</w:t>
      </w:r>
    </w:p>
    <w:p w14:paraId="0000001D" w14:textId="77777777" w:rsidR="00962C4B" w:rsidRDefault="00000000">
      <w:r>
        <w:pict w14:anchorId="7CFFC991">
          <v:rect id="_x0000_i1032" style="width:0;height:1.5pt" o:hralign="center" o:hrstd="t" o:hr="t" fillcolor="#a0a0a0" stroked="f"/>
        </w:pict>
      </w:r>
    </w:p>
    <w:p w14:paraId="0000001E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sw8n7l1al8kt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F" w14:textId="77777777" w:rsidR="00962C4B" w:rsidRDefault="00000000">
      <w:pPr>
        <w:spacing w:before="240" w:after="240"/>
      </w:pPr>
      <w:r>
        <w:t>A chatbot built using Azure AI Foundry must fetch real-time order data. Which integration method is best?</w:t>
      </w:r>
    </w:p>
    <w:p w14:paraId="00000020" w14:textId="77777777" w:rsidR="00962C4B" w:rsidRDefault="00000000">
      <w:pPr>
        <w:spacing w:before="240" w:after="240"/>
      </w:pPr>
      <w:r>
        <w:t>A. Static responses</w:t>
      </w:r>
      <w:r>
        <w:br/>
      </w:r>
      <w:r w:rsidRPr="0012283E">
        <w:rPr>
          <w:highlight w:val="yellow"/>
        </w:rPr>
        <w:t>B. REST API integration</w:t>
      </w:r>
      <w:r>
        <w:br/>
        <w:t>C. CSV uploads</w:t>
      </w:r>
      <w:r>
        <w:br/>
        <w:t>D. Manual lookup</w:t>
      </w:r>
    </w:p>
    <w:p w14:paraId="00000021" w14:textId="77777777" w:rsidR="00962C4B" w:rsidRDefault="00000000">
      <w:r>
        <w:lastRenderedPageBreak/>
        <w:pict w14:anchorId="6E2064D1">
          <v:rect id="_x0000_i1033" style="width:0;height:1.5pt" o:hralign="center" o:hrstd="t" o:hr="t" fillcolor="#a0a0a0" stroked="f"/>
        </w:pict>
      </w:r>
    </w:p>
    <w:p w14:paraId="00000022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s8n9jjwsp7ah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23" w14:textId="77777777" w:rsidR="00962C4B" w:rsidRDefault="00000000">
      <w:pPr>
        <w:spacing w:before="240" w:after="240"/>
      </w:pPr>
      <w:r>
        <w:t>Which deployment pattern is best for enterprise AI scalability?</w:t>
      </w:r>
    </w:p>
    <w:p w14:paraId="00000024" w14:textId="77777777" w:rsidR="00962C4B" w:rsidRDefault="00000000">
      <w:pPr>
        <w:spacing w:before="240" w:after="240"/>
      </w:pPr>
      <w:r>
        <w:t>A. Monolithic deployment</w:t>
      </w:r>
      <w:r>
        <w:br/>
      </w:r>
      <w:r w:rsidRPr="0012283E">
        <w:rPr>
          <w:highlight w:val="yellow"/>
        </w:rPr>
        <w:t>B. Microservices-based AI architecture</w:t>
      </w:r>
      <w:r>
        <w:br/>
        <w:t>C. Local scripts</w:t>
      </w:r>
      <w:r>
        <w:br/>
        <w:t>D. Offline processing</w:t>
      </w:r>
    </w:p>
    <w:p w14:paraId="00000025" w14:textId="77777777" w:rsidR="00962C4B" w:rsidRDefault="00000000">
      <w:r>
        <w:pict w14:anchorId="61B1FD7C">
          <v:rect id="_x0000_i1034" style="width:0;height:1.5pt" o:hralign="center" o:hrstd="t" o:hr="t" fillcolor="#a0a0a0" stroked="f"/>
        </w:pict>
      </w:r>
    </w:p>
    <w:p w14:paraId="00000026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sbtsmgun0oc" w:colFirst="0" w:colLast="0"/>
      <w:bookmarkEnd w:id="11"/>
      <w:r>
        <w:rPr>
          <w:b/>
          <w:bCs/>
          <w:sz w:val="34"/>
          <w:szCs w:val="34"/>
        </w:rPr>
        <w:t>Section 3: Enterprise Integration &amp; Best Practices</w:t>
      </w:r>
    </w:p>
    <w:p w14:paraId="00000027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jfrf8xt2e9a" w:colFirst="0" w:colLast="0"/>
      <w:bookmarkEnd w:id="12"/>
      <w:r>
        <w:rPr>
          <w:b/>
          <w:bCs/>
          <w:color w:val="000000"/>
          <w:sz w:val="26"/>
          <w:szCs w:val="26"/>
        </w:rPr>
        <w:t>Q9.</w:t>
      </w:r>
    </w:p>
    <w:p w14:paraId="00000028" w14:textId="77777777" w:rsidR="00962C4B" w:rsidRDefault="00000000">
      <w:pPr>
        <w:spacing w:before="240" w:after="240"/>
      </w:pPr>
      <w:r>
        <w:t>An enterprise AI system must scale during peak usage. What should be implemented?</w:t>
      </w:r>
    </w:p>
    <w:p w14:paraId="00000029" w14:textId="77777777" w:rsidR="00962C4B" w:rsidRDefault="00000000">
      <w:pPr>
        <w:spacing w:before="240" w:after="240"/>
      </w:pPr>
      <w:r>
        <w:t>A. Fixed resources</w:t>
      </w:r>
      <w:r>
        <w:br/>
      </w:r>
      <w:r w:rsidRPr="0012283E">
        <w:rPr>
          <w:highlight w:val="yellow"/>
        </w:rPr>
        <w:t>B. Auto-scaling and load balancing</w:t>
      </w:r>
      <w:r>
        <w:br/>
        <w:t>C. Manual scaling</w:t>
      </w:r>
      <w:r>
        <w:br/>
        <w:t>D. No scaling</w:t>
      </w:r>
    </w:p>
    <w:p w14:paraId="0000002A" w14:textId="77777777" w:rsidR="00962C4B" w:rsidRDefault="00000000">
      <w:r>
        <w:pict w14:anchorId="2A05BEF5">
          <v:rect id="_x0000_i1035" style="width:0;height:1.5pt" o:hralign="center" o:hrstd="t" o:hr="t" fillcolor="#a0a0a0" stroked="f"/>
        </w:pict>
      </w:r>
    </w:p>
    <w:p w14:paraId="0000002B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jwkk5y77npm" w:colFirst="0" w:colLast="0"/>
      <w:bookmarkEnd w:id="13"/>
      <w:r>
        <w:rPr>
          <w:b/>
          <w:bCs/>
          <w:color w:val="000000"/>
          <w:sz w:val="26"/>
          <w:szCs w:val="26"/>
        </w:rPr>
        <w:t>Q10.</w:t>
      </w:r>
    </w:p>
    <w:p w14:paraId="0000002C" w14:textId="77777777" w:rsidR="00962C4B" w:rsidRDefault="00000000">
      <w:pPr>
        <w:spacing w:before="240" w:after="240"/>
      </w:pPr>
      <w:r>
        <w:t>To ensure compliance and governance in AI systems, what is essential?</w:t>
      </w:r>
    </w:p>
    <w:p w14:paraId="0000002D" w14:textId="77777777" w:rsidR="00962C4B" w:rsidRDefault="00000000">
      <w:pPr>
        <w:spacing w:before="240" w:after="240"/>
      </w:pPr>
      <w:r>
        <w:t>A. No logging</w:t>
      </w:r>
      <w:r>
        <w:br/>
      </w:r>
      <w:r w:rsidRPr="0012283E">
        <w:rPr>
          <w:highlight w:val="yellow"/>
        </w:rPr>
        <w:t>B. Audit trails + RBAC</w:t>
      </w:r>
      <w:r>
        <w:br/>
        <w:t>C. Open access</w:t>
      </w:r>
      <w:r>
        <w:br/>
        <w:t>D. No documentation</w:t>
      </w:r>
    </w:p>
    <w:p w14:paraId="0000002E" w14:textId="77777777" w:rsidR="00962C4B" w:rsidRDefault="00000000">
      <w:r>
        <w:pict w14:anchorId="2864DB1F">
          <v:rect id="_x0000_i1036" style="width:0;height:1.5pt" o:hralign="center" o:hrstd="t" o:hr="t" fillcolor="#a0a0a0" stroked="f"/>
        </w:pict>
      </w:r>
    </w:p>
    <w:p w14:paraId="0000002F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lx92c28eo8c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30" w14:textId="77777777" w:rsidR="00962C4B" w:rsidRDefault="00000000">
      <w:pPr>
        <w:spacing w:before="240" w:after="240"/>
      </w:pPr>
      <w:r>
        <w:t>Your AI system is deployed globally but facing latency issues. What is the best solution?</w:t>
      </w:r>
    </w:p>
    <w:p w14:paraId="00000031" w14:textId="77777777" w:rsidR="00962C4B" w:rsidRDefault="00000000">
      <w:pPr>
        <w:spacing w:before="240" w:after="240"/>
      </w:pPr>
      <w:r>
        <w:t>A. Single region deployment</w:t>
      </w:r>
      <w:r>
        <w:br/>
      </w:r>
      <w:r w:rsidRPr="0012283E">
        <w:rPr>
          <w:highlight w:val="yellow"/>
        </w:rPr>
        <w:t>B. Multi-region deployment</w:t>
      </w:r>
      <w:r>
        <w:br/>
        <w:t>C. Reduce users</w:t>
      </w:r>
      <w:r>
        <w:br/>
        <w:t>D. Stop system</w:t>
      </w:r>
    </w:p>
    <w:p w14:paraId="00000032" w14:textId="77777777" w:rsidR="00962C4B" w:rsidRDefault="00000000">
      <w:r>
        <w:lastRenderedPageBreak/>
        <w:pict w14:anchorId="3FB1F01F">
          <v:rect id="_x0000_i1037" style="width:0;height:1.5pt" o:hralign="center" o:hrstd="t" o:hr="t" fillcolor="#a0a0a0" stroked="f"/>
        </w:pict>
      </w:r>
    </w:p>
    <w:p w14:paraId="00000033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rpx4ixbebyz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34" w14:textId="77777777" w:rsidR="00962C4B" w:rsidRDefault="00000000">
      <w:pPr>
        <w:spacing w:before="240" w:after="240"/>
      </w:pPr>
      <w:r>
        <w:t>To reuse AI components across projects, what should be done?</w:t>
      </w:r>
    </w:p>
    <w:p w14:paraId="00000035" w14:textId="77777777" w:rsidR="00962C4B" w:rsidRDefault="00000000">
      <w:pPr>
        <w:spacing w:before="240" w:after="240"/>
      </w:pPr>
      <w:r>
        <w:t>A. Build from scratch</w:t>
      </w:r>
      <w:r>
        <w:br/>
      </w:r>
      <w:r w:rsidRPr="0012283E">
        <w:rPr>
          <w:highlight w:val="yellow"/>
        </w:rPr>
        <w:t>B. Create modular reusable services</w:t>
      </w:r>
      <w:r>
        <w:br/>
        <w:t>C. Avoid reuse</w:t>
      </w:r>
      <w:r>
        <w:br/>
        <w:t>D. Hardcode logic</w:t>
      </w:r>
    </w:p>
    <w:p w14:paraId="00000036" w14:textId="77777777" w:rsidR="00962C4B" w:rsidRDefault="00000000">
      <w:r>
        <w:pict w14:anchorId="38CC1C5A">
          <v:rect id="_x0000_i1038" style="width:0;height:1.5pt" o:hralign="center" o:hrstd="t" o:hr="t" fillcolor="#a0a0a0" stroked="f"/>
        </w:pict>
      </w:r>
    </w:p>
    <w:p w14:paraId="00000037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2ycrmcurqni0" w:colFirst="0" w:colLast="0"/>
      <w:bookmarkEnd w:id="16"/>
      <w:r>
        <w:rPr>
          <w:b/>
          <w:bCs/>
          <w:sz w:val="34"/>
          <w:szCs w:val="34"/>
        </w:rPr>
        <w:t>Section 4: Azure Data Factory (ADF Fundamentals)</w:t>
      </w:r>
    </w:p>
    <w:p w14:paraId="00000038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x8kjx4glaign" w:colFirst="0" w:colLast="0"/>
      <w:bookmarkEnd w:id="17"/>
      <w:r>
        <w:rPr>
          <w:b/>
          <w:bCs/>
          <w:color w:val="000000"/>
          <w:sz w:val="26"/>
          <w:szCs w:val="26"/>
        </w:rPr>
        <w:t>Q13.</w:t>
      </w:r>
    </w:p>
    <w:p w14:paraId="00000039" w14:textId="77777777" w:rsidR="00962C4B" w:rsidRDefault="00000000">
      <w:pPr>
        <w:spacing w:before="240" w:after="240"/>
      </w:pPr>
      <w:r>
        <w:t>In Azure Data Factory, what is a pipeline?</w:t>
      </w:r>
    </w:p>
    <w:p w14:paraId="0000003A" w14:textId="77777777" w:rsidR="00962C4B" w:rsidRDefault="00000000">
      <w:pPr>
        <w:spacing w:before="240" w:after="240"/>
      </w:pPr>
      <w:r>
        <w:t>A. Storage unit</w:t>
      </w:r>
      <w:r>
        <w:br/>
      </w:r>
      <w:r w:rsidRPr="0012283E">
        <w:rPr>
          <w:highlight w:val="yellow"/>
        </w:rPr>
        <w:t>B. Group of activities for data movement/transformation</w:t>
      </w:r>
      <w:r>
        <w:br/>
        <w:t>C. Database</w:t>
      </w:r>
      <w:r>
        <w:br/>
        <w:t>D. Dashboard</w:t>
      </w:r>
    </w:p>
    <w:p w14:paraId="0000003B" w14:textId="77777777" w:rsidR="00962C4B" w:rsidRDefault="00000000">
      <w:r>
        <w:pict w14:anchorId="4BDF1560">
          <v:rect id="_x0000_i1039" style="width:0;height:1.5pt" o:hralign="center" o:hrstd="t" o:hr="t" fillcolor="#a0a0a0" stroked="f"/>
        </w:pict>
      </w:r>
    </w:p>
    <w:p w14:paraId="0000003C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9pjph9jqn3l" w:colFirst="0" w:colLast="0"/>
      <w:bookmarkEnd w:id="18"/>
      <w:r>
        <w:rPr>
          <w:b/>
          <w:bCs/>
          <w:color w:val="000000"/>
          <w:sz w:val="26"/>
          <w:szCs w:val="26"/>
        </w:rPr>
        <w:t>Q14.</w:t>
      </w:r>
    </w:p>
    <w:p w14:paraId="0000003D" w14:textId="77777777" w:rsidR="00962C4B" w:rsidRDefault="00000000">
      <w:pPr>
        <w:spacing w:before="240" w:after="240"/>
      </w:pPr>
      <w:r>
        <w:t>Which component defines connection to data sources?</w:t>
      </w:r>
    </w:p>
    <w:p w14:paraId="0000003E" w14:textId="77777777" w:rsidR="00962C4B" w:rsidRDefault="00000000">
      <w:pPr>
        <w:spacing w:before="240" w:after="240"/>
      </w:pPr>
      <w:r>
        <w:t>A. Dataset</w:t>
      </w:r>
      <w:r>
        <w:br/>
      </w:r>
      <w:r w:rsidRPr="0012283E">
        <w:rPr>
          <w:highlight w:val="yellow"/>
        </w:rPr>
        <w:t>B. Linked Service</w:t>
      </w:r>
      <w:r>
        <w:br/>
        <w:t>C. Pipeline</w:t>
      </w:r>
      <w:r>
        <w:br/>
        <w:t>D. Trigger</w:t>
      </w:r>
    </w:p>
    <w:p w14:paraId="0000003F" w14:textId="77777777" w:rsidR="00962C4B" w:rsidRDefault="00000000">
      <w:r>
        <w:pict w14:anchorId="5A654CE4">
          <v:rect id="_x0000_i1040" style="width:0;height:1.5pt" o:hralign="center" o:hrstd="t" o:hr="t" fillcolor="#a0a0a0" stroked="f"/>
        </w:pict>
      </w:r>
    </w:p>
    <w:p w14:paraId="00000040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ac9mgi6evhj" w:colFirst="0" w:colLast="0"/>
      <w:bookmarkEnd w:id="19"/>
      <w:r>
        <w:rPr>
          <w:b/>
          <w:bCs/>
          <w:color w:val="000000"/>
          <w:sz w:val="26"/>
          <w:szCs w:val="26"/>
        </w:rPr>
        <w:t>Q15.</w:t>
      </w:r>
    </w:p>
    <w:p w14:paraId="00000041" w14:textId="77777777" w:rsidR="00962C4B" w:rsidRDefault="00000000">
      <w:pPr>
        <w:spacing w:before="240" w:after="240"/>
      </w:pPr>
      <w:r>
        <w:t>A dataset in ADF represents:</w:t>
      </w:r>
    </w:p>
    <w:p w14:paraId="00000042" w14:textId="77777777" w:rsidR="00962C4B" w:rsidRDefault="00000000">
      <w:pPr>
        <w:spacing w:before="240" w:after="240"/>
      </w:pPr>
      <w:r>
        <w:t>A. Compute resource</w:t>
      </w:r>
      <w:r>
        <w:br/>
      </w:r>
      <w:r w:rsidRPr="0012283E">
        <w:rPr>
          <w:highlight w:val="yellow"/>
        </w:rPr>
        <w:t>B. Structure of data</w:t>
      </w:r>
      <w:r>
        <w:br/>
        <w:t>C. Pipeline logic</w:t>
      </w:r>
      <w:r>
        <w:br/>
        <w:t>D. Trigger</w:t>
      </w:r>
    </w:p>
    <w:p w14:paraId="00000043" w14:textId="77777777" w:rsidR="00962C4B" w:rsidRDefault="00000000">
      <w:r>
        <w:lastRenderedPageBreak/>
        <w:pict w14:anchorId="715FE74E">
          <v:rect id="_x0000_i1041" style="width:0;height:1.5pt" o:hralign="center" o:hrstd="t" o:hr="t" fillcolor="#a0a0a0" stroked="f"/>
        </w:pict>
      </w:r>
    </w:p>
    <w:p w14:paraId="00000044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nbwl3wud3v9k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45" w14:textId="77777777" w:rsidR="00962C4B" w:rsidRDefault="00000000">
      <w:pPr>
        <w:spacing w:before="240" w:after="240"/>
      </w:pPr>
      <w:r>
        <w:t>You want to copy data from SQL to Blob storage. Which activity is used?</w:t>
      </w:r>
    </w:p>
    <w:p w14:paraId="00000046" w14:textId="77777777" w:rsidR="00962C4B" w:rsidRDefault="00000000">
      <w:pPr>
        <w:spacing w:before="240" w:after="240"/>
      </w:pPr>
      <w:r>
        <w:t>A. Lookup</w:t>
      </w:r>
      <w:r>
        <w:br/>
      </w:r>
      <w:r w:rsidRPr="0012283E">
        <w:rPr>
          <w:highlight w:val="yellow"/>
        </w:rPr>
        <w:t>B. Copy Activity</w:t>
      </w:r>
      <w:r>
        <w:br/>
        <w:t>C. Delete Activity</w:t>
      </w:r>
      <w:r>
        <w:br/>
        <w:t>D. Web Activity</w:t>
      </w:r>
    </w:p>
    <w:p w14:paraId="00000047" w14:textId="77777777" w:rsidR="00962C4B" w:rsidRDefault="00000000">
      <w:r>
        <w:pict w14:anchorId="716D2680">
          <v:rect id="_x0000_i1042" style="width:0;height:1.5pt" o:hralign="center" o:hrstd="t" o:hr="t" fillcolor="#a0a0a0" stroked="f"/>
        </w:pict>
      </w:r>
    </w:p>
    <w:p w14:paraId="00000048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dfmw1jii43l" w:colFirst="0" w:colLast="0"/>
      <w:bookmarkEnd w:id="21"/>
      <w:r>
        <w:rPr>
          <w:b/>
          <w:bCs/>
          <w:sz w:val="34"/>
          <w:szCs w:val="34"/>
        </w:rPr>
        <w:t>Section 5: Pipelines, Triggers &amp; Integration Runtime</w:t>
      </w:r>
    </w:p>
    <w:p w14:paraId="00000049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qcvj0g8aoib7" w:colFirst="0" w:colLast="0"/>
      <w:bookmarkEnd w:id="22"/>
      <w:r>
        <w:rPr>
          <w:b/>
          <w:bCs/>
          <w:color w:val="000000"/>
          <w:sz w:val="26"/>
          <w:szCs w:val="26"/>
        </w:rPr>
        <w:t>Q17.</w:t>
      </w:r>
    </w:p>
    <w:p w14:paraId="0000004A" w14:textId="77777777" w:rsidR="00962C4B" w:rsidRDefault="00000000">
      <w:pPr>
        <w:spacing w:before="240" w:after="240"/>
      </w:pPr>
      <w:r>
        <w:t>A pipeline should run every day at midnight. Which trigger is used?</w:t>
      </w:r>
    </w:p>
    <w:p w14:paraId="0000004B" w14:textId="77777777" w:rsidR="00962C4B" w:rsidRDefault="00000000">
      <w:pPr>
        <w:spacing w:before="240" w:after="240"/>
      </w:pPr>
      <w:r>
        <w:t>A. Event trigger</w:t>
      </w:r>
      <w:r>
        <w:br/>
      </w:r>
      <w:r w:rsidRPr="0012283E">
        <w:rPr>
          <w:highlight w:val="yellow"/>
        </w:rPr>
        <w:t>B. Schedule trigger</w:t>
      </w:r>
      <w:r>
        <w:br/>
        <w:t>C. Manual trigger</w:t>
      </w:r>
      <w:r>
        <w:br/>
        <w:t>D. Tumbling trigger</w:t>
      </w:r>
    </w:p>
    <w:p w14:paraId="0000004C" w14:textId="77777777" w:rsidR="00962C4B" w:rsidRDefault="00000000">
      <w:r>
        <w:pict w14:anchorId="5C37D517">
          <v:rect id="_x0000_i1043" style="width:0;height:1.5pt" o:hralign="center" o:hrstd="t" o:hr="t" fillcolor="#a0a0a0" stroked="f"/>
        </w:pict>
      </w:r>
    </w:p>
    <w:p w14:paraId="0000004D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85ruq7skq6ew" w:colFirst="0" w:colLast="0"/>
      <w:bookmarkEnd w:id="23"/>
      <w:r>
        <w:rPr>
          <w:b/>
          <w:bCs/>
          <w:color w:val="000000"/>
          <w:sz w:val="26"/>
          <w:szCs w:val="26"/>
        </w:rPr>
        <w:t>Q18.</w:t>
      </w:r>
    </w:p>
    <w:p w14:paraId="0000004E" w14:textId="77777777" w:rsidR="00962C4B" w:rsidRDefault="00000000">
      <w:pPr>
        <w:spacing w:before="240" w:after="240"/>
      </w:pPr>
      <w:r>
        <w:t>Data should load when a file arrives in Blob storage. Which trigger is best?</w:t>
      </w:r>
    </w:p>
    <w:p w14:paraId="0000004F" w14:textId="77777777" w:rsidR="00962C4B" w:rsidRDefault="00000000">
      <w:pPr>
        <w:spacing w:before="240" w:after="240"/>
      </w:pPr>
      <w:r>
        <w:t>A. Schedule</w:t>
      </w:r>
      <w:r>
        <w:br/>
      </w:r>
      <w:r w:rsidRPr="0012283E">
        <w:rPr>
          <w:highlight w:val="yellow"/>
        </w:rPr>
        <w:t>B. Event-based trigger</w:t>
      </w:r>
      <w:r>
        <w:br/>
        <w:t>C. Manual</w:t>
      </w:r>
      <w:r>
        <w:br/>
        <w:t>D. Debug</w:t>
      </w:r>
    </w:p>
    <w:p w14:paraId="00000050" w14:textId="77777777" w:rsidR="00962C4B" w:rsidRDefault="00000000">
      <w:r>
        <w:pict w14:anchorId="59AA872D">
          <v:rect id="_x0000_i1044" style="width:0;height:1.5pt" o:hralign="center" o:hrstd="t" o:hr="t" fillcolor="#a0a0a0" stroked="f"/>
        </w:pict>
      </w:r>
    </w:p>
    <w:p w14:paraId="00000051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22vo9v66rek" w:colFirst="0" w:colLast="0"/>
      <w:bookmarkEnd w:id="24"/>
      <w:r>
        <w:rPr>
          <w:b/>
          <w:bCs/>
          <w:color w:val="000000"/>
          <w:sz w:val="26"/>
          <w:szCs w:val="26"/>
        </w:rPr>
        <w:t>Q19.</w:t>
      </w:r>
    </w:p>
    <w:p w14:paraId="00000052" w14:textId="77777777" w:rsidR="00962C4B" w:rsidRDefault="00000000">
      <w:pPr>
        <w:spacing w:before="240" w:after="240"/>
      </w:pPr>
      <w:r>
        <w:t>Which Integration Runtime is used for on-premises data sources?</w:t>
      </w:r>
    </w:p>
    <w:p w14:paraId="00000053" w14:textId="77777777" w:rsidR="00962C4B" w:rsidRDefault="00000000">
      <w:pPr>
        <w:spacing w:before="240" w:after="240"/>
      </w:pPr>
      <w:r>
        <w:t>A. Azure IR</w:t>
      </w:r>
      <w:r>
        <w:br/>
      </w:r>
      <w:r w:rsidRPr="0012283E">
        <w:rPr>
          <w:highlight w:val="yellow"/>
        </w:rPr>
        <w:t>B. Self-hosted IR</w:t>
      </w:r>
      <w:r>
        <w:br/>
        <w:t>C. SSIS IR</w:t>
      </w:r>
      <w:r>
        <w:br/>
        <w:t>D. None</w:t>
      </w:r>
    </w:p>
    <w:p w14:paraId="00000054" w14:textId="77777777" w:rsidR="00962C4B" w:rsidRDefault="00000000">
      <w:r>
        <w:lastRenderedPageBreak/>
        <w:pict w14:anchorId="6712DD74">
          <v:rect id="_x0000_i1045" style="width:0;height:1.5pt" o:hralign="center" o:hrstd="t" o:hr="t" fillcolor="#a0a0a0" stroked="f"/>
        </w:pict>
      </w:r>
    </w:p>
    <w:p w14:paraId="00000055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iakhmlqoegm4" w:colFirst="0" w:colLast="0"/>
      <w:bookmarkEnd w:id="25"/>
      <w:r>
        <w:rPr>
          <w:b/>
          <w:bCs/>
          <w:color w:val="000000"/>
          <w:sz w:val="26"/>
          <w:szCs w:val="26"/>
        </w:rPr>
        <w:t>Q20.</w:t>
      </w:r>
    </w:p>
    <w:p w14:paraId="00000056" w14:textId="77777777" w:rsidR="00962C4B" w:rsidRDefault="00000000">
      <w:pPr>
        <w:spacing w:before="240" w:after="240"/>
      </w:pPr>
      <w:r>
        <w:t>You are testing a pipeline before deployment. Which feature is used?</w:t>
      </w:r>
    </w:p>
    <w:p w14:paraId="00000057" w14:textId="77777777" w:rsidR="00962C4B" w:rsidRDefault="00000000">
      <w:pPr>
        <w:spacing w:before="240" w:after="240"/>
      </w:pPr>
      <w:r>
        <w:t>A. Trigger run</w:t>
      </w:r>
      <w:r>
        <w:br/>
      </w:r>
      <w:r w:rsidRPr="0012283E">
        <w:rPr>
          <w:highlight w:val="yellow"/>
        </w:rPr>
        <w:t>B. Debug mode</w:t>
      </w:r>
      <w:r>
        <w:br/>
        <w:t>C. Publish</w:t>
      </w:r>
      <w:r>
        <w:br/>
        <w:t>D. Monitor</w:t>
      </w:r>
    </w:p>
    <w:p w14:paraId="00000058" w14:textId="77777777" w:rsidR="00962C4B" w:rsidRDefault="00000000">
      <w:r>
        <w:pict w14:anchorId="69436483">
          <v:rect id="_x0000_i1046" style="width:0;height:1.5pt" o:hralign="center" o:hrstd="t" o:hr="t" fillcolor="#a0a0a0" stroked="f"/>
        </w:pict>
      </w:r>
    </w:p>
    <w:p w14:paraId="00000059" w14:textId="77777777" w:rsidR="00962C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we6w2ua7dd9s" w:colFirst="0" w:colLast="0"/>
      <w:bookmarkEnd w:id="26"/>
      <w:r>
        <w:rPr>
          <w:b/>
          <w:bCs/>
          <w:sz w:val="34"/>
          <w:szCs w:val="34"/>
        </w:rPr>
        <w:t>Section 6: Monitoring &amp; Management</w:t>
      </w:r>
    </w:p>
    <w:p w14:paraId="0000005A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xkkqcr40pi" w:colFirst="0" w:colLast="0"/>
      <w:bookmarkEnd w:id="27"/>
      <w:r>
        <w:rPr>
          <w:b/>
          <w:bCs/>
          <w:color w:val="000000"/>
          <w:sz w:val="26"/>
          <w:szCs w:val="26"/>
        </w:rPr>
        <w:t>Q21.</w:t>
      </w:r>
    </w:p>
    <w:p w14:paraId="0000005B" w14:textId="77777777" w:rsidR="00962C4B" w:rsidRDefault="00000000">
      <w:pPr>
        <w:spacing w:before="240" w:after="240"/>
      </w:pPr>
      <w:r>
        <w:t>A pipeline fails during execution. What is the first step?</w:t>
      </w:r>
    </w:p>
    <w:p w14:paraId="0000005C" w14:textId="77777777" w:rsidR="00962C4B" w:rsidRDefault="00000000">
      <w:pPr>
        <w:spacing w:before="240" w:after="240"/>
      </w:pPr>
      <w:r>
        <w:t>A. Delete pipeline</w:t>
      </w:r>
      <w:r>
        <w:br/>
      </w:r>
      <w:r w:rsidRPr="0012283E">
        <w:rPr>
          <w:highlight w:val="yellow"/>
        </w:rPr>
        <w:t>B. Check logs and error details</w:t>
      </w:r>
      <w:r>
        <w:br/>
        <w:t>C. Restart system</w:t>
      </w:r>
      <w:r>
        <w:br/>
        <w:t>D. Ignore</w:t>
      </w:r>
    </w:p>
    <w:p w14:paraId="0000005D" w14:textId="77777777" w:rsidR="00962C4B" w:rsidRDefault="00000000">
      <w:r>
        <w:pict w14:anchorId="25AF6AC0">
          <v:rect id="_x0000_i1047" style="width:0;height:1.5pt" o:hralign="center" o:hrstd="t" o:hr="t" fillcolor="#a0a0a0" stroked="f"/>
        </w:pict>
      </w:r>
    </w:p>
    <w:p w14:paraId="0000005E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8mngwzd6muck" w:colFirst="0" w:colLast="0"/>
      <w:bookmarkEnd w:id="28"/>
      <w:r>
        <w:rPr>
          <w:b/>
          <w:bCs/>
          <w:color w:val="000000"/>
          <w:sz w:val="26"/>
          <w:szCs w:val="26"/>
        </w:rPr>
        <w:t>Q22.</w:t>
      </w:r>
    </w:p>
    <w:p w14:paraId="0000005F" w14:textId="77777777" w:rsidR="00962C4B" w:rsidRDefault="00000000">
      <w:pPr>
        <w:spacing w:before="240" w:after="240"/>
      </w:pPr>
      <w:r>
        <w:t>Which feature helps track pipeline execution history?</w:t>
      </w:r>
    </w:p>
    <w:p w14:paraId="00000060" w14:textId="77777777" w:rsidR="00962C4B" w:rsidRDefault="00000000">
      <w:pPr>
        <w:spacing w:before="240" w:after="240"/>
      </w:pPr>
      <w:r>
        <w:t>A. Author tab</w:t>
      </w:r>
      <w:r>
        <w:br/>
      </w:r>
      <w:r w:rsidRPr="0012283E">
        <w:rPr>
          <w:highlight w:val="yellow"/>
        </w:rPr>
        <w:t>B. Monitor tab</w:t>
      </w:r>
      <w:r>
        <w:br/>
        <w:t>C. Dataset tab</w:t>
      </w:r>
      <w:r>
        <w:br/>
        <w:t>D. Trigger tab</w:t>
      </w:r>
    </w:p>
    <w:p w14:paraId="00000061" w14:textId="77777777" w:rsidR="00962C4B" w:rsidRDefault="00000000">
      <w:r>
        <w:pict w14:anchorId="4402ABF1">
          <v:rect id="_x0000_i1048" style="width:0;height:1.5pt" o:hralign="center" o:hrstd="t" o:hr="t" fillcolor="#a0a0a0" stroked="f"/>
        </w:pict>
      </w:r>
    </w:p>
    <w:p w14:paraId="00000062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n1judf3yyuxl" w:colFirst="0" w:colLast="0"/>
      <w:bookmarkEnd w:id="29"/>
      <w:r>
        <w:rPr>
          <w:b/>
          <w:bCs/>
          <w:color w:val="000000"/>
          <w:sz w:val="26"/>
          <w:szCs w:val="26"/>
        </w:rPr>
        <w:t>Q23.</w:t>
      </w:r>
    </w:p>
    <w:p w14:paraId="00000063" w14:textId="77777777" w:rsidR="00962C4B" w:rsidRDefault="00000000">
      <w:pPr>
        <w:spacing w:before="240" w:after="240"/>
      </w:pPr>
      <w:r>
        <w:t>To get notified when a pipeline fails, what should be configured?</w:t>
      </w:r>
    </w:p>
    <w:p w14:paraId="00000064" w14:textId="77777777" w:rsidR="00962C4B" w:rsidRDefault="00000000">
      <w:pPr>
        <w:spacing w:before="240" w:after="240"/>
      </w:pPr>
      <w:r>
        <w:t>A. Logging only</w:t>
      </w:r>
      <w:r>
        <w:br/>
      </w:r>
      <w:r w:rsidRPr="0012283E">
        <w:rPr>
          <w:highlight w:val="yellow"/>
        </w:rPr>
        <w:t>B. Alerts and notifications</w:t>
      </w:r>
      <w:r>
        <w:br/>
        <w:t>C. Manual checks</w:t>
      </w:r>
      <w:r>
        <w:br/>
        <w:t>D. No action</w:t>
      </w:r>
    </w:p>
    <w:p w14:paraId="00000065" w14:textId="77777777" w:rsidR="00962C4B" w:rsidRDefault="00000000">
      <w:r>
        <w:lastRenderedPageBreak/>
        <w:pict w14:anchorId="5AA241FE">
          <v:rect id="_x0000_i1049" style="width:0;height:1.5pt" o:hralign="center" o:hrstd="t" o:hr="t" fillcolor="#a0a0a0" stroked="f"/>
        </w:pict>
      </w:r>
    </w:p>
    <w:p w14:paraId="00000066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064dcokhvjm" w:colFirst="0" w:colLast="0"/>
      <w:bookmarkEnd w:id="30"/>
      <w:r>
        <w:rPr>
          <w:b/>
          <w:bCs/>
          <w:color w:val="000000"/>
          <w:sz w:val="26"/>
          <w:szCs w:val="26"/>
        </w:rPr>
        <w:t>Q24.</w:t>
      </w:r>
    </w:p>
    <w:p w14:paraId="00000067" w14:textId="77777777" w:rsidR="00962C4B" w:rsidRDefault="00000000">
      <w:pPr>
        <w:spacing w:before="240" w:after="240"/>
      </w:pPr>
      <w:r>
        <w:t>A pipeline is running slowly due to large data volume. What is the best optimization?</w:t>
      </w:r>
    </w:p>
    <w:p w14:paraId="00000068" w14:textId="77777777" w:rsidR="00962C4B" w:rsidRDefault="00000000">
      <w:pPr>
        <w:spacing w:before="240" w:after="240"/>
      </w:pPr>
      <w:r>
        <w:t>A. Reduce data manually</w:t>
      </w:r>
      <w:r>
        <w:br/>
      </w:r>
      <w:r w:rsidRPr="0012283E">
        <w:rPr>
          <w:highlight w:val="yellow"/>
        </w:rPr>
        <w:t>B. Parallel processing and partitioning</w:t>
      </w:r>
      <w:r>
        <w:br/>
        <w:t>C. Stop pipeline</w:t>
      </w:r>
      <w:r>
        <w:br/>
        <w:t>D. Ignore</w:t>
      </w:r>
    </w:p>
    <w:p w14:paraId="00000069" w14:textId="77777777" w:rsidR="00962C4B" w:rsidRDefault="00000000">
      <w:r>
        <w:pict w14:anchorId="685D5D57">
          <v:rect id="_x0000_i1050" style="width:0;height:1.5pt" o:hralign="center" o:hrstd="t" o:hr="t" fillcolor="#a0a0a0" stroked="f"/>
        </w:pict>
      </w:r>
    </w:p>
    <w:p w14:paraId="0000006A" w14:textId="77777777" w:rsidR="00962C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ox9j2d4kdua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6B" w14:textId="77777777" w:rsidR="00962C4B" w:rsidRDefault="00000000">
      <w:pPr>
        <w:spacing w:before="240" w:after="240"/>
      </w:pPr>
      <w:r>
        <w:t>Which approach helps detect performance bottlenecks in pipelines?</w:t>
      </w:r>
    </w:p>
    <w:p w14:paraId="0000006C" w14:textId="77777777" w:rsidR="00962C4B" w:rsidRDefault="00000000">
      <w:pPr>
        <w:spacing w:before="240" w:after="240"/>
      </w:pPr>
      <w:r>
        <w:t>A. Ignore metrics</w:t>
      </w:r>
      <w:r>
        <w:br/>
      </w:r>
      <w:r w:rsidRPr="0012283E">
        <w:rPr>
          <w:highlight w:val="yellow"/>
        </w:rPr>
        <w:t>B. Use monitoring metrics and logs</w:t>
      </w:r>
      <w:r>
        <w:br/>
        <w:t>C. Delete pipeline</w:t>
      </w:r>
      <w:r>
        <w:br/>
        <w:t>D. Manual guess</w:t>
      </w:r>
    </w:p>
    <w:p w14:paraId="0000006D" w14:textId="77777777" w:rsidR="00962C4B" w:rsidRDefault="00000000">
      <w:r>
        <w:pict w14:anchorId="3ED82C5A">
          <v:rect id="_x0000_i1051" style="width:0;height:1.5pt" o:hralign="center" o:hrstd="t" o:hr="t" fillcolor="#a0a0a0" stroked="f"/>
        </w:pict>
      </w:r>
    </w:p>
    <w:p w14:paraId="00000088" w14:textId="77777777" w:rsidR="00962C4B" w:rsidRDefault="00962C4B">
      <w:bookmarkStart w:id="32" w:name="_82eydj3qzle1" w:colFirst="0" w:colLast="0"/>
      <w:bookmarkEnd w:id="32"/>
    </w:p>
    <w:sectPr w:rsidR="00962C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205828-7FB7-478A-80C1-3C46001A6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3C1198-FD65-4036-849F-D7A1EC788A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B7D"/>
    <w:multiLevelType w:val="multilevel"/>
    <w:tmpl w:val="E9842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434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4B"/>
    <w:rsid w:val="0012283E"/>
    <w:rsid w:val="00344725"/>
    <w:rsid w:val="0096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54C3"/>
  <w15:docId w15:val="{C05645B6-8C3D-4FFC-80DB-E553ECB1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2026-04-24T06:23:00Z</dcterms:created>
  <dcterms:modified xsi:type="dcterms:W3CDTF">2026-04-24T06:23:00Z</dcterms:modified>
</cp:coreProperties>
</file>