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70" w:lineRule="atLeast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70" w:lineRule="atLeast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  <w:t>Measures In PowerBI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7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27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 Customer ID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18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</w:pPr>
      <w:r>
        <w:rPr>
          <w:rFonts w:hint="default"/>
          <w:sz w:val="18"/>
          <w:szCs w:val="18"/>
          <w:lang w:val="en-US"/>
        </w:rPr>
        <w:t xml:space="preserve">Formula :-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 xml:space="preserve">Customers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165BB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COUNT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108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'Customer Data'[Customer ID]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18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 Lost Customers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270" w:firstLineChars="1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  <w:highlight w:val="lightGray"/>
        </w:rPr>
      </w:pPr>
      <w:r>
        <w:rPr>
          <w:rFonts w:hint="default"/>
          <w:sz w:val="18"/>
          <w:szCs w:val="18"/>
          <w:lang w:val="en-US"/>
        </w:rPr>
        <w:t>Formula :-</w:t>
      </w:r>
      <w:r>
        <w:rPr>
          <w:rFonts w:hint="default"/>
          <w:sz w:val="18"/>
          <w:szCs w:val="18"/>
          <w:highlight w:val="lightGray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 xml:space="preserve">Lost Customers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'Customer Data'[Churn Status]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'Customer Data'[Churn Status]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"Churned"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lightGray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70" w:lineRule="atLeast"/>
        <w:ind w:left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70" w:lineRule="atLeast"/>
        <w:ind w:left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highlight w:val="lightGray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3)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180" w:firstLineChars="1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 xml:space="preserve">Formula :-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Churn Rate = 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[Lost Customers]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[Customers]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18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highlight w:val="none"/>
          <w:shd w:val="clear" w:fill="FFFFFF"/>
          <w:lang w:val="en-US" w:eastAsia="zh-CN" w:bidi="ar"/>
        </w:rPr>
        <w:t>Format :- Percentage :- 1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18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9907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rPr>
          <w:rFonts w:hint="default" w:asciiTheme="minorAscii" w:hAnsiTheme="minorAscii" w:eastAsiaTheme="minorEastAsia" w:cstheme="minorEastAsia"/>
          <w:sz w:val="20"/>
          <w:szCs w:val="20"/>
        </w:rPr>
      </w:pPr>
      <w:bookmarkStart w:id="0" w:name="_GoBack"/>
      <w:bookmarkEnd w:id="0"/>
    </w:p>
    <w:sectPr>
      <w:pgSz w:w="11906" w:h="16838"/>
      <w:pgMar w:top="240" w:right="0" w:bottom="1440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X ANSI Symbols">
    <w:panose1 w:val="00000000000000000000"/>
    <w:charset w:val="00"/>
    <w:family w:val="auto"/>
    <w:pitch w:val="default"/>
    <w:sig w:usb0="00000007" w:usb1="00000080" w:usb2="00000000" w:usb3="00000000" w:csb0="00000001" w:csb1="00000000"/>
  </w:font>
  <w:font w:name="Monotxt">
    <w:panose1 w:val="00000400000000000000"/>
    <w:charset w:val="00"/>
    <w:family w:val="auto"/>
    <w:pitch w:val="default"/>
    <w:sig w:usb0="80000207" w:usb1="00000000" w:usb2="00000000" w:usb3="00000000" w:csb0="0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78C87EC"/>
    <w:multiLevelType w:val="singleLevel"/>
    <w:tmpl w:val="678C87EC"/>
    <w:lvl w:ilvl="0" w:tentative="0">
      <w:start w:val="1"/>
      <w:numFmt w:val="decimal"/>
      <w:suff w:val="space"/>
      <w:lvlText w:val="%1)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31D7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731D78"/>
    <w:rsid w:val="2D12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2023-12-20T14:15:00Z</dcterms:created>
  <dc:creator>progr</dc:creator>
  <cp:lastModifiedBy>progr</cp:lastModifiedBy>
  <dcterms:modified xsi:type="dcterms:W3CDTF">2023-12-20T15:53:34Z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3320091EE2DA4EB39BD8FB8405D1C69C</vt:lpwstr>
  </property>
</Properties>
</file>