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mc:Ignorable="w14 wp14 w15 w16se w16cid w16 w16cex w16sdtdh">
  <w:body>
    <w:p xmlns:wp14="http://schemas.microsoft.com/office/word/2010/wordml" w:rsidR="000E22B2" w:rsidP="000E22B2" w:rsidRDefault="000E22B2" w14:paraId="5736E1C2" wp14:textId="77777777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name="_GoBack" w:id="0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xmlns:wp14="http://schemas.microsoft.com/office/word/2010/wordml" w:rsidRPr="0037002C" w:rsidR="000E22B2" w:rsidP="000E22B2" w:rsidRDefault="000E22B2" w14:paraId="672A6659" wp14:textId="77777777">
      <w:pPr>
        <w:spacing w:after="0"/>
        <w:rPr>
          <w:b/>
          <w:bCs/>
        </w:rPr>
      </w:pPr>
    </w:p>
    <w:p xmlns:wp14="http://schemas.microsoft.com/office/word/2010/wordml" w:rsidR="000E22B2" w:rsidP="000E22B2" w:rsidRDefault="000E22B2" w14:paraId="0A37501D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0E6A8A7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xmlns:wp14="http://schemas.microsoft.com/office/word/2010/wordml" w:rsidR="000E22B2" w:rsidP="000E22B2" w:rsidRDefault="000E22B2" w14:paraId="5DAB6C7B" wp14:textId="77777777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xmlns:wp14="http://schemas.microsoft.com/office/word/2010/wordml" w:rsidRPr="00453DD8" w:rsidR="000E22B2" w:rsidTr="40C69C37" w14:paraId="78FAE10C" wp14:textId="77777777">
        <w:trPr>
          <w:trHeight w:val="300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C52D0" w:rsidR="000E22B2" w:rsidP="00BB3C58" w:rsidRDefault="000E22B2" w14:paraId="6BB0E5BE" wp14:textId="77777777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C52D0" w:rsidR="000E22B2" w:rsidP="00BB3C58" w:rsidRDefault="000E22B2" w14:paraId="316A0E16" wp14:textId="777777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xmlns:wp14="http://schemas.microsoft.com/office/word/2010/wordml" w:rsidRPr="00453DD8" w:rsidR="000E22B2" w:rsidTr="40C69C37" w14:paraId="73A3A344" wp14:textId="77777777">
        <w:trPr>
          <w:trHeight w:val="300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20459BE3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DD8A407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xmlns:wp14="http://schemas.microsoft.com/office/word/2010/wordml" w:rsidRPr="00453DD8" w:rsidR="000E22B2" w:rsidTr="40C69C37" w14:paraId="0E47E21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522C6FE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42599FF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xmlns:wp14="http://schemas.microsoft.com/office/word/2010/wordml" w:rsidRPr="00453DD8" w:rsidR="000E22B2" w:rsidTr="40C69C37" w14:paraId="00DA036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59752CF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78F5B3C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xmlns:wp14="http://schemas.microsoft.com/office/word/2010/wordml" w:rsidRPr="00453DD8" w:rsidR="000E22B2" w:rsidTr="40C69C37" w14:paraId="1F6BCF6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2FC74D6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A3ACB96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xmlns:wp14="http://schemas.microsoft.com/office/word/2010/wordml" w:rsidRPr="00453DD8" w:rsidR="000E22B2" w:rsidTr="40C69C37" w14:paraId="498D7E8F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42C028B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7D850678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xmlns:wp14="http://schemas.microsoft.com/office/word/2010/wordml" w:rsidRPr="00453DD8" w:rsidR="000E22B2" w:rsidTr="40C69C37" w14:paraId="28C3E50B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6F2BD92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21CEE7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xmlns:wp14="http://schemas.microsoft.com/office/word/2010/wordml" w:rsidRPr="00453DD8" w:rsidR="000E22B2" w:rsidTr="40C69C37" w14:paraId="11D20841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9EDECA6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55FA7A7C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xmlns:wp14="http://schemas.microsoft.com/office/word/2010/wordml" w:rsidRPr="00453DD8" w:rsidR="000E22B2" w:rsidTr="40C69C37" w14:paraId="56549D5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51D53D8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43E6448C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xmlns:wp14="http://schemas.microsoft.com/office/word/2010/wordml" w:rsidRPr="00453DD8" w:rsidR="000E22B2" w:rsidTr="40C69C37" w14:paraId="572D284D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7F46722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298CFA52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xmlns:wp14="http://schemas.microsoft.com/office/word/2010/wordml" w:rsidRPr="00453DD8" w:rsidR="000E22B2" w:rsidTr="40C69C37" w14:paraId="758B3AE7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6DC50CBB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55AB06C7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xmlns:wp14="http://schemas.microsoft.com/office/word/2010/wordml" w:rsidRPr="00453DD8" w:rsidR="000E22B2" w:rsidTr="40C69C37" w14:paraId="79DB19A5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44F61D80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4FA70C90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xmlns:wp14="http://schemas.microsoft.com/office/word/2010/wordml" w:rsidRPr="00453DD8" w:rsidR="000E22B2" w:rsidTr="40C69C37" w14:paraId="2FE81EE6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1303A31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7CA113BD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xmlns:wp14="http://schemas.microsoft.com/office/word/2010/wordml" w:rsidRPr="00453DD8" w:rsidR="000E22B2" w:rsidTr="40C69C37" w14:paraId="4ED78D61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A122A29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E427EBB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xmlns:wp14="http://schemas.microsoft.com/office/word/2010/wordml" w:rsidRPr="00453DD8" w:rsidR="000E22B2" w:rsidTr="40C69C37" w14:paraId="540D3DB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FE6A229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1288F8B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xmlns:wp14="http://schemas.microsoft.com/office/word/2010/wordml" w:rsidRPr="00453DD8" w:rsidR="000E22B2" w:rsidTr="40C69C37" w14:paraId="13E9703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5E732C4E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207655C0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40C69C37" w:rsidP="40C69C37" w:rsidRDefault="40C69C37" w14:paraId="4CE79713" w14:textId="1C263C76">
      <w:pPr>
        <w:pStyle w:val="ListParagraph"/>
        <w:spacing w:after="0"/>
        <w:ind w:left="0"/>
      </w:pPr>
    </w:p>
    <w:p w:rsidR="40C69C37" w:rsidP="40C69C37" w:rsidRDefault="40C69C37" w14:paraId="31C59831" w14:textId="041AD5E3">
      <w:pPr>
        <w:pStyle w:val="ListParagraph"/>
        <w:spacing w:after="0"/>
        <w:ind w:left="0"/>
      </w:pPr>
    </w:p>
    <w:p xmlns:wp14="http://schemas.microsoft.com/office/word/2010/wordml" w:rsidR="000E22B2" w:rsidP="40C69C37" w:rsidRDefault="000E22B2" w14:paraId="53128261" wp14:textId="472BB832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0425583" wp14:editId="1EC38A2E">
                <wp:extent xmlns:wp="http://schemas.openxmlformats.org/drawingml/2006/wordprocessingDrawing" cx="5641975" cy="3305175"/>
                <wp:effectExtent xmlns:wp="http://schemas.openxmlformats.org/drawingml/2006/wordprocessingDrawing" l="0" t="0" r="15875" b="9525"/>
                <wp:docPr xmlns:wp="http://schemas.openxmlformats.org/drawingml/2006/wordprocessingDrawing" id="1331349386" name="Group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641975" cy="3305175"/>
                          <a:chOff x="0" y="0"/>
                          <a:chExt cx="4892992" cy="33051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95101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330517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4199572" y="240982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4207192" y="248602"/>
                            <a:ext cx="68580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531F4" w:rsidP="006531F4" w:rsidRDefault="006531F4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outlier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>
                            <a:off x="2995613" y="374332"/>
                            <a:ext cx="1226819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mc="http://schemas.openxmlformats.org/markup-compatibility/2006"/>
        </mc:AlternateContent>
      </w:r>
    </w:p>
    <w:p xmlns:wp14="http://schemas.microsoft.com/office/word/2010/wordml" w:rsidR="000E22B2" w:rsidP="40C69C37" w:rsidRDefault="000E22B2" w14:paraId="55B946B9" wp14:textId="713CC5DE">
      <w:pPr>
        <w:autoSpaceDE w:val="0"/>
        <w:autoSpaceDN w:val="0"/>
        <w:adjustRightInd w:val="0"/>
        <w:spacing w:before="0" w:beforeAutospacing="off" w:after="0" w:afterAutospacing="off"/>
      </w:pPr>
    </w:p>
    <w:p xmlns:wp14="http://schemas.microsoft.com/office/word/2010/wordml" w:rsidR="000E22B2" w:rsidP="7AA5A878" w:rsidRDefault="000E22B2" w14:paraId="62486C05" wp14:textId="46BA0668">
      <w:pPr>
        <w:pStyle w:val="ListParagraph"/>
        <w:autoSpaceDE w:val="0"/>
        <w:autoSpaceDN w:val="0"/>
        <w:adjustRightInd w:val="0"/>
        <w:spacing w:after="0"/>
        <w:rPr>
          <w:b w:val="1"/>
          <w:bCs w:val="1"/>
        </w:rPr>
      </w:pPr>
      <w:r w:rsidRPr="7AA5A878" w:rsidR="7AA5A878">
        <w:rPr>
          <w:b w:val="1"/>
          <w:bCs w:val="1"/>
        </w:rPr>
        <w:t xml:space="preserve">Outlier is morgan </w:t>
      </w:r>
      <w:r w:rsidRPr="7AA5A878" w:rsidR="7AA5A878">
        <w:rPr>
          <w:b w:val="1"/>
          <w:bCs w:val="1"/>
        </w:rPr>
        <w:t>stanley</w:t>
      </w:r>
      <w:r w:rsidRPr="7AA5A878" w:rsidR="7AA5A878">
        <w:rPr>
          <w:b w:val="1"/>
          <w:bCs w:val="1"/>
        </w:rPr>
        <w:t>.</w:t>
      </w:r>
    </w:p>
    <w:p w:rsidR="40C69C37" w:rsidP="40C69C37" w:rsidRDefault="40C69C37" w14:paraId="57194AD8" w14:textId="7CD701B3">
      <w:pPr>
        <w:pStyle w:val="ListParagraph"/>
        <w:spacing w:after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6899DA5" wp14:editId="0BCE4717">
                <wp:extent xmlns:wp="http://schemas.openxmlformats.org/drawingml/2006/wordprocessingDrawing" cx="5881370" cy="3534410"/>
                <wp:effectExtent xmlns:wp="http://schemas.openxmlformats.org/drawingml/2006/wordprocessingDrawing" l="0" t="0" r="24130" b="8890"/>
                <wp:docPr xmlns:wp="http://schemas.openxmlformats.org/drawingml/2006/wordprocessingDrawing" id="1214805635" name="Group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881370" cy="3534410"/>
                          <a:chOff x="0" y="0"/>
                          <a:chExt cx="5881688" cy="393382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43921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393382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5272088" y="197167"/>
                            <a:ext cx="60960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9C3DFC" w:rsidP="009C3DFC" w:rsidRDefault="009C3DFC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outlier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>
                            <a:off x="2887027" y="250507"/>
                            <a:ext cx="2354580" cy="228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mc="http://schemas.openxmlformats.org/markup-compatibility/2006"/>
        </mc:AlternateContent>
      </w:r>
    </w:p>
    <w:p xmlns:wp14="http://schemas.microsoft.com/office/word/2010/wordml" w:rsidR="000E22B2" w:rsidP="7AA5A878" w:rsidRDefault="000E22B2" w14:paraId="4101652C" wp14:textId="4E5C16DD">
      <w:pPr>
        <w:pStyle w:val="ListParagraph"/>
        <w:autoSpaceDE w:val="0"/>
        <w:autoSpaceDN w:val="0"/>
        <w:adjustRightInd w:val="0"/>
        <w:spacing w:after="0"/>
        <w:jc w:val="center"/>
        <w:rPr>
          <w:b w:val="1"/>
          <w:bCs w:val="1"/>
          <w:sz w:val="24"/>
          <w:szCs w:val="24"/>
        </w:rPr>
      </w:pPr>
      <w:r w:rsidRPr="7AA5A878" w:rsidR="40C69C37">
        <w:rPr>
          <w:b w:val="1"/>
          <w:bCs w:val="1"/>
          <w:sz w:val="24"/>
          <w:szCs w:val="24"/>
        </w:rPr>
        <w:t>Mean ,</w:t>
      </w:r>
      <w:r w:rsidRPr="7AA5A878" w:rsidR="40C69C37">
        <w:rPr>
          <w:b w:val="1"/>
          <w:bCs w:val="1"/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AA5A878" w:rsidR="40C69C37">
        <w:rPr>
          <w:b w:val="1"/>
          <w:bCs w:val="1"/>
          <w:sz w:val="24"/>
          <w:szCs w:val="24"/>
        </w:rPr>
        <w:t>=33.27133%</w:t>
      </w:r>
    </w:p>
    <w:p w:rsidR="40C69C37" w:rsidP="7AA5A878" w:rsidRDefault="40C69C37" w14:paraId="23931A6D" w14:textId="4D4F7B49">
      <w:pPr>
        <w:pStyle w:val="ListParagraph"/>
        <w:spacing w:after="0"/>
        <w:jc w:val="center"/>
        <w:rPr>
          <w:b w:val="1"/>
          <w:bCs w:val="1"/>
          <w:sz w:val="24"/>
          <w:szCs w:val="24"/>
        </w:rPr>
      </w:pPr>
      <w:r w:rsidRPr="7AA5A878" w:rsidR="40C69C37">
        <w:rPr>
          <w:b w:val="1"/>
          <w:bCs w:val="1"/>
          <w:sz w:val="24"/>
          <w:szCs w:val="24"/>
        </w:rPr>
        <w:t xml:space="preserve">Std </w:t>
      </w:r>
      <w:r w:rsidRPr="7AA5A878" w:rsidR="40C69C37">
        <w:rPr>
          <w:b w:val="1"/>
          <w:bCs w:val="1"/>
          <w:sz w:val="24"/>
          <w:szCs w:val="24"/>
        </w:rPr>
        <w:t>dev ,</w:t>
      </w:r>
      <w:r w:rsidRPr="7AA5A878" w:rsidR="40C69C37">
        <w:rPr>
          <w:b w:val="1"/>
          <w:bCs w:val="1"/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AA5A878" w:rsidR="40C69C37">
        <w:rPr>
          <w:b w:val="1"/>
          <w:bCs w:val="1"/>
          <w:sz w:val="24"/>
          <w:szCs w:val="24"/>
        </w:rPr>
        <w:t>=16.37%</w:t>
      </w:r>
    </w:p>
    <w:p w:rsidR="40C69C37" w:rsidP="7AA5A878" w:rsidRDefault="40C69C37" w14:paraId="58853D05" w14:textId="27B6A16B">
      <w:pPr>
        <w:pStyle w:val="ListParagraph"/>
        <w:spacing w:after="0"/>
        <w:jc w:val="center"/>
        <w:rPr>
          <w:b w:val="1"/>
          <w:bCs w:val="1"/>
          <w:sz w:val="24"/>
          <w:szCs w:val="24"/>
        </w:rPr>
      </w:pPr>
      <w:r w:rsidRPr="7AA5A878" w:rsidR="40C69C37">
        <w:rPr>
          <w:b w:val="1"/>
          <w:bCs w:val="1"/>
          <w:sz w:val="24"/>
          <w:szCs w:val="24"/>
        </w:rPr>
        <w:t xml:space="preserve">Variance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</m:oMath>
      </m:oMathPara>
      <w:r w:rsidRPr="7AA5A878" w:rsidR="40C69C37">
        <w:rPr>
          <w:b w:val="1"/>
          <w:bCs w:val="1"/>
          <w:sz w:val="24"/>
          <w:szCs w:val="24"/>
        </w:rPr>
        <w:t xml:space="preserve"> = 268</w:t>
      </w:r>
    </w:p>
    <w:p xmlns:wp14="http://schemas.microsoft.com/office/word/2010/wordml" w:rsidR="000E22B2" w:rsidP="7AA5A878" w:rsidRDefault="000E22B2" w14:paraId="4B99056E" wp14:textId="77777777">
      <w:pPr>
        <w:pStyle w:val="ListParagraph"/>
        <w:autoSpaceDE w:val="0"/>
        <w:autoSpaceDN w:val="0"/>
        <w:adjustRightInd w:val="0"/>
        <w:spacing w:after="0"/>
        <w:rPr>
          <w:b w:val="1"/>
          <w:bCs w:val="1"/>
        </w:rPr>
      </w:pPr>
    </w:p>
    <w:p xmlns:wp14="http://schemas.microsoft.com/office/word/2010/wordml" w:rsidR="000E22B2" w:rsidP="7AA5A878" w:rsidRDefault="000E22B2" w14:paraId="1299C43A" wp14:textId="77777777">
      <w:pPr>
        <w:pStyle w:val="ListParagraph"/>
        <w:autoSpaceDE w:val="0"/>
        <w:autoSpaceDN w:val="0"/>
        <w:adjustRightInd w:val="0"/>
        <w:spacing w:after="0"/>
        <w:rPr>
          <w:b w:val="1"/>
          <w:bCs w:val="1"/>
        </w:rPr>
      </w:pPr>
    </w:p>
    <w:p xmlns:wp14="http://schemas.microsoft.com/office/word/2010/wordml" w:rsidR="000E22B2" w:rsidP="000E22B2" w:rsidRDefault="000E22B2" w14:paraId="4DDBEF00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3461D779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3CF2D8B6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0FB78278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1FC39945" wp14:textId="77777777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xmlns:wp14="http://schemas.microsoft.com/office/word/2010/wordprocessingDrawing" distT="0" distB="0" distL="0" distR="0" wp14:anchorId="1B9BB6B6" wp14:editId="777777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7002C" w:rsidR="000E22B2" w:rsidP="000E22B2" w:rsidRDefault="000E22B2" w14:paraId="09759647" wp14:textId="77777777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xmlns:wp14="http://schemas.microsoft.com/office/word/2010/wordml" w:rsidR="000E22B2" w:rsidP="000E22B2" w:rsidRDefault="000E22B2" w14:paraId="5D5F0D2D" wp14:textId="77777777" wp14:noSpellErr="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/>
      </w:pPr>
      <w:r w:rsidR="40C69C37">
        <w:rPr/>
        <w:t xml:space="preserve">What is </w:t>
      </w:r>
      <w:r w:rsidR="40C69C37">
        <w:rPr/>
        <w:t>inter</w:t>
      </w:r>
      <w:r w:rsidR="40C69C37">
        <w:rPr/>
        <w:t>-quartile range of this dataset? (please approximate the numbers) In one line, explain what this value implies.</w:t>
      </w:r>
    </w:p>
    <w:p w:rsidR="40C69C37" w:rsidP="7AA5A878" w:rsidRDefault="40C69C37" w14:paraId="2696B900" w14:textId="6466E267">
      <w:pPr>
        <w:pStyle w:val="Normal"/>
        <w:spacing w:after="0"/>
        <w:ind w:left="0"/>
        <w:rPr>
          <w:b w:val="1"/>
          <w:bCs w:val="1"/>
        </w:rPr>
      </w:pPr>
      <w:r w:rsidRPr="7AA5A878" w:rsidR="7AA5A878">
        <w:rPr>
          <w:b w:val="1"/>
          <w:bCs w:val="1"/>
        </w:rPr>
        <w:t>Ans) IQR is 12-5 = 7</w:t>
      </w:r>
    </w:p>
    <w:p w:rsidR="40C69C37" w:rsidP="7AA5A878" w:rsidRDefault="40C69C37" w14:paraId="140B62D3" w14:textId="71F595B0">
      <w:pPr>
        <w:pStyle w:val="Normal"/>
        <w:spacing w:after="0"/>
        <w:ind w:left="0"/>
        <w:rPr>
          <w:b w:val="1"/>
          <w:bCs w:val="1"/>
        </w:rPr>
      </w:pPr>
      <w:r w:rsidRPr="7AA5A878" w:rsidR="7AA5A878">
        <w:rPr>
          <w:b w:val="1"/>
          <w:bCs w:val="1"/>
        </w:rPr>
        <w:t xml:space="preserve">        This implies that </w:t>
      </w:r>
      <w:r w:rsidRPr="7AA5A878" w:rsidR="7AA5A878">
        <w:rPr>
          <w:b w:val="1"/>
          <w:bCs w:val="1"/>
        </w:rPr>
        <w:t>middle</w:t>
      </w:r>
      <w:r w:rsidRPr="7AA5A878" w:rsidR="7AA5A878">
        <w:rPr>
          <w:b w:val="1"/>
          <w:bCs w:val="1"/>
        </w:rPr>
        <w:t xml:space="preserve"> 50% data lies in the range of 7 distance from 5 to 12.</w:t>
      </w:r>
    </w:p>
    <w:p w:rsidR="40C69C37" w:rsidP="40C69C37" w:rsidRDefault="40C69C37" w14:paraId="0D9660E0" w14:textId="6641229E">
      <w:pPr>
        <w:pStyle w:val="ListParagraph"/>
        <w:numPr>
          <w:ilvl w:val="0"/>
          <w:numId w:val="2"/>
        </w:numPr>
        <w:spacing w:after="0"/>
        <w:rPr/>
      </w:pPr>
      <w:r w:rsidR="40C69C37">
        <w:rPr/>
        <w:t xml:space="preserve">What can we say about the </w:t>
      </w:r>
      <w:r w:rsidR="40C69C37">
        <w:rPr/>
        <w:t>skewness</w:t>
      </w:r>
      <w:r w:rsidR="40C69C37">
        <w:rPr/>
        <w:t xml:space="preserve"> of this dataset?</w:t>
      </w:r>
    </w:p>
    <w:p w:rsidR="40C69C37" w:rsidP="7AA5A878" w:rsidRDefault="40C69C37" w14:paraId="01E810C7" w14:textId="583FC1E1">
      <w:pPr>
        <w:pStyle w:val="Normal"/>
        <w:spacing w:after="0"/>
        <w:ind w:left="0"/>
        <w:rPr>
          <w:b w:val="1"/>
          <w:bCs w:val="1"/>
        </w:rPr>
      </w:pPr>
      <w:r w:rsidRPr="7AA5A878" w:rsidR="7AA5A878">
        <w:rPr>
          <w:b w:val="1"/>
          <w:bCs w:val="1"/>
        </w:rPr>
        <w:t xml:space="preserve">Ans) the skewness </w:t>
      </w:r>
      <w:r w:rsidRPr="7AA5A878" w:rsidR="7AA5A878">
        <w:rPr>
          <w:b w:val="1"/>
          <w:bCs w:val="1"/>
        </w:rPr>
        <w:t>is  positive</w:t>
      </w:r>
      <w:r w:rsidRPr="7AA5A878" w:rsidR="7AA5A878">
        <w:rPr>
          <w:b w:val="1"/>
          <w:bCs w:val="1"/>
        </w:rPr>
        <w:t xml:space="preserve"> , that is it </w:t>
      </w:r>
      <w:r w:rsidRPr="7AA5A878" w:rsidR="7AA5A878">
        <w:rPr>
          <w:b w:val="1"/>
          <w:bCs w:val="1"/>
        </w:rPr>
        <w:t>is  tight</w:t>
      </w:r>
      <w:r w:rsidRPr="7AA5A878" w:rsidR="7AA5A878">
        <w:rPr>
          <w:b w:val="1"/>
          <w:bCs w:val="1"/>
        </w:rPr>
        <w:t xml:space="preserve"> tailed.</w:t>
      </w:r>
    </w:p>
    <w:p xmlns:wp14="http://schemas.microsoft.com/office/word/2010/wordml" w:rsidR="000E22B2" w:rsidP="000E22B2" w:rsidRDefault="000E22B2" w14:paraId="4C2128A0" wp14:textId="77777777" wp14:noSpellErr="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/>
      </w:pPr>
      <w:r w:rsidR="40C69C37">
        <w:rPr/>
        <w:t xml:space="preserve">If it </w:t>
      </w:r>
      <w:r w:rsidR="40C69C37">
        <w:rPr/>
        <w:t>was</w:t>
      </w:r>
      <w:r w:rsidR="40C69C37">
        <w:rPr/>
        <w:t xml:space="preserve"> found that the data point with the value 25 is </w:t>
      </w:r>
      <w:r w:rsidR="40C69C37">
        <w:rPr/>
        <w:t>actually 2.5</w:t>
      </w:r>
      <w:r w:rsidR="40C69C37">
        <w:rPr/>
        <w:t xml:space="preserve">, how would the new </w:t>
      </w:r>
      <w:r w:rsidR="40C69C37">
        <w:rPr/>
        <w:t>box-plot</w:t>
      </w:r>
      <w:r w:rsidR="40C69C37">
        <w:rPr/>
        <w:t xml:space="preserve"> </w:t>
      </w:r>
      <w:r w:rsidR="40C69C37">
        <w:rPr/>
        <w:t>be</w:t>
      </w:r>
      <w:r w:rsidR="40C69C37">
        <w:rPr/>
        <w:t xml:space="preserve"> affected?</w:t>
      </w:r>
    </w:p>
    <w:p w:rsidR="40C69C37" w:rsidP="7AA5A878" w:rsidRDefault="40C69C37" w14:paraId="340475AE" w14:textId="352EF9D5">
      <w:pPr>
        <w:pStyle w:val="Normal"/>
        <w:spacing w:after="0"/>
        <w:ind w:left="0"/>
        <w:rPr>
          <w:b w:val="1"/>
          <w:bCs w:val="1"/>
        </w:rPr>
      </w:pPr>
      <w:r w:rsidRPr="7AA5A878" w:rsidR="7AA5A878">
        <w:rPr>
          <w:b w:val="1"/>
          <w:bCs w:val="1"/>
        </w:rPr>
        <w:t xml:space="preserve">Ans) there would be no outliers </w:t>
      </w:r>
      <w:r w:rsidRPr="7AA5A878" w:rsidR="7AA5A878">
        <w:rPr>
          <w:b w:val="1"/>
          <w:bCs w:val="1"/>
        </w:rPr>
        <w:t>in</w:t>
      </w:r>
      <w:r w:rsidRPr="7AA5A878" w:rsidR="7AA5A878">
        <w:rPr>
          <w:b w:val="1"/>
          <w:bCs w:val="1"/>
        </w:rPr>
        <w:t xml:space="preserve"> new boxplot.</w:t>
      </w:r>
    </w:p>
    <w:p xmlns:wp14="http://schemas.microsoft.com/office/word/2010/wordml" w:rsidR="000E22B2" w:rsidP="7AA5A878" w:rsidRDefault="000E22B2" w14:paraId="0562CB0E" wp14:textId="77777777">
      <w:pPr>
        <w:autoSpaceDE w:val="0"/>
        <w:autoSpaceDN w:val="0"/>
        <w:adjustRightInd w:val="0"/>
        <w:spacing w:after="0"/>
        <w:rPr>
          <w:b w:val="1"/>
          <w:bCs w:val="1"/>
        </w:rPr>
      </w:pPr>
    </w:p>
    <w:p xmlns:wp14="http://schemas.microsoft.com/office/word/2010/wordml" w:rsidRPr="0037002C" w:rsidR="000E22B2" w:rsidP="000E22B2" w:rsidRDefault="000E22B2" w14:paraId="34CE0A41" wp14:textId="77777777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62EBF3C5" wp14:textId="77777777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xmlns:wp14="http://schemas.microsoft.com/office/word/2010/wordprocessingDrawing" distT="0" distB="0" distL="0" distR="0" wp14:anchorId="02AD663D" wp14:editId="777777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7002C" w:rsidR="000E22B2" w:rsidP="000E22B2" w:rsidRDefault="000E22B2" w14:paraId="6D98A12B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1C7554CA" wp14:textId="77777777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xmlns:wp14="http://schemas.microsoft.com/office/word/2010/wordml" w:rsidR="000E22B2" w:rsidP="000E22B2" w:rsidRDefault="000E22B2" w14:paraId="060F2CD0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/>
      </w:pPr>
      <w:r w:rsidR="40C69C37">
        <w:rPr/>
        <w:t xml:space="preserve">Where would </w:t>
      </w:r>
      <w:r w:rsidR="40C69C37">
        <w:rPr/>
        <w:t>the mode of this data</w:t>
      </w:r>
      <w:r w:rsidR="40C69C37">
        <w:rPr/>
        <w:t>set lie</w:t>
      </w:r>
      <w:r w:rsidR="40C69C37">
        <w:rPr/>
        <w:t>?</w:t>
      </w:r>
    </w:p>
    <w:p w:rsidR="40C69C37" w:rsidP="7AA5A878" w:rsidRDefault="40C69C37" w14:paraId="17478672" w14:textId="4C02E1A1">
      <w:pPr>
        <w:pStyle w:val="Normal"/>
        <w:spacing w:after="0"/>
        <w:ind w:left="0"/>
        <w:rPr>
          <w:b w:val="1"/>
          <w:bCs w:val="1"/>
        </w:rPr>
      </w:pPr>
      <w:r w:rsidRPr="7AA5A878" w:rsidR="7AA5A878">
        <w:rPr>
          <w:b w:val="1"/>
          <w:bCs w:val="1"/>
        </w:rPr>
        <w:t>Ans)</w:t>
      </w:r>
      <w:r>
        <w:tab/>
      </w:r>
      <w:r w:rsidRPr="7AA5A878" w:rsidR="7AA5A878">
        <w:rPr>
          <w:b w:val="1"/>
          <w:bCs w:val="1"/>
        </w:rPr>
        <w:t>between 5 to 7</w:t>
      </w:r>
    </w:p>
    <w:p xmlns:wp14="http://schemas.microsoft.com/office/word/2010/wordml" w:rsidR="000E22B2" w:rsidP="000E22B2" w:rsidRDefault="000E22B2" w14:paraId="3EDE99A0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/>
      </w:pPr>
      <w:r w:rsidR="40C69C37">
        <w:rPr/>
        <w:t>C</w:t>
      </w:r>
      <w:r w:rsidR="40C69C37">
        <w:rPr/>
        <w:t xml:space="preserve">omment on the </w:t>
      </w:r>
      <w:r w:rsidR="40C69C37">
        <w:rPr/>
        <w:t>skewness</w:t>
      </w:r>
      <w:r w:rsidR="40C69C37">
        <w:rPr/>
        <w:t xml:space="preserve"> of the </w:t>
      </w:r>
      <w:r w:rsidR="40C69C37">
        <w:rPr/>
        <w:t>dataset.</w:t>
      </w:r>
      <w:r>
        <w:tab/>
      </w:r>
    </w:p>
    <w:p w:rsidR="40C69C37" w:rsidP="7AA5A878" w:rsidRDefault="40C69C37" w14:paraId="5E512F53" w14:textId="0B74BE0D">
      <w:pPr>
        <w:pStyle w:val="Normal"/>
        <w:spacing w:after="0"/>
        <w:ind w:left="0"/>
        <w:rPr>
          <w:b w:val="1"/>
          <w:bCs w:val="1"/>
        </w:rPr>
      </w:pPr>
      <w:r w:rsidRPr="7AA5A878" w:rsidR="7AA5A878">
        <w:rPr>
          <w:b w:val="1"/>
          <w:bCs w:val="1"/>
        </w:rPr>
        <w:t>Ans)  right</w:t>
      </w:r>
      <w:r w:rsidRPr="7AA5A878" w:rsidR="7AA5A878">
        <w:rPr>
          <w:b w:val="1"/>
          <w:bCs w:val="1"/>
        </w:rPr>
        <w:t xml:space="preserve"> skewed distribution</w:t>
      </w:r>
    </w:p>
    <w:p xmlns:wp14="http://schemas.microsoft.com/office/word/2010/wordml" w:rsidR="000E22B2" w:rsidP="000E22B2" w:rsidRDefault="000E22B2" w14:paraId="697FAB81" wp14:textId="77777777" wp14:noSpellErr="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/>
      </w:pPr>
      <w:r w:rsidR="40C69C37">
        <w:rPr/>
        <w:t xml:space="preserve">Suppose that the above histogram and the </w:t>
      </w:r>
      <w:r w:rsidR="40C69C37">
        <w:rPr/>
        <w:t>box-plot</w:t>
      </w:r>
      <w:r w:rsidR="40C69C37">
        <w:rPr/>
        <w:t xml:space="preserve"> in question 2 are plotted for the same dataset. Explain how these graphs complement each other in providing information about any dataset. </w:t>
      </w:r>
    </w:p>
    <w:p xmlns:wp14="http://schemas.microsoft.com/office/word/2010/wordml" w:rsidRPr="0037002C" w:rsidR="000E22B2" w:rsidP="7AA5A878" w:rsidRDefault="000E22B2" w14:paraId="5997CC1D" wp14:textId="5126398F">
      <w:pPr>
        <w:pStyle w:val="Normal"/>
        <w:autoSpaceDE w:val="0"/>
        <w:autoSpaceDN w:val="0"/>
        <w:adjustRightInd w:val="0"/>
        <w:spacing w:after="0"/>
        <w:ind w:left="0"/>
        <w:rPr>
          <w:b w:val="1"/>
          <w:bCs w:val="1"/>
        </w:rPr>
      </w:pPr>
      <w:r w:rsidRPr="7AA5A878" w:rsidR="7AA5A878">
        <w:rPr>
          <w:b w:val="1"/>
          <w:bCs w:val="1"/>
        </w:rPr>
        <w:t xml:space="preserve">Ans) from the above 2 </w:t>
      </w:r>
      <w:r w:rsidRPr="7AA5A878" w:rsidR="7AA5A878">
        <w:rPr>
          <w:b w:val="1"/>
          <w:bCs w:val="1"/>
        </w:rPr>
        <w:t>graphs ,</w:t>
      </w:r>
      <w:r w:rsidRPr="7AA5A878" w:rsidR="7AA5A878">
        <w:rPr>
          <w:b w:val="1"/>
          <w:bCs w:val="1"/>
        </w:rPr>
        <w:t xml:space="preserve"> we can easily understand about the nature and </w:t>
      </w:r>
      <w:r w:rsidRPr="7AA5A878" w:rsidR="7AA5A878">
        <w:rPr>
          <w:b w:val="1"/>
          <w:bCs w:val="1"/>
        </w:rPr>
        <w:t>frequency  of</w:t>
      </w:r>
      <w:r w:rsidRPr="7AA5A878" w:rsidR="7AA5A878">
        <w:rPr>
          <w:b w:val="1"/>
          <w:bCs w:val="1"/>
        </w:rPr>
        <w:t xml:space="preserve"> outliers. Boxplots </w:t>
      </w:r>
      <w:r w:rsidRPr="7AA5A878" w:rsidR="7AA5A878">
        <w:rPr>
          <w:b w:val="1"/>
          <w:bCs w:val="1"/>
        </w:rPr>
        <w:t>shows</w:t>
      </w:r>
      <w:r w:rsidRPr="7AA5A878" w:rsidR="7AA5A878">
        <w:rPr>
          <w:b w:val="1"/>
          <w:bCs w:val="1"/>
        </w:rPr>
        <w:t xml:space="preserve"> the median of the dataset while histogram gives the mode of the dataset </w:t>
      </w:r>
      <w:r w:rsidRPr="7AA5A878" w:rsidR="7AA5A878">
        <w:rPr>
          <w:b w:val="1"/>
          <w:bCs w:val="1"/>
        </w:rPr>
        <w:t>vividly. We</w:t>
      </w:r>
      <w:r w:rsidRPr="7AA5A878" w:rsidR="7AA5A878">
        <w:rPr>
          <w:b w:val="1"/>
          <w:bCs w:val="1"/>
        </w:rPr>
        <w:t xml:space="preserve"> can also easily get the nature of skewness from </w:t>
      </w:r>
      <w:r w:rsidRPr="7AA5A878" w:rsidR="7AA5A878">
        <w:rPr>
          <w:b w:val="1"/>
          <w:bCs w:val="1"/>
        </w:rPr>
        <w:t xml:space="preserve">this </w:t>
      </w:r>
      <w:r w:rsidRPr="7AA5A878" w:rsidR="7AA5A878">
        <w:rPr>
          <w:b w:val="1"/>
          <w:bCs w:val="1"/>
        </w:rPr>
        <w:t>graphs</w:t>
      </w:r>
      <w:r w:rsidRPr="7AA5A878" w:rsidR="7AA5A878">
        <w:rPr>
          <w:b w:val="1"/>
          <w:bCs w:val="1"/>
        </w:rPr>
        <w:t xml:space="preserve"> .</w:t>
      </w:r>
    </w:p>
    <w:p w:rsidR="40C69C37" w:rsidP="7AA5A878" w:rsidRDefault="40C69C37" w14:paraId="5AE630CA" w14:textId="3A66AD02">
      <w:pPr>
        <w:pStyle w:val="Normal"/>
        <w:spacing w:after="0"/>
        <w:ind w:left="0"/>
        <w:rPr>
          <w:b w:val="1"/>
          <w:bCs w:val="1"/>
        </w:rPr>
      </w:pPr>
    </w:p>
    <w:p xmlns:wp14="http://schemas.microsoft.com/office/word/2010/wordml" w:rsidRPr="000E22B2" w:rsidR="000E22B2" w:rsidP="000E22B2" w:rsidRDefault="000E22B2" w14:paraId="2AE07DEF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xmlns:wp14="http://schemas.microsoft.com/office/word/2010/wordml" w:rsidR="000E22B2" w:rsidP="7AA5A878" w:rsidRDefault="000E22B2" w14:paraId="110FFD37" wp14:textId="484E2859">
      <w:pPr>
        <w:pStyle w:val="ListParagraph"/>
        <w:autoSpaceDE w:val="0"/>
        <w:autoSpaceDN w:val="0"/>
        <w:adjustRightInd w:val="0"/>
        <w:spacing w:after="0"/>
        <w:ind w:left="0"/>
        <w:rPr>
          <w:rFonts w:cs="BaskervilleBE-Regular"/>
          <w:b w:val="1"/>
          <w:bCs w:val="1"/>
        </w:rPr>
      </w:pPr>
      <w:r w:rsidRPr="7AA5A878" w:rsidR="7AA5A878">
        <w:rPr>
          <w:rFonts w:cs="BaskervilleBE-Regular"/>
          <w:b w:val="1"/>
          <w:bCs w:val="1"/>
        </w:rPr>
        <w:t>Ans) probability of misdirected calls = 1/200</w:t>
      </w:r>
    </w:p>
    <w:p xmlns:wp14="http://schemas.microsoft.com/office/word/2010/wordml" w:rsidR="000E22B2" w:rsidP="7AA5A878" w:rsidRDefault="000E22B2" w14:paraId="0314C55B" wp14:textId="0D6AFD4F">
      <w:pPr>
        <w:pStyle w:val="ListParagraph"/>
        <w:autoSpaceDE w:val="0"/>
        <w:autoSpaceDN w:val="0"/>
        <w:adjustRightInd w:val="0"/>
        <w:spacing w:after="0"/>
        <w:ind w:left="0"/>
        <w:rPr>
          <w:rFonts w:cs="BaskervilleBE-Regular"/>
          <w:b w:val="1"/>
          <w:bCs w:val="1"/>
        </w:rPr>
      </w:pPr>
      <w:r w:rsidRPr="7AA5A878" w:rsidR="7AA5A878">
        <w:rPr>
          <w:rFonts w:cs="BaskervilleBE-Regular"/>
          <w:b w:val="1"/>
          <w:bCs w:val="1"/>
        </w:rPr>
        <w:t xml:space="preserve">probability of at least one in </w:t>
      </w:r>
      <w:r w:rsidRPr="7AA5A878" w:rsidR="7AA5A878">
        <w:rPr>
          <w:rFonts w:cs="BaskervilleBE-Regular"/>
          <w:b w:val="1"/>
          <w:bCs w:val="1"/>
        </w:rPr>
        <w:t>five  calls</w:t>
      </w:r>
      <w:r w:rsidRPr="7AA5A878" w:rsidR="7AA5A878">
        <w:rPr>
          <w:rFonts w:cs="BaskervilleBE-Regular"/>
          <w:b w:val="1"/>
          <w:bCs w:val="1"/>
        </w:rPr>
        <w:t xml:space="preserve"> reaches the wrong number = 5*1/200</w:t>
      </w:r>
    </w:p>
    <w:p xmlns:wp14="http://schemas.microsoft.com/office/word/2010/wordml" w:rsidR="000E22B2" w:rsidP="7AA5A878" w:rsidRDefault="000E22B2" w14:paraId="6B699379" wp14:textId="1A74B064">
      <w:pPr>
        <w:pStyle w:val="ListParagraph"/>
        <w:autoSpaceDE w:val="0"/>
        <w:autoSpaceDN w:val="0"/>
        <w:adjustRightInd w:val="0"/>
        <w:spacing w:after="0"/>
        <w:ind w:left="0"/>
        <w:rPr>
          <w:rFonts w:cs="BaskervilleBE-Regular"/>
          <w:b w:val="1"/>
          <w:bCs w:val="1"/>
        </w:rPr>
      </w:pPr>
      <w:r w:rsidRPr="7AA5A878" w:rsidR="7AA5A878">
        <w:rPr>
          <w:rFonts w:cs="BaskervilleBE-Regular"/>
          <w:b w:val="1"/>
          <w:bCs w:val="1"/>
        </w:rPr>
        <w:t xml:space="preserve">     = 0.025</w:t>
      </w:r>
    </w:p>
    <w:p w:rsidR="40C69C37" w:rsidP="7AA5A878" w:rsidRDefault="40C69C37" w14:paraId="1A08D63A" w14:textId="0130EA28">
      <w:pPr>
        <w:pStyle w:val="ListParagraph"/>
        <w:spacing w:after="0"/>
        <w:ind w:left="0"/>
        <w:rPr>
          <w:rFonts w:cs="BaskervilleBE-Regular"/>
          <w:b w:val="1"/>
          <w:bCs w:val="1"/>
        </w:rPr>
      </w:pPr>
    </w:p>
    <w:p xmlns:wp14="http://schemas.microsoft.com/office/word/2010/wordml" w:rsidR="000E22B2" w:rsidP="000E22B2" w:rsidRDefault="000E22B2" w14:paraId="13380CE5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xmlns:wp14="http://schemas.microsoft.com/office/word/2010/wordml" w:rsidR="000E22B2" w:rsidTr="00BB3C58" w14:paraId="6BBBAC3C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28C9ECA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P="00BB3C58" w:rsidRDefault="000E22B2" w14:paraId="041948A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xmlns:wp14="http://schemas.microsoft.com/office/word/2010/wordml" w:rsidR="000E22B2" w:rsidTr="00BB3C58" w14:paraId="153E4A98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6389C68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P="00BB3C58" w:rsidRDefault="000E22B2" w14:paraId="6F54A5A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xmlns:wp14="http://schemas.microsoft.com/office/word/2010/wordml" w:rsidR="000E22B2" w:rsidTr="00BB3C58" w14:paraId="3570EB58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434ED3EC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P="00BB3C58" w:rsidRDefault="000E22B2" w14:paraId="719526B8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xmlns:wp14="http://schemas.microsoft.com/office/word/2010/wordml" w:rsidR="000E22B2" w:rsidTr="00BB3C58" w14:paraId="1BDDD962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4B584315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P="00BB3C58" w:rsidRDefault="000E22B2" w14:paraId="494AC82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xmlns:wp14="http://schemas.microsoft.com/office/word/2010/wordml" w:rsidR="000E22B2" w:rsidTr="00BB3C58" w14:paraId="43642122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4EE938CE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P="00BB3C58" w:rsidRDefault="000E22B2" w14:paraId="4A3E593C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xmlns:wp14="http://schemas.microsoft.com/office/word/2010/wordml" w:rsidR="000E22B2" w:rsidTr="00BB3C58" w14:paraId="4C60BDCC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7FA2A991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P="00BB3C58" w:rsidRDefault="000E22B2" w14:paraId="2C272389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xmlns:wp14="http://schemas.microsoft.com/office/word/2010/wordml" w:rsidR="000E22B2" w:rsidTr="00BB3C58" w14:paraId="3E00C8EB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2A29CAB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P="00BB3C58" w:rsidRDefault="000E22B2" w14:paraId="213353E6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xmlns:wp14="http://schemas.microsoft.com/office/word/2010/wordml" w:rsidR="000E22B2" w:rsidP="000E22B2" w:rsidRDefault="000E22B2" w14:paraId="3FE9F23F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6AA47162" wp14:textId="77777777" wp14:noSpellErr="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/>
      </w:pPr>
      <w:r w:rsidR="40C69C37">
        <w:rPr/>
        <w:t xml:space="preserve">What is the </w:t>
      </w:r>
      <w:r w:rsidR="40C69C37">
        <w:rPr/>
        <w:t>most likely monetary</w:t>
      </w:r>
      <w:r w:rsidR="40C69C37">
        <w:rPr/>
        <w:t xml:space="preserve"> outcome of the business venture?</w:t>
      </w:r>
    </w:p>
    <w:p w:rsidR="40C69C37" w:rsidP="7AA5A878" w:rsidRDefault="40C69C37" w14:paraId="723E4895" w14:textId="0BF8FA91">
      <w:pPr>
        <w:pStyle w:val="Normal"/>
        <w:spacing w:after="0"/>
        <w:ind w:left="0"/>
        <w:rPr>
          <w:b w:val="1"/>
          <w:bCs w:val="1"/>
        </w:rPr>
      </w:pPr>
      <w:r w:rsidRPr="7AA5A878" w:rsidR="7AA5A878">
        <w:rPr>
          <w:b w:val="1"/>
          <w:bCs w:val="1"/>
        </w:rPr>
        <w:t>Ans) 2000</w:t>
      </w:r>
    </w:p>
    <w:p xmlns:wp14="http://schemas.microsoft.com/office/word/2010/wordml" w:rsidR="000E22B2" w:rsidP="000E22B2" w:rsidRDefault="000E22B2" w14:paraId="6B84DD4D" wp14:textId="77777777" wp14:noSpellErr="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/>
      </w:pPr>
      <w:r w:rsidR="40C69C37">
        <w:rPr/>
        <w:t>Is the venture likely to be successful? Explain</w:t>
      </w:r>
    </w:p>
    <w:p w:rsidR="40C69C37" w:rsidP="7AA5A878" w:rsidRDefault="40C69C37" w14:paraId="43EAC0E7" w14:textId="7FAC161C">
      <w:pPr>
        <w:pStyle w:val="Normal"/>
        <w:spacing w:after="0"/>
        <w:ind w:left="0"/>
        <w:rPr>
          <w:b w:val="1"/>
          <w:bCs w:val="1"/>
        </w:rPr>
      </w:pPr>
      <w:r w:rsidRPr="7AA5A878" w:rsidR="7AA5A878">
        <w:rPr>
          <w:b w:val="1"/>
          <w:bCs w:val="1"/>
        </w:rPr>
        <w:t xml:space="preserve">Ans) </w:t>
      </w:r>
      <w:r w:rsidRPr="7AA5A878" w:rsidR="7AA5A878">
        <w:rPr>
          <w:b w:val="1"/>
          <w:bCs w:val="1"/>
        </w:rPr>
        <w:t>yes ,</w:t>
      </w:r>
      <w:r w:rsidRPr="7AA5A878" w:rsidR="7AA5A878">
        <w:rPr>
          <w:b w:val="1"/>
          <w:bCs w:val="1"/>
        </w:rPr>
        <w:t xml:space="preserve"> because there is a 60% probability of getting returns and there is only 20% chance of </w:t>
      </w:r>
      <w:r>
        <w:tab/>
      </w:r>
      <w:r w:rsidRPr="7AA5A878" w:rsidR="7AA5A878">
        <w:rPr>
          <w:b w:val="1"/>
          <w:bCs w:val="1"/>
        </w:rPr>
        <w:t xml:space="preserve">getting loss and </w:t>
      </w:r>
      <w:r w:rsidRPr="7AA5A878" w:rsidR="7AA5A878">
        <w:rPr>
          <w:b w:val="1"/>
          <w:bCs w:val="1"/>
        </w:rPr>
        <w:t>remaining</w:t>
      </w:r>
      <w:r w:rsidRPr="7AA5A878" w:rsidR="7AA5A878">
        <w:rPr>
          <w:b w:val="1"/>
          <w:bCs w:val="1"/>
        </w:rPr>
        <w:t xml:space="preserve"> 20% probability of neither loss nor profit. </w:t>
      </w:r>
      <w:r w:rsidRPr="7AA5A878" w:rsidR="7AA5A878">
        <w:rPr>
          <w:b w:val="1"/>
          <w:bCs w:val="1"/>
        </w:rPr>
        <w:t>So</w:t>
      </w:r>
      <w:r w:rsidRPr="7AA5A878" w:rsidR="7AA5A878">
        <w:rPr>
          <w:b w:val="1"/>
          <w:bCs w:val="1"/>
        </w:rPr>
        <w:t xml:space="preserve"> </w:t>
      </w:r>
      <w:r w:rsidRPr="7AA5A878" w:rsidR="7AA5A878">
        <w:rPr>
          <w:b w:val="1"/>
          <w:bCs w:val="1"/>
        </w:rPr>
        <w:t>probability</w:t>
      </w:r>
      <w:r w:rsidRPr="7AA5A878" w:rsidR="7AA5A878">
        <w:rPr>
          <w:b w:val="1"/>
          <w:bCs w:val="1"/>
        </w:rPr>
        <w:t xml:space="preserve"> of profit is </w:t>
      </w:r>
      <w:r>
        <w:tab/>
      </w:r>
      <w:r w:rsidRPr="7AA5A878" w:rsidR="7AA5A878">
        <w:rPr>
          <w:b w:val="1"/>
          <w:bCs w:val="1"/>
        </w:rPr>
        <w:t>larger .</w:t>
      </w:r>
    </w:p>
    <w:p xmlns:wp14="http://schemas.microsoft.com/office/word/2010/wordml" w:rsidR="000E22B2" w:rsidP="000E22B2" w:rsidRDefault="000E22B2" w14:paraId="7AEC3B41" wp14:textId="77777777" wp14:noSpellErr="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/>
      </w:pPr>
      <w:r w:rsidR="40C69C37">
        <w:rPr/>
        <w:t>What is the long-term average earning of business ventures of this kind? Explain</w:t>
      </w:r>
    </w:p>
    <w:p w:rsidR="40C69C37" w:rsidP="7AA5A878" w:rsidRDefault="40C69C37" w14:paraId="442D209D" w14:textId="5585FC25">
      <w:pPr>
        <w:pStyle w:val="Normal"/>
        <w:spacing w:after="0"/>
        <w:ind w:left="0"/>
        <w:rPr>
          <w:b w:val="1"/>
          <w:bCs w:val="1"/>
        </w:rPr>
      </w:pPr>
      <w:r w:rsidRPr="7AA5A878" w:rsidR="7AA5A878">
        <w:rPr>
          <w:b w:val="1"/>
          <w:bCs w:val="1"/>
        </w:rPr>
        <w:t>Ans) long term average earnings = (-2000+*.</w:t>
      </w:r>
      <w:r w:rsidRPr="7AA5A878" w:rsidR="7AA5A878">
        <w:rPr>
          <w:b w:val="1"/>
          <w:bCs w:val="1"/>
        </w:rPr>
        <w:t>1)+(</w:t>
      </w:r>
      <w:r w:rsidRPr="7AA5A878" w:rsidR="7AA5A878">
        <w:rPr>
          <w:b w:val="1"/>
          <w:bCs w:val="1"/>
        </w:rPr>
        <w:t>-1000*.</w:t>
      </w:r>
      <w:r w:rsidRPr="7AA5A878" w:rsidR="7AA5A878">
        <w:rPr>
          <w:b w:val="1"/>
          <w:bCs w:val="1"/>
        </w:rPr>
        <w:t>1)+(</w:t>
      </w:r>
      <w:r w:rsidRPr="7AA5A878" w:rsidR="7AA5A878">
        <w:rPr>
          <w:b w:val="1"/>
          <w:bCs w:val="1"/>
        </w:rPr>
        <w:t>1000*.</w:t>
      </w:r>
      <w:r w:rsidRPr="7AA5A878" w:rsidR="7AA5A878">
        <w:rPr>
          <w:b w:val="1"/>
          <w:bCs w:val="1"/>
        </w:rPr>
        <w:t>2)+(</w:t>
      </w:r>
      <w:r w:rsidRPr="7AA5A878" w:rsidR="7AA5A878">
        <w:rPr>
          <w:b w:val="1"/>
          <w:bCs w:val="1"/>
        </w:rPr>
        <w:t>2000*.</w:t>
      </w:r>
      <w:r w:rsidRPr="7AA5A878" w:rsidR="7AA5A878">
        <w:rPr>
          <w:b w:val="1"/>
          <w:bCs w:val="1"/>
        </w:rPr>
        <w:t>3)+(</w:t>
      </w:r>
      <w:r w:rsidRPr="7AA5A878" w:rsidR="7AA5A878">
        <w:rPr>
          <w:b w:val="1"/>
          <w:bCs w:val="1"/>
        </w:rPr>
        <w:t>3000*.1)</w:t>
      </w:r>
    </w:p>
    <w:p w:rsidR="40C69C37" w:rsidP="7AA5A878" w:rsidRDefault="40C69C37" w14:paraId="088F9A04" w14:textId="02FF9E55">
      <w:pPr>
        <w:pStyle w:val="Normal"/>
        <w:spacing w:after="0"/>
        <w:ind w:left="0"/>
        <w:rPr>
          <w:b w:val="1"/>
          <w:bCs w:val="1"/>
        </w:rPr>
      </w:pPr>
      <w:r w:rsidRPr="7AA5A878" w:rsidR="7AA5A878">
        <w:rPr>
          <w:b w:val="1"/>
          <w:bCs w:val="1"/>
        </w:rPr>
        <w:t>= 800</w:t>
      </w:r>
    </w:p>
    <w:p xmlns:wp14="http://schemas.microsoft.com/office/word/2010/wordml" w:rsidRPr="0037002C" w:rsidR="000E22B2" w:rsidP="000E22B2" w:rsidRDefault="000E22B2" w14:paraId="35194883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/>
      </w:pPr>
      <w:r w:rsidR="40C69C37">
        <w:rPr/>
        <w:t>What is the good measure of the risk involved in a venture of this kind? Compute this measure</w:t>
      </w:r>
    </w:p>
    <w:p xmlns:wp14="http://schemas.microsoft.com/office/word/2010/wordml" w:rsidR="00ED4082" w:rsidP="7AA5A878" w:rsidRDefault="00AF65C6" w14:paraId="4D292702" wp14:textId="648694F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A5A878" w:rsidR="7AA5A8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Ans: The good measure of the risk involved in a venture of this kind depends on the Variability in the distribution. Higher Variance means more chances of risk</w:t>
      </w:r>
    </w:p>
    <w:p xmlns:wp14="http://schemas.microsoft.com/office/word/2010/wordml" w:rsidR="00ED4082" w:rsidP="7AA5A878" w:rsidRDefault="00AF65C6" w14:paraId="49FEB2EB" wp14:textId="27D3B45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A5A878" w:rsidR="7AA5A8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 (X) = E(X^2) –(E(X</w:t>
      </w:r>
      <w:r w:rsidRPr="7AA5A878" w:rsidR="7AA5A8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))^</w:t>
      </w:r>
      <w:r w:rsidRPr="7AA5A878" w:rsidR="7AA5A8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</w:p>
    <w:p xmlns:wp14="http://schemas.microsoft.com/office/word/2010/wordml" w:rsidR="00ED4082" w:rsidP="7AA5A878" w:rsidRDefault="00AF65C6" w14:paraId="5F933082" wp14:textId="4C4C0F0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A5A878" w:rsidR="7AA5A8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 2800000 – 800^2</w:t>
      </w:r>
    </w:p>
    <w:p xmlns:wp14="http://schemas.microsoft.com/office/word/2010/wordml" w:rsidR="00ED4082" w:rsidP="7AA5A878" w:rsidRDefault="00AF65C6" w14:paraId="7421C4FE" wp14:textId="2FB98ED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A5A878" w:rsidR="7AA5A8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 2160000</w:t>
      </w:r>
    </w:p>
    <w:p xmlns:wp14="http://schemas.microsoft.com/office/word/2010/wordml" w:rsidR="00ED4082" w:rsidP="7AA5A878" w:rsidRDefault="00AF65C6" w14:paraId="1F72F646" wp14:textId="5C57E824">
      <w:pPr>
        <w:pStyle w:val="Normal"/>
        <w:rPr>
          <w:b w:val="1"/>
          <w:bCs w:val="1"/>
          <w:sz w:val="22"/>
          <w:szCs w:val="22"/>
        </w:rPr>
      </w:pPr>
    </w:p>
    <w:sectPr w:rsidR="00ED4082" w:rsidSect="000E22B2">
      <w:footerReference w:type="default" r:id="rId10"/>
      <w:pgSz w:w="12240" w:h="15840" w:orient="portrait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endnote w:type="separator" w:id="-1">
    <w:p xmlns:wp14="http://schemas.microsoft.com/office/word/2010/wordml" w:rsidR="00AF65C6" w:rsidRDefault="00AF65C6" w14:paraId="08CE6F9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F65C6" w:rsidRDefault="00AF65C6" w14:paraId="61CDCEA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p xmlns:wp14="http://schemas.microsoft.com/office/word/2010/wordml" w:rsidRPr="00BD6EA9" w:rsidR="00BD6EA9" w:rsidP="00BD6EA9" w:rsidRDefault="000E22B2" w14:paraId="5D508BA7" wp14:textId="77777777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xmlns:wp14="http://schemas.microsoft.com/office/word/2010/wordml" w:rsidR="00BD6EA9" w:rsidRDefault="00AF65C6" w14:paraId="52E56223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footnote w:type="separator" w:id="-1">
    <w:p xmlns:wp14="http://schemas.microsoft.com/office/word/2010/wordml" w:rsidR="00AF65C6" w:rsidRDefault="00AF65C6" w14:paraId="6BB9E25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F65C6" w:rsidRDefault="00AF65C6" w14:paraId="23DE523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3BB6C373"/>
    <w:rsid w:val="40C69C37"/>
    <w:rsid w:val="7AA5A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C373"/>
  <w15:docId w15:val="{3F51DBC6-3E58-4A94-9867-853C826B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22B2"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E22B2"/>
    <w:rPr>
      <w:rFonts w:ascii="Tahoma" w:hAnsi="Tahoma" w:cs="Tahoma" w:eastAsiaTheme="minorEastAsi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image" Target="/media/image.png" Id="rId1095101166" /><Relationship Type="http://schemas.openxmlformats.org/officeDocument/2006/relationships/image" Target="/media/image2.png" Id="rId5439211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shabeen abdul varis</dc:creator>
  <lastModifiedBy>shabeen abdul varis</lastModifiedBy>
  <revision>4</revision>
  <dcterms:created xsi:type="dcterms:W3CDTF">2024-01-31T08:46:27.7833350Z</dcterms:created>
  <dcterms:modified xsi:type="dcterms:W3CDTF">2024-02-02T10:18:15.8137409Z</dcterms:modified>
</coreProperties>
</file>