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27A" w:rsidRDefault="009B727A">
      <w:pPr>
        <w:rPr>
          <w:rFonts w:ascii="Times New Roman" w:eastAsia="Times New Roman" w:hAnsi="Times New Roman" w:cs="Times New Roman"/>
          <w:b/>
          <w:sz w:val="24"/>
          <w:szCs w:val="24"/>
        </w:rPr>
      </w:pPr>
    </w:p>
    <w:p w:rsidR="009B727A" w:rsidRDefault="00FA3C2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Image Categorization through Machine learning</w:t>
      </w:r>
    </w:p>
    <w:p w:rsidR="009B727A" w:rsidRDefault="00FA3C24">
      <w:pPr>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Shabrina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Sharmin</w:t>
      </w:r>
      <w:proofErr w:type="spellEnd"/>
    </w:p>
    <w:p w:rsidR="009B727A" w:rsidRDefault="00FA3C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rsidR="009B727A" w:rsidRPr="00FA3C24" w:rsidRDefault="00FA3C24">
      <w:pPr>
        <w:jc w:val="center"/>
        <w:rPr>
          <w:rFonts w:ascii="Times New Roman" w:eastAsia="Times New Roman" w:hAnsi="Times New Roman" w:cs="Times New Roman"/>
          <w:b/>
          <w:i/>
          <w:sz w:val="24"/>
          <w:szCs w:val="24"/>
        </w:rPr>
      </w:pPr>
      <w:r w:rsidRPr="00FA3C24">
        <w:rPr>
          <w:rFonts w:ascii="Times New Roman" w:eastAsia="Times New Roman" w:hAnsi="Times New Roman" w:cs="Times New Roman"/>
          <w:b/>
          <w:i/>
          <w:sz w:val="24"/>
          <w:szCs w:val="24"/>
        </w:rPr>
        <w:t xml:space="preserve">Daffodil International University, </w:t>
      </w:r>
      <w:proofErr w:type="gramStart"/>
      <w:r w:rsidRPr="00FA3C24">
        <w:rPr>
          <w:rFonts w:ascii="Times New Roman" w:eastAsia="Times New Roman" w:hAnsi="Times New Roman" w:cs="Times New Roman"/>
          <w:b/>
          <w:i/>
          <w:sz w:val="24"/>
          <w:szCs w:val="24"/>
        </w:rPr>
        <w:t>Dhaka ,</w:t>
      </w:r>
      <w:proofErr w:type="gramEnd"/>
      <w:r w:rsidRPr="00FA3C24">
        <w:rPr>
          <w:rFonts w:ascii="Times New Roman" w:eastAsia="Times New Roman" w:hAnsi="Times New Roman" w:cs="Times New Roman"/>
          <w:b/>
          <w:i/>
          <w:sz w:val="24"/>
          <w:szCs w:val="24"/>
        </w:rPr>
        <w:t xml:space="preserve"> Bangladesh</w:t>
      </w:r>
      <w:bookmarkStart w:id="0" w:name="_GoBack"/>
      <w:bookmarkEnd w:id="0"/>
    </w:p>
    <w:p w:rsidR="009B727A" w:rsidRDefault="00FA3C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shabrina15-12855@diu.edu.bd</w:t>
      </w:r>
    </w:p>
    <w:p w:rsidR="009B727A" w:rsidRDefault="009B727A">
      <w:pPr>
        <w:jc w:val="both"/>
        <w:rPr>
          <w:rFonts w:ascii="Times New Roman" w:eastAsia="Times New Roman" w:hAnsi="Times New Roman" w:cs="Times New Roman"/>
          <w:b/>
          <w:sz w:val="24"/>
          <w:szCs w:val="24"/>
        </w:rPr>
        <w:sectPr w:rsidR="009B727A">
          <w:pgSz w:w="12240" w:h="15840"/>
          <w:pgMar w:top="1440" w:right="1440" w:bottom="1440" w:left="1440" w:header="720" w:footer="720" w:gutter="0"/>
          <w:pgNumType w:start="1"/>
          <w:cols w:space="720" w:equalWidth="0">
            <w:col w:w="9360" w:space="0"/>
          </w:cols>
        </w:sectPr>
      </w:pPr>
    </w:p>
    <w:p w:rsidR="009B727A" w:rsidRDefault="00FA3C24">
      <w:pPr>
        <w:jc w:val="both"/>
      </w:pPr>
      <w:proofErr w:type="gramStart"/>
      <w:r>
        <w:rPr>
          <w:rFonts w:ascii="Times New Roman" w:eastAsia="Times New Roman" w:hAnsi="Times New Roman" w:cs="Times New Roman"/>
          <w:b/>
        </w:rPr>
        <w:t>ABSTRACT :</w:t>
      </w:r>
      <w:proofErr w:type="gramEnd"/>
      <w:r>
        <w:t xml:space="preserve"> During this paper we have witnessed some image classification techniques through machine learning. I will describe some image classification algorithms. </w:t>
      </w:r>
      <w:proofErr w:type="gramStart"/>
      <w:r>
        <w:t>First</w:t>
      </w:r>
      <w:proofErr w:type="gramEnd"/>
      <w:r>
        <w:t xml:space="preserve"> we will introduce machine learning and image classification. These are the algorithms like NN, Q</w:t>
      </w:r>
      <w:r>
        <w:t xml:space="preserve">DA, RF, </w:t>
      </w:r>
      <w:proofErr w:type="gramStart"/>
      <w:r>
        <w:t>SVM,  CNN</w:t>
      </w:r>
      <w:proofErr w:type="gramEnd"/>
      <w:r>
        <w:t xml:space="preserve">, STIF. </w:t>
      </w:r>
    </w:p>
    <w:p w:rsidR="009B727A" w:rsidRDefault="00FA3C24">
      <w:pPr>
        <w:jc w:val="both"/>
      </w:pPr>
      <w:r>
        <w:t xml:space="preserve">I comparatively studied their performances. My main goal is to find a better method for image classification. We review some papers based on that topic. I found out that method using a performance measurement </w:t>
      </w:r>
      <w:proofErr w:type="spellStart"/>
      <w:proofErr w:type="gramStart"/>
      <w:r>
        <w:t>table.In</w:t>
      </w:r>
      <w:proofErr w:type="spellEnd"/>
      <w:proofErr w:type="gramEnd"/>
      <w:r>
        <w:t xml:space="preserve"> that table A</w:t>
      </w:r>
      <w:r>
        <w:t>N SVM gives best performance.</w:t>
      </w:r>
    </w:p>
    <w:p w:rsidR="009B727A" w:rsidRDefault="009B727A"/>
    <w:p w:rsidR="009B727A" w:rsidRDefault="00FA3C24">
      <w:pPr>
        <w:rPr>
          <w:i/>
        </w:rPr>
      </w:pPr>
      <w:r>
        <w:rPr>
          <w:b/>
        </w:rPr>
        <w:t>KEYWORDS</w:t>
      </w:r>
      <w:r>
        <w:t>:</w:t>
      </w:r>
      <w:r>
        <w:rPr>
          <w:i/>
        </w:rPr>
        <w:t xml:space="preserve"> Machine Learning, Image Classification, Algorithms.</w:t>
      </w:r>
    </w:p>
    <w:p w:rsidR="009B727A" w:rsidRDefault="009B727A"/>
    <w:p w:rsidR="009B727A" w:rsidRDefault="00FA3C24">
      <w:pPr>
        <w:rPr>
          <w:rFonts w:ascii="Times New Roman" w:eastAsia="Times New Roman" w:hAnsi="Times New Roman" w:cs="Times New Roman"/>
          <w:b/>
        </w:rPr>
      </w:pPr>
      <w:r>
        <w:rPr>
          <w:rFonts w:ascii="Times New Roman" w:eastAsia="Times New Roman" w:hAnsi="Times New Roman" w:cs="Times New Roman"/>
          <w:b/>
        </w:rPr>
        <w:t>1 INTRODUCTION</w:t>
      </w:r>
    </w:p>
    <w:p w:rsidR="009B727A" w:rsidRDefault="009B727A"/>
    <w:p w:rsidR="009B727A" w:rsidRDefault="00FA3C24">
      <w:pPr>
        <w:jc w:val="both"/>
      </w:pPr>
      <w:r>
        <w:t>It is very surprising that an electronic device can recognize our face or any kind of object and how is this possible? It happens owing to machine</w:t>
      </w:r>
      <w:r>
        <w:t xml:space="preserve"> learning. Machine learning is an associated algorithmic program set as we know that an algorithm is a formula for solving problems which is based on some specific problem [19] [3]. Therefore, it is suitable for any kind of prediction. We can always start </w:t>
      </w:r>
      <w:r>
        <w:t>with a data model but in its place, the machine learns the link between the reaction and its predictors by the utilization of algorithms [19]</w:t>
      </w:r>
    </w:p>
    <w:p w:rsidR="009B727A" w:rsidRDefault="00FA3C24">
      <w:pPr>
        <w:jc w:val="both"/>
      </w:pPr>
      <w:r>
        <w:t>Till today, there’s a desire to produce regional Land use and Land cowl that is thought as (LULC) maps for a varie</w:t>
      </w:r>
      <w:r>
        <w:t xml:space="preserve">ty of applications like landscape, change detection, etc. Remotely perceived photos supply quantitative and qualitative information that reduces quality and time of fortification and could be used for producing LULC maps through a technique noted as image </w:t>
      </w:r>
      <w:r>
        <w:t>classification [1-2] [5].</w:t>
      </w:r>
    </w:p>
    <w:p w:rsidR="009B727A" w:rsidRDefault="009B727A">
      <w:pPr>
        <w:jc w:val="both"/>
      </w:pPr>
    </w:p>
    <w:p w:rsidR="009B727A" w:rsidRDefault="00FA3C24">
      <w:pPr>
        <w:jc w:val="both"/>
      </w:pPr>
      <w:r>
        <w:t>This method called image classification is also used in the medical field. Medical image information is made by imaging modalities. The problem of this field is that thanks to extracting the image and classifying the extraction r</w:t>
      </w:r>
      <w:r>
        <w:t>esult into the similar pattern then establish and perceive that parts of the anatomy unit of measurement full of the particular ill health from image classification result [4].</w:t>
      </w:r>
    </w:p>
    <w:p w:rsidR="009B727A" w:rsidRDefault="00FA3C24">
      <w:pPr>
        <w:jc w:val="both"/>
      </w:pPr>
      <w:r>
        <w:t xml:space="preserve"> Image classification is the method of extracting valuable data from immense sa</w:t>
      </w:r>
      <w:r>
        <w:t>tellite imagery by categorizing the image element values into meaningful classes [</w:t>
      </w:r>
      <w:proofErr w:type="gramStart"/>
      <w:r>
        <w:t>1][</w:t>
      </w:r>
      <w:proofErr w:type="gramEnd"/>
      <w:r>
        <w:t xml:space="preserve">14]. It includes pre-processing, image sensors, object detection, feature extraction and object classification [1]. The image organization consists of an information that </w:t>
      </w:r>
      <w:r>
        <w:t xml:space="preserve">contains predefined patterns which is compared with the associated object to classify to acceptable class [6] [3]. Two general methods of classification are </w:t>
      </w:r>
      <w:r>
        <w:lastRenderedPageBreak/>
        <w:t>supervised and unsupervised classification [2].</w:t>
      </w:r>
    </w:p>
    <w:p w:rsidR="009B727A" w:rsidRDefault="00FA3C24">
      <w:pPr>
        <w:jc w:val="both"/>
      </w:pPr>
      <w:r>
        <w:t>This paper aims to explore the way image classifica</w:t>
      </w:r>
      <w:r>
        <w:t xml:space="preserve">tion works in machine learning. </w:t>
      </w:r>
    </w:p>
    <w:p w:rsidR="009B727A" w:rsidRDefault="009B727A">
      <w:pPr>
        <w:jc w:val="both"/>
      </w:pPr>
    </w:p>
    <w:p w:rsidR="009B727A" w:rsidRDefault="00FA3C24">
      <w:pPr>
        <w:jc w:val="both"/>
        <w:rPr>
          <w:rFonts w:ascii="Times New Roman" w:eastAsia="Times New Roman" w:hAnsi="Times New Roman" w:cs="Times New Roman"/>
          <w:b/>
        </w:rPr>
      </w:pPr>
      <w:r>
        <w:rPr>
          <w:rFonts w:ascii="Times New Roman" w:eastAsia="Times New Roman" w:hAnsi="Times New Roman" w:cs="Times New Roman"/>
          <w:b/>
        </w:rPr>
        <w:t xml:space="preserve">2 SEVERAL METHODOLOGIES </w:t>
      </w:r>
    </w:p>
    <w:p w:rsidR="009B727A" w:rsidRDefault="009B727A">
      <w:pPr>
        <w:jc w:val="both"/>
      </w:pPr>
    </w:p>
    <w:p w:rsidR="009B727A" w:rsidRDefault="00FA3C24">
      <w:pPr>
        <w:jc w:val="both"/>
      </w:pPr>
      <w:r>
        <w:t xml:space="preserve">In this topic many analysis papers are </w:t>
      </w:r>
      <w:proofErr w:type="spellStart"/>
      <w:proofErr w:type="gramStart"/>
      <w:r>
        <w:t>done.Every</w:t>
      </w:r>
      <w:proofErr w:type="spellEnd"/>
      <w:proofErr w:type="gramEnd"/>
      <w:r>
        <w:t xml:space="preserve"> paper uses a typical topic that's supported by machine learning. Machine learning uses many algorithms like Regression, Logistic Regression, Decision Tree, SVM, Naive Bayes, </w:t>
      </w:r>
      <w:proofErr w:type="spellStart"/>
      <w:r>
        <w:t>kNN</w:t>
      </w:r>
      <w:proofErr w:type="spellEnd"/>
      <w:r>
        <w:t>, K-Means, Random Forest, Sur</w:t>
      </w:r>
      <w:r>
        <w:t>f.</w:t>
      </w:r>
    </w:p>
    <w:p w:rsidR="009B727A" w:rsidRDefault="009B727A">
      <w:pPr>
        <w:jc w:val="both"/>
      </w:pPr>
    </w:p>
    <w:p w:rsidR="009B727A" w:rsidRDefault="00FA3C24">
      <w:pPr>
        <w:jc w:val="both"/>
      </w:pPr>
      <w:r>
        <w:t xml:space="preserve">First, we tend to aim to see the papers of </w:t>
      </w:r>
      <w:proofErr w:type="spellStart"/>
      <w:r>
        <w:t>Sehla</w:t>
      </w:r>
      <w:proofErr w:type="spellEnd"/>
      <w:r>
        <w:t xml:space="preserve"> </w:t>
      </w:r>
      <w:proofErr w:type="spellStart"/>
      <w:r>
        <w:t>Loussaief</w:t>
      </w:r>
      <w:proofErr w:type="spellEnd"/>
      <w:r>
        <w:t xml:space="preserve"> and </w:t>
      </w:r>
      <w:proofErr w:type="spellStart"/>
      <w:r>
        <w:t>Afef</w:t>
      </w:r>
      <w:proofErr w:type="spellEnd"/>
      <w:r>
        <w:t xml:space="preserve"> </w:t>
      </w:r>
      <w:proofErr w:type="spellStart"/>
      <w:r>
        <w:t>Abdelkrim</w:t>
      </w:r>
      <w:proofErr w:type="spellEnd"/>
      <w:r>
        <w:t xml:space="preserve">. They used the SIRF detector of image Region of interest (ROI) and highlighted the </w:t>
      </w:r>
      <w:proofErr w:type="gramStart"/>
      <w:r>
        <w:t>unsupervised  K</w:t>
      </w:r>
      <w:proofErr w:type="gramEnd"/>
      <w:r>
        <w:t xml:space="preserve">-Means  algorithmic program[2][19]. He chose SIRF instead of </w:t>
      </w:r>
      <w:proofErr w:type="spellStart"/>
      <w:r>
        <w:t>ScaleInvariant</w:t>
      </w:r>
      <w:proofErr w:type="spellEnd"/>
      <w:r>
        <w:t xml:space="preserve"> </w:t>
      </w:r>
      <w:r>
        <w:t>Feature remodel (SIFT) attributable to its apothegmatic descriptor length.</w:t>
      </w:r>
    </w:p>
    <w:p w:rsidR="009B727A" w:rsidRDefault="00FA3C24">
      <w:pPr>
        <w:jc w:val="both"/>
      </w:pPr>
      <w:r>
        <w:t xml:space="preserve">In STRF, </w:t>
      </w:r>
      <w:proofErr w:type="gramStart"/>
      <w:r>
        <w:t>It</w:t>
      </w:r>
      <w:proofErr w:type="gramEnd"/>
      <w:r>
        <w:t xml:space="preserve"> considers the grey level pictures solely as they contain a good amount of knowledge. K-means are utilized in order to cluster them and </w:t>
      </w:r>
      <w:proofErr w:type="spellStart"/>
      <w:r>
        <w:t>categorise</w:t>
      </w:r>
      <w:proofErr w:type="spellEnd"/>
      <w:r>
        <w:t xml:space="preserve"> them into clusters. In </w:t>
      </w:r>
      <w:r>
        <w:t>his experiment, he investigated several supervised learning algorithms like SVM, K-nearest neighbor, and Boosted Regression Tree to classify a picture.</w:t>
      </w:r>
    </w:p>
    <w:p w:rsidR="009B727A" w:rsidRDefault="009B727A">
      <w:pPr>
        <w:jc w:val="both"/>
      </w:pPr>
    </w:p>
    <w:p w:rsidR="009B727A" w:rsidRDefault="009B727A">
      <w:pPr>
        <w:jc w:val="both"/>
      </w:pPr>
    </w:p>
    <w:p w:rsidR="009B727A" w:rsidRDefault="00FA3C24">
      <w:pPr>
        <w:jc w:val="both"/>
      </w:pPr>
      <w:r>
        <w:rPr>
          <w:noProof/>
        </w:rPr>
        <w:drawing>
          <wp:inline distT="114300" distB="114300" distL="114300" distR="114300">
            <wp:extent cx="2743200" cy="1104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43200" cy="1104900"/>
                    </a:xfrm>
                    <a:prstGeom prst="rect">
                      <a:avLst/>
                    </a:prstGeom>
                    <a:ln/>
                  </pic:spPr>
                </pic:pic>
              </a:graphicData>
            </a:graphic>
          </wp:inline>
        </w:drawing>
      </w:r>
    </w:p>
    <w:p w:rsidR="009B727A" w:rsidRDefault="009B727A">
      <w:pPr>
        <w:jc w:val="both"/>
      </w:pPr>
    </w:p>
    <w:p w:rsidR="009B727A" w:rsidRDefault="009B727A">
      <w:pPr>
        <w:jc w:val="both"/>
      </w:pPr>
    </w:p>
    <w:p w:rsidR="009B727A" w:rsidRDefault="00FA3C24">
      <w:pPr>
        <w:jc w:val="both"/>
      </w:pPr>
      <w:r>
        <w:rPr>
          <w:b/>
        </w:rPr>
        <w:t>Figure 1</w:t>
      </w:r>
      <w:r>
        <w:t xml:space="preserve">: Image classification </w:t>
      </w:r>
      <w:proofErr w:type="gramStart"/>
      <w:r>
        <w:t>process[</w:t>
      </w:r>
      <w:proofErr w:type="gramEnd"/>
      <w:r>
        <w:t>19].</w:t>
      </w:r>
    </w:p>
    <w:p w:rsidR="009B727A" w:rsidRDefault="009B727A">
      <w:pPr>
        <w:jc w:val="both"/>
      </w:pPr>
    </w:p>
    <w:p w:rsidR="009B727A" w:rsidRDefault="00FA3C24">
      <w:pPr>
        <w:jc w:val="both"/>
      </w:pPr>
      <w:r>
        <w:t>After making a model this model takes a decision by the conclusion matrix [5].</w:t>
      </w:r>
    </w:p>
    <w:p w:rsidR="009B727A" w:rsidRDefault="009B727A">
      <w:pPr>
        <w:jc w:val="both"/>
      </w:pPr>
    </w:p>
    <w:p w:rsidR="009B727A" w:rsidRDefault="00FA3C24">
      <w:pPr>
        <w:jc w:val="both"/>
      </w:pPr>
      <w:r>
        <w:t xml:space="preserve">In the paper of Siddhartha Sankar Nath, </w:t>
      </w:r>
      <w:proofErr w:type="spellStart"/>
      <w:r>
        <w:t>Jajnyaseni</w:t>
      </w:r>
      <w:proofErr w:type="spellEnd"/>
      <w:r>
        <w:t xml:space="preserve"> Kar they review the presently used technique in image classification. They review those algorithms based on some topic. Those</w:t>
      </w:r>
      <w:r>
        <w:t xml:space="preserve"> are [5]:</w:t>
      </w:r>
    </w:p>
    <w:p w:rsidR="009B727A" w:rsidRDefault="00FA3C24">
      <w:pPr>
        <w:numPr>
          <w:ilvl w:val="0"/>
          <w:numId w:val="1"/>
        </w:numPr>
        <w:jc w:val="both"/>
      </w:pPr>
      <w:r>
        <w:t xml:space="preserve">Based on the data </w:t>
      </w:r>
      <w:proofErr w:type="gramStart"/>
      <w:r>
        <w:t>non heritable</w:t>
      </w:r>
      <w:proofErr w:type="gramEnd"/>
      <w:r>
        <w:t xml:space="preserve"> from completely different sensors.</w:t>
      </w:r>
    </w:p>
    <w:p w:rsidR="009B727A" w:rsidRDefault="00FA3C24">
      <w:pPr>
        <w:numPr>
          <w:ilvl w:val="0"/>
          <w:numId w:val="1"/>
        </w:numPr>
        <w:jc w:val="both"/>
      </w:pPr>
      <w:r>
        <w:t>Based on the character of the training sample utilized in classification.</w:t>
      </w:r>
    </w:p>
    <w:p w:rsidR="009B727A" w:rsidRDefault="00FA3C24">
      <w:pPr>
        <w:numPr>
          <w:ilvl w:val="0"/>
          <w:numId w:val="1"/>
        </w:numPr>
        <w:jc w:val="both"/>
      </w:pPr>
      <w:r>
        <w:t>Based on the idea of assorted parameters used on data.</w:t>
      </w:r>
    </w:p>
    <w:p w:rsidR="009B727A" w:rsidRDefault="00FA3C24">
      <w:pPr>
        <w:numPr>
          <w:ilvl w:val="0"/>
          <w:numId w:val="1"/>
        </w:numPr>
        <w:jc w:val="both"/>
      </w:pPr>
      <w:r>
        <w:t>Based on the character of pixel information used o</w:t>
      </w:r>
      <w:r>
        <w:t>n data.</w:t>
      </w:r>
    </w:p>
    <w:p w:rsidR="009B727A" w:rsidRDefault="00FA3C24">
      <w:pPr>
        <w:numPr>
          <w:ilvl w:val="0"/>
          <w:numId w:val="1"/>
        </w:numPr>
        <w:jc w:val="both"/>
      </w:pPr>
      <w:r>
        <w:t>Based upon the amount of outputs generated for every abstraction information component.</w:t>
      </w:r>
    </w:p>
    <w:p w:rsidR="009B727A" w:rsidRDefault="00FA3C24">
      <w:pPr>
        <w:numPr>
          <w:ilvl w:val="0"/>
          <w:numId w:val="1"/>
        </w:numPr>
        <w:jc w:val="both"/>
      </w:pPr>
      <w:r>
        <w:t>Based upon the character of abstraction data.</w:t>
      </w:r>
    </w:p>
    <w:p w:rsidR="009B727A" w:rsidRDefault="00FA3C24">
      <w:pPr>
        <w:numPr>
          <w:ilvl w:val="0"/>
          <w:numId w:val="1"/>
        </w:numPr>
        <w:jc w:val="both"/>
      </w:pPr>
      <w:r>
        <w:t>Special classification techniques.</w:t>
      </w:r>
    </w:p>
    <w:p w:rsidR="009B727A" w:rsidRDefault="009B727A">
      <w:pPr>
        <w:jc w:val="both"/>
      </w:pPr>
    </w:p>
    <w:p w:rsidR="009B727A" w:rsidRDefault="00FA3C24">
      <w:pPr>
        <w:jc w:val="both"/>
      </w:pPr>
      <w:r>
        <w:t xml:space="preserve">In the paper of Erkan Deniz, Abdulkadir </w:t>
      </w:r>
      <w:proofErr w:type="spellStart"/>
      <w:r>
        <w:t>Şengür</w:t>
      </w:r>
      <w:proofErr w:type="spellEnd"/>
      <w:r>
        <w:t xml:space="preserve">, Zehra </w:t>
      </w:r>
      <w:proofErr w:type="spellStart"/>
      <w:r>
        <w:t>Kadiroğlu</w:t>
      </w:r>
      <w:proofErr w:type="spellEnd"/>
      <w:r>
        <w:t xml:space="preserve">, </w:t>
      </w:r>
      <w:proofErr w:type="spellStart"/>
      <w:r>
        <w:t>Yanhui</w:t>
      </w:r>
      <w:proofErr w:type="spellEnd"/>
      <w:r>
        <w:t xml:space="preserve"> </w:t>
      </w:r>
      <w:proofErr w:type="gramStart"/>
      <w:r>
        <w:t>Guo ,</w:t>
      </w:r>
      <w:proofErr w:type="gramEnd"/>
      <w:r>
        <w:t xml:space="preserve"> </w:t>
      </w:r>
      <w:r>
        <w:t xml:space="preserve">and Varun Bajaj they work on cancer detection. They planned AN approach to discover </w:t>
      </w:r>
      <w:proofErr w:type="spellStart"/>
      <w:proofErr w:type="gramStart"/>
      <w:r>
        <w:t>cancer.By</w:t>
      </w:r>
      <w:proofErr w:type="spellEnd"/>
      <w:proofErr w:type="gramEnd"/>
      <w:r>
        <w:t xml:space="preserve"> their planned approach they aim to find cancer efficiently from histopathology </w:t>
      </w:r>
      <w:proofErr w:type="spellStart"/>
      <w:r>
        <w:t>photos.They</w:t>
      </w:r>
      <w:proofErr w:type="spellEnd"/>
      <w:r>
        <w:t xml:space="preserve"> used a natural network technique called Convolutional neural networks (</w:t>
      </w:r>
      <w:r>
        <w:t xml:space="preserve">CNNs)[7]. CNN provides features extraction and classification with its end-to-end learning </w:t>
      </w:r>
      <w:proofErr w:type="gramStart"/>
      <w:r>
        <w:t>architecture..</w:t>
      </w:r>
      <w:proofErr w:type="gramEnd"/>
      <w:r>
        <w:t xml:space="preserve"> CNN consists of many layers like convolution, pooling, </w:t>
      </w:r>
      <w:proofErr w:type="spellStart"/>
      <w:r>
        <w:t>standardisation</w:t>
      </w:r>
      <w:proofErr w:type="spellEnd"/>
      <w:r>
        <w:t xml:space="preserve">, and totally connected layers. The training of CNN’s is usually disbursed with </w:t>
      </w:r>
      <w:r>
        <w:t xml:space="preserve">the conventional backpropagation algorithmic </w:t>
      </w:r>
      <w:proofErr w:type="gramStart"/>
      <w:r>
        <w:t>rule[</w:t>
      </w:r>
      <w:proofErr w:type="gramEnd"/>
      <w:r>
        <w:t>7].</w:t>
      </w:r>
    </w:p>
    <w:p w:rsidR="009B727A" w:rsidRDefault="00FA3C24">
      <w:pPr>
        <w:jc w:val="both"/>
      </w:pPr>
      <w:r>
        <w:t xml:space="preserve"> </w:t>
      </w:r>
    </w:p>
    <w:p w:rsidR="009B727A" w:rsidRDefault="00FA3C24">
      <w:pPr>
        <w:jc w:val="both"/>
      </w:pPr>
      <w:r>
        <w:t xml:space="preserve">Transfer learning (TL) is outlined as transferring data that was learned earlier in one domain, to a different domain for classification and extraction functions. It </w:t>
      </w:r>
      <w:r>
        <w:lastRenderedPageBreak/>
        <w:t>uses the CNN model [7][5][9]. TL i</w:t>
      </w:r>
      <w:r>
        <w:t xml:space="preserve">s employed to coach earlier on a bigger </w:t>
      </w:r>
      <w:proofErr w:type="spellStart"/>
      <w:proofErr w:type="gramStart"/>
      <w:r>
        <w:t>dataset.In</w:t>
      </w:r>
      <w:proofErr w:type="spellEnd"/>
      <w:proofErr w:type="gramEnd"/>
      <w:r>
        <w:t xml:space="preserve"> the CNN models, edges, curves, corners, and color blobs-like options square measure learned within the initial layers, and therefore the final layers of the CNN models represent abstract and specific optio</w:t>
      </w:r>
      <w:r>
        <w:t xml:space="preserve">ns. In their approach, the last 3 layers of the pre-trained CNN model specifically, absolutely connected layer, </w:t>
      </w:r>
      <w:proofErr w:type="spellStart"/>
      <w:r>
        <w:t>softmax</w:t>
      </w:r>
      <w:proofErr w:type="spellEnd"/>
      <w:r>
        <w:t xml:space="preserve"> layer, and classification output layer, square measure discharged and therefore the rest layers square measure transferred to the new cl</w:t>
      </w:r>
      <w:r>
        <w:t>assification task.</w:t>
      </w:r>
    </w:p>
    <w:p w:rsidR="009B727A" w:rsidRDefault="00FA3C24">
      <w:pPr>
        <w:jc w:val="both"/>
      </w:pPr>
      <w:r>
        <w:rPr>
          <w:noProof/>
        </w:rPr>
        <w:drawing>
          <wp:inline distT="114300" distB="114300" distL="114300" distR="114300">
            <wp:extent cx="2743200" cy="1028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43200" cy="1028700"/>
                    </a:xfrm>
                    <a:prstGeom prst="rect">
                      <a:avLst/>
                    </a:prstGeom>
                    <a:ln/>
                  </pic:spPr>
                </pic:pic>
              </a:graphicData>
            </a:graphic>
          </wp:inline>
        </w:drawing>
      </w:r>
    </w:p>
    <w:p w:rsidR="009B727A" w:rsidRDefault="009B727A">
      <w:pPr>
        <w:jc w:val="both"/>
      </w:pPr>
    </w:p>
    <w:p w:rsidR="009B727A" w:rsidRDefault="00FA3C24">
      <w:pPr>
        <w:jc w:val="both"/>
      </w:pPr>
      <w:r>
        <w:rPr>
          <w:b/>
        </w:rPr>
        <w:t xml:space="preserve">Figure 2: </w:t>
      </w:r>
      <w:r>
        <w:t xml:space="preserve">An </w:t>
      </w:r>
      <w:proofErr w:type="spellStart"/>
      <w:r>
        <w:t>iLLustration</w:t>
      </w:r>
      <w:proofErr w:type="spellEnd"/>
      <w:r>
        <w:t xml:space="preserve"> for transfer learning. The last 3 layers square measure counted as pre-trained CNN models and discharged and thus the rest of layers square measure used for latest classification </w:t>
      </w:r>
      <w:proofErr w:type="gramStart"/>
      <w:r>
        <w:t>tasks[</w:t>
      </w:r>
      <w:proofErr w:type="gramEnd"/>
      <w:r>
        <w:t>7].</w:t>
      </w:r>
    </w:p>
    <w:p w:rsidR="009B727A" w:rsidRDefault="009B727A">
      <w:pPr>
        <w:jc w:val="both"/>
      </w:pPr>
    </w:p>
    <w:p w:rsidR="009B727A" w:rsidRDefault="00FA3C24">
      <w:pPr>
        <w:jc w:val="both"/>
      </w:pPr>
      <w:r>
        <w:t>They conjointly us</w:t>
      </w:r>
      <w:r>
        <w:t xml:space="preserve">ed deep feature extraction. It's another style of transfer learning. it absolutely was used rather than the pre-trained CNN </w:t>
      </w:r>
      <w:proofErr w:type="gramStart"/>
      <w:r>
        <w:t>model[</w:t>
      </w:r>
      <w:proofErr w:type="gramEnd"/>
      <w:r>
        <w:t>7][5][9]. deeper layers offer higher-level choices salient for image classification.</w:t>
      </w:r>
    </w:p>
    <w:p w:rsidR="009B727A" w:rsidRDefault="00FA3C24">
      <w:pPr>
        <w:jc w:val="both"/>
      </w:pPr>
      <w:r>
        <w:rPr>
          <w:noProof/>
        </w:rPr>
        <w:drawing>
          <wp:inline distT="114300" distB="114300" distL="114300" distR="114300">
            <wp:extent cx="2562225" cy="137033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562225" cy="1370335"/>
                    </a:xfrm>
                    <a:prstGeom prst="rect">
                      <a:avLst/>
                    </a:prstGeom>
                    <a:ln/>
                  </pic:spPr>
                </pic:pic>
              </a:graphicData>
            </a:graphic>
          </wp:inline>
        </w:drawing>
      </w:r>
    </w:p>
    <w:p w:rsidR="009B727A" w:rsidRDefault="009B727A">
      <w:pPr>
        <w:jc w:val="both"/>
      </w:pPr>
    </w:p>
    <w:p w:rsidR="009B727A" w:rsidRDefault="00FA3C24">
      <w:pPr>
        <w:jc w:val="both"/>
      </w:pPr>
      <w:r>
        <w:rPr>
          <w:b/>
        </w:rPr>
        <w:t>Figure 3:</w:t>
      </w:r>
      <w:r>
        <w:t xml:space="preserve"> An illustration for deep fea</w:t>
      </w:r>
      <w:r>
        <w:t xml:space="preserve">ture extraction and </w:t>
      </w:r>
      <w:proofErr w:type="gramStart"/>
      <w:r>
        <w:t>SVM[</w:t>
      </w:r>
      <w:proofErr w:type="gramEnd"/>
      <w:r>
        <w:t xml:space="preserve">7] classification. The fc6 </w:t>
      </w:r>
      <w:r>
        <w:t xml:space="preserve">and fc7 layers of the pre-trained </w:t>
      </w:r>
      <w:proofErr w:type="gramStart"/>
      <w:r>
        <w:t>CNN[</w:t>
      </w:r>
      <w:proofErr w:type="gramEnd"/>
      <w:r>
        <w:t>7][5][9] models (</w:t>
      </w:r>
      <w:proofErr w:type="spellStart"/>
      <w:r>
        <w:t>AlexNet</w:t>
      </w:r>
      <w:proofErr w:type="spellEnd"/>
      <w:r>
        <w:t>, Vgg16) square measure used for deep feature extraction.</w:t>
      </w:r>
    </w:p>
    <w:p w:rsidR="009B727A" w:rsidRDefault="009B727A">
      <w:pPr>
        <w:jc w:val="both"/>
      </w:pPr>
    </w:p>
    <w:p w:rsidR="009B727A" w:rsidRDefault="00FA3C24">
      <w:pPr>
        <w:jc w:val="both"/>
      </w:pPr>
      <w:r>
        <w:t xml:space="preserve">The planned theme and design of CNN area unit illustrated in Figs. 1 and 2, severally. The input cancer histopathology photos unit of measurement fed into the pre-trained CNN models as seen in every figure. For feature extraction, pre-trained </w:t>
      </w:r>
      <w:proofErr w:type="spellStart"/>
      <w:r>
        <w:t>AlexNet</w:t>
      </w:r>
      <w:proofErr w:type="spellEnd"/>
      <w:r>
        <w:t xml:space="preserve"> and V</w:t>
      </w:r>
      <w:r>
        <w:t xml:space="preserve">GG16 models are used. The obtained choice vectors are then classified by AN </w:t>
      </w:r>
      <w:proofErr w:type="gramStart"/>
      <w:r>
        <w:t>SVM[</w:t>
      </w:r>
      <w:proofErr w:type="gramEnd"/>
      <w:r>
        <w:t xml:space="preserve">7] classifier to check the class label of the input photos. For fine-tuning exclusively, the </w:t>
      </w:r>
      <w:proofErr w:type="spellStart"/>
      <w:r>
        <w:t>AlexNet</w:t>
      </w:r>
      <w:proofErr w:type="spellEnd"/>
      <w:r>
        <w:t xml:space="preserve"> model is taken under consideration.</w:t>
      </w:r>
    </w:p>
    <w:p w:rsidR="009B727A" w:rsidRDefault="00FA3C24">
      <w:pPr>
        <w:jc w:val="both"/>
      </w:pPr>
      <w:r>
        <w:t>Several methodologies have been used in</w:t>
      </w:r>
      <w:r>
        <w:t xml:space="preserve"> those paper performance had been given </w:t>
      </w:r>
      <w:proofErr w:type="gramStart"/>
      <w:r>
        <w:t>bellow[</w:t>
      </w:r>
      <w:proofErr w:type="gramEnd"/>
      <w:r>
        <w:t>6]:</w:t>
      </w:r>
    </w:p>
    <w:p w:rsidR="009B727A" w:rsidRDefault="009B727A">
      <w:pPr>
        <w:jc w:val="both"/>
      </w:pP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
        <w:gridCol w:w="864"/>
        <w:gridCol w:w="864"/>
        <w:gridCol w:w="864"/>
        <w:gridCol w:w="864"/>
      </w:tblGrid>
      <w:tr w:rsidR="009B727A">
        <w:trPr>
          <w:trHeight w:val="440"/>
        </w:trPr>
        <w:tc>
          <w:tcPr>
            <w:tcW w:w="864" w:type="dxa"/>
            <w:vMerge w:val="restart"/>
            <w:shd w:val="clear" w:color="auto" w:fill="auto"/>
            <w:tcMar>
              <w:top w:w="100" w:type="dxa"/>
              <w:left w:w="100" w:type="dxa"/>
              <w:bottom w:w="100" w:type="dxa"/>
              <w:right w:w="100" w:type="dxa"/>
            </w:tcMar>
          </w:tcPr>
          <w:p w:rsidR="009B727A" w:rsidRDefault="00FA3C24">
            <w:pPr>
              <w:spacing w:line="240" w:lineRule="auto"/>
              <w:jc w:val="both"/>
            </w:pPr>
            <w:r>
              <w:t>Methods</w:t>
            </w:r>
          </w:p>
        </w:tc>
        <w:tc>
          <w:tcPr>
            <w:tcW w:w="3456" w:type="dxa"/>
            <w:gridSpan w:val="4"/>
            <w:shd w:val="clear" w:color="auto" w:fill="auto"/>
            <w:tcMar>
              <w:top w:w="100" w:type="dxa"/>
              <w:left w:w="100" w:type="dxa"/>
              <w:bottom w:w="100" w:type="dxa"/>
              <w:right w:w="100" w:type="dxa"/>
            </w:tcMar>
          </w:tcPr>
          <w:p w:rsidR="009B727A" w:rsidRDefault="00FA3C24">
            <w:pPr>
              <w:spacing w:line="240" w:lineRule="auto"/>
              <w:jc w:val="both"/>
            </w:pPr>
            <w:r>
              <w:t>Accuracy (%)</w:t>
            </w:r>
          </w:p>
        </w:tc>
      </w:tr>
      <w:tr w:rsidR="009B727A">
        <w:trPr>
          <w:trHeight w:val="440"/>
        </w:trPr>
        <w:tc>
          <w:tcPr>
            <w:tcW w:w="864" w:type="dxa"/>
            <w:vMerge/>
            <w:shd w:val="clear" w:color="auto" w:fill="auto"/>
            <w:tcMar>
              <w:top w:w="100" w:type="dxa"/>
              <w:left w:w="100" w:type="dxa"/>
              <w:bottom w:w="100" w:type="dxa"/>
              <w:right w:w="100" w:type="dxa"/>
            </w:tcMar>
          </w:tcPr>
          <w:p w:rsidR="009B727A" w:rsidRDefault="009B727A">
            <w:pPr>
              <w:spacing w:line="240" w:lineRule="auto"/>
            </w:pP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40x</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100x</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200x</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400x</w:t>
            </w:r>
          </w:p>
        </w:tc>
      </w:tr>
      <w:tr w:rsidR="009B727A">
        <w:tc>
          <w:tcPr>
            <w:tcW w:w="864" w:type="dxa"/>
            <w:shd w:val="clear" w:color="auto" w:fill="auto"/>
            <w:tcMar>
              <w:top w:w="100" w:type="dxa"/>
              <w:left w:w="100" w:type="dxa"/>
              <w:bottom w:w="100" w:type="dxa"/>
              <w:right w:w="100" w:type="dxa"/>
            </w:tcMar>
          </w:tcPr>
          <w:p w:rsidR="009B727A" w:rsidRDefault="00FA3C24">
            <w:pPr>
              <w:spacing w:line="240" w:lineRule="auto"/>
              <w:jc w:val="both"/>
            </w:pPr>
            <w:r>
              <w:t>NN</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81.9±1.0</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79.7±1.4</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81.5±2.7</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79.4±3.9</w:t>
            </w:r>
          </w:p>
        </w:tc>
      </w:tr>
      <w:tr w:rsidR="009B727A">
        <w:tc>
          <w:tcPr>
            <w:tcW w:w="864" w:type="dxa"/>
            <w:shd w:val="clear" w:color="auto" w:fill="auto"/>
            <w:tcMar>
              <w:top w:w="100" w:type="dxa"/>
              <w:left w:w="100" w:type="dxa"/>
              <w:bottom w:w="100" w:type="dxa"/>
              <w:right w:w="100" w:type="dxa"/>
            </w:tcMar>
          </w:tcPr>
          <w:p w:rsidR="009B727A" w:rsidRDefault="00FA3C24">
            <w:pPr>
              <w:spacing w:line="240" w:lineRule="auto"/>
              <w:jc w:val="both"/>
            </w:pPr>
            <w:r>
              <w:t>QDA</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82.8±4.1</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81.1±3.9</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84.2±4.1</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82.0±5.9</w:t>
            </w:r>
          </w:p>
        </w:tc>
      </w:tr>
      <w:tr w:rsidR="009B727A">
        <w:tc>
          <w:tcPr>
            <w:tcW w:w="864" w:type="dxa"/>
            <w:shd w:val="clear" w:color="auto" w:fill="auto"/>
            <w:tcMar>
              <w:top w:w="100" w:type="dxa"/>
              <w:left w:w="100" w:type="dxa"/>
              <w:bottom w:w="100" w:type="dxa"/>
              <w:right w:w="100" w:type="dxa"/>
            </w:tcMar>
          </w:tcPr>
          <w:p w:rsidR="009B727A" w:rsidRDefault="00FA3C24">
            <w:pPr>
              <w:spacing w:line="240" w:lineRule="auto"/>
              <w:jc w:val="both"/>
            </w:pPr>
            <w:r>
              <w:t>RF</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82.8±2.0</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80.4±1.8</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83.5±2.3</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81.0±3.8</w:t>
            </w:r>
          </w:p>
        </w:tc>
      </w:tr>
      <w:tr w:rsidR="009B727A">
        <w:tc>
          <w:tcPr>
            <w:tcW w:w="864" w:type="dxa"/>
            <w:shd w:val="clear" w:color="auto" w:fill="auto"/>
            <w:tcMar>
              <w:top w:w="100" w:type="dxa"/>
              <w:left w:w="100" w:type="dxa"/>
              <w:bottom w:w="100" w:type="dxa"/>
              <w:right w:w="100" w:type="dxa"/>
            </w:tcMar>
          </w:tcPr>
          <w:p w:rsidR="009B727A" w:rsidRDefault="00FA3C24">
            <w:pPr>
              <w:spacing w:line="240" w:lineRule="auto"/>
              <w:jc w:val="both"/>
            </w:pPr>
            <w:r>
              <w:t>SVM</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80.6±3.0</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80.9±4.4</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85.1±3.1</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82.3±3.8</w:t>
            </w:r>
          </w:p>
        </w:tc>
      </w:tr>
      <w:tr w:rsidR="009B727A">
        <w:tc>
          <w:tcPr>
            <w:tcW w:w="864" w:type="dxa"/>
            <w:shd w:val="clear" w:color="auto" w:fill="auto"/>
            <w:tcMar>
              <w:top w:w="100" w:type="dxa"/>
              <w:left w:w="100" w:type="dxa"/>
              <w:bottom w:w="100" w:type="dxa"/>
              <w:right w:w="100" w:type="dxa"/>
            </w:tcMar>
          </w:tcPr>
          <w:p w:rsidR="009B727A" w:rsidRDefault="00FA3C24">
            <w:pPr>
              <w:spacing w:line="240" w:lineRule="auto"/>
              <w:jc w:val="both"/>
            </w:pPr>
            <w:r>
              <w:t>CNN</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89.0±5.7</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87.3±3.9</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84.6±4.2</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86.1±6.2</w:t>
            </w:r>
          </w:p>
        </w:tc>
      </w:tr>
      <w:tr w:rsidR="009B727A">
        <w:tc>
          <w:tcPr>
            <w:tcW w:w="864" w:type="dxa"/>
            <w:shd w:val="clear" w:color="auto" w:fill="auto"/>
            <w:tcMar>
              <w:top w:w="100" w:type="dxa"/>
              <w:left w:w="100" w:type="dxa"/>
              <w:bottom w:w="100" w:type="dxa"/>
              <w:right w:w="100" w:type="dxa"/>
            </w:tcMar>
          </w:tcPr>
          <w:p w:rsidR="009B727A" w:rsidRDefault="00FA3C24">
            <w:pPr>
              <w:spacing w:line="240" w:lineRule="auto"/>
              <w:jc w:val="both"/>
            </w:pPr>
            <w:r>
              <w:t>AN SVM</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91.96±2.59</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91.58±2.96</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91.37±1.72</w:t>
            </w:r>
          </w:p>
        </w:tc>
        <w:tc>
          <w:tcPr>
            <w:tcW w:w="864" w:type="dxa"/>
            <w:shd w:val="clear" w:color="auto" w:fill="auto"/>
            <w:tcMar>
              <w:top w:w="100" w:type="dxa"/>
              <w:left w:w="100" w:type="dxa"/>
              <w:bottom w:w="100" w:type="dxa"/>
              <w:right w:w="100" w:type="dxa"/>
            </w:tcMar>
          </w:tcPr>
          <w:p w:rsidR="009B727A" w:rsidRDefault="00FA3C24">
            <w:pPr>
              <w:spacing w:line="240" w:lineRule="auto"/>
              <w:jc w:val="both"/>
            </w:pPr>
            <w:r>
              <w:t>91.30±0.74</w:t>
            </w:r>
          </w:p>
        </w:tc>
      </w:tr>
    </w:tbl>
    <w:p w:rsidR="009B727A" w:rsidRDefault="009B727A"/>
    <w:p w:rsidR="009B727A" w:rsidRDefault="009B727A"/>
    <w:p w:rsidR="009B727A" w:rsidRDefault="00FA3C24">
      <w:pPr>
        <w:rPr>
          <w:rFonts w:ascii="Times New Roman" w:eastAsia="Times New Roman" w:hAnsi="Times New Roman" w:cs="Times New Roman"/>
          <w:b/>
        </w:rPr>
      </w:pPr>
      <w:proofErr w:type="gramStart"/>
      <w:r>
        <w:rPr>
          <w:rFonts w:ascii="Times New Roman" w:eastAsia="Times New Roman" w:hAnsi="Times New Roman" w:cs="Times New Roman"/>
          <w:b/>
        </w:rPr>
        <w:t>3  COMPARATIVE</w:t>
      </w:r>
      <w:proofErr w:type="gramEnd"/>
      <w:r>
        <w:rPr>
          <w:rFonts w:ascii="Times New Roman" w:eastAsia="Times New Roman" w:hAnsi="Times New Roman" w:cs="Times New Roman"/>
          <w:b/>
        </w:rPr>
        <w:t xml:space="preserve"> STUDY BETWEEN MODELS</w:t>
      </w:r>
    </w:p>
    <w:p w:rsidR="009B727A" w:rsidRDefault="009B727A">
      <w:pPr>
        <w:rPr>
          <w:b/>
        </w:rPr>
      </w:pPr>
    </w:p>
    <w:p w:rsidR="009B727A" w:rsidRDefault="00FA3C24">
      <w:pPr>
        <w:jc w:val="both"/>
      </w:pPr>
      <w:r>
        <w:lastRenderedPageBreak/>
        <w:t xml:space="preserve">In the previous section I reviewed some methods of some papers. Those papers are based on the image </w:t>
      </w:r>
      <w:proofErr w:type="gramStart"/>
      <w:r>
        <w:t>category .</w:t>
      </w:r>
      <w:proofErr w:type="gramEnd"/>
      <w:r>
        <w:t xml:space="preserve"> One paper uses different kinds of methods for image classification. After that they want to find out the best </w:t>
      </w:r>
      <w:proofErr w:type="spellStart"/>
      <w:proofErr w:type="gramStart"/>
      <w:r>
        <w:t>methods.Most</w:t>
      </w:r>
      <w:proofErr w:type="spellEnd"/>
      <w:proofErr w:type="gramEnd"/>
      <w:r>
        <w:t xml:space="preserve"> commonly used methods </w:t>
      </w:r>
      <w:r>
        <w:t xml:space="preserve">are NN, QDA, RF, SVM, CNN, STIF [7][5][9][10][12].  Those are machine learning and Artificial </w:t>
      </w:r>
      <w:proofErr w:type="gramStart"/>
      <w:r>
        <w:t>intelligence based</w:t>
      </w:r>
      <w:proofErr w:type="gramEnd"/>
      <w:r>
        <w:t xml:space="preserve"> algorithms.</w:t>
      </w:r>
    </w:p>
    <w:p w:rsidR="009B727A" w:rsidRDefault="00FA3C24">
      <w:pPr>
        <w:jc w:val="both"/>
      </w:pPr>
      <w:r>
        <w:t>CNN models divide an image into several layers. Based on those layers it finds out the relation between objects.  It’s a deep learn</w:t>
      </w:r>
      <w:r>
        <w:t xml:space="preserve">ing algorithm. If we saw our performance measurement table performance ratio of </w:t>
      </w:r>
      <w:proofErr w:type="gramStart"/>
      <w:r>
        <w:t>CNN[</w:t>
      </w:r>
      <w:proofErr w:type="gramEnd"/>
      <w:r>
        <w:t>7] in between 89 to 86. This algorithm can figure out the image efficiently. Time complexity of this algorithm is linear.</w:t>
      </w:r>
    </w:p>
    <w:p w:rsidR="009B727A" w:rsidRDefault="00FA3C24">
      <w:pPr>
        <w:jc w:val="both"/>
      </w:pPr>
      <w:r>
        <w:t xml:space="preserve">When we look at other algorithms NN, QDA, RF, SVM </w:t>
      </w:r>
      <w:r>
        <w:t xml:space="preserve">those algorithms are based on machine learning </w:t>
      </w:r>
      <w:proofErr w:type="gramStart"/>
      <w:r>
        <w:t>algorithms[</w:t>
      </w:r>
      <w:proofErr w:type="gramEnd"/>
      <w:r>
        <w:t xml:space="preserve">7] [10] [9]. Those algorithms perform in the range of 80 to 95. Those algorithms are quite complex. But performance is acceptable. </w:t>
      </w:r>
    </w:p>
    <w:p w:rsidR="009B727A" w:rsidRDefault="00FA3C24">
      <w:pPr>
        <w:jc w:val="both"/>
      </w:pPr>
      <w:r>
        <w:t xml:space="preserve">AN </w:t>
      </w:r>
      <w:proofErr w:type="gramStart"/>
      <w:r>
        <w:t>SVM[</w:t>
      </w:r>
      <w:proofErr w:type="gramEnd"/>
      <w:r>
        <w:t>5](Support vector machine) gives best performance. Best thi</w:t>
      </w:r>
      <w:r>
        <w:t xml:space="preserve">ng about this model is its constant performance. But this algorithm has some disadvantages like, it requires full labeling input data, </w:t>
      </w:r>
      <w:proofErr w:type="gramStart"/>
      <w:r>
        <w:t>Solved</w:t>
      </w:r>
      <w:proofErr w:type="gramEnd"/>
      <w:r>
        <w:t xml:space="preserve"> model parameters are difficult to interrupt and this algorithm is directly applicable for two class tasks. </w:t>
      </w:r>
    </w:p>
    <w:p w:rsidR="009B727A" w:rsidRDefault="00FA3C24">
      <w:pPr>
        <w:jc w:val="both"/>
      </w:pPr>
      <w:r>
        <w:t xml:space="preserve">If we </w:t>
      </w:r>
      <w:r>
        <w:t xml:space="preserve">see all algorithm performance AN </w:t>
      </w:r>
      <w:proofErr w:type="gramStart"/>
      <w:r>
        <w:t>SVM[</w:t>
      </w:r>
      <w:proofErr w:type="gramEnd"/>
      <w:r>
        <w:t>5] gives best performance.</w:t>
      </w:r>
    </w:p>
    <w:p w:rsidR="009B727A" w:rsidRDefault="009B727A">
      <w:pPr>
        <w:jc w:val="both"/>
      </w:pPr>
    </w:p>
    <w:p w:rsidR="009B727A" w:rsidRDefault="00FA3C24">
      <w:pPr>
        <w:jc w:val="both"/>
        <w:rPr>
          <w:rFonts w:ascii="Times New Roman" w:eastAsia="Times New Roman" w:hAnsi="Times New Roman" w:cs="Times New Roman"/>
          <w:b/>
        </w:rPr>
      </w:pPr>
      <w:r>
        <w:rPr>
          <w:rFonts w:ascii="Times New Roman" w:eastAsia="Times New Roman" w:hAnsi="Times New Roman" w:cs="Times New Roman"/>
          <w:b/>
        </w:rPr>
        <w:t xml:space="preserve">4 </w:t>
      </w:r>
      <w:proofErr w:type="gramStart"/>
      <w:r>
        <w:rPr>
          <w:rFonts w:ascii="Times New Roman" w:eastAsia="Times New Roman" w:hAnsi="Times New Roman" w:cs="Times New Roman"/>
          <w:b/>
        </w:rPr>
        <w:t>CONCLUSION</w:t>
      </w:r>
      <w:proofErr w:type="gramEnd"/>
    </w:p>
    <w:p w:rsidR="009B727A" w:rsidRDefault="009B727A">
      <w:pPr>
        <w:jc w:val="both"/>
        <w:rPr>
          <w:rFonts w:ascii="Times New Roman" w:eastAsia="Times New Roman" w:hAnsi="Times New Roman" w:cs="Times New Roman"/>
        </w:rPr>
      </w:pPr>
    </w:p>
    <w:p w:rsidR="009B727A" w:rsidRDefault="00FA3C24">
      <w:pPr>
        <w:jc w:val="both"/>
      </w:pPr>
      <w:r>
        <w:t xml:space="preserve">In this paper I studied some algorithms and did some work in image classification that is already done by many researchers. All of those algorithms are AI and machine learning </w:t>
      </w:r>
      <w:proofErr w:type="spellStart"/>
      <w:proofErr w:type="gramStart"/>
      <w:r>
        <w:t>a</w:t>
      </w:r>
      <w:r>
        <w:t>lgorithms.My</w:t>
      </w:r>
      <w:proofErr w:type="spellEnd"/>
      <w:proofErr w:type="gramEnd"/>
      <w:r>
        <w:t xml:space="preserve"> main goal is to search out the most effective algorithmic rule for image </w:t>
      </w:r>
      <w:proofErr w:type="spellStart"/>
      <w:r>
        <w:t>classification.I</w:t>
      </w:r>
      <w:proofErr w:type="spellEnd"/>
      <w:r>
        <w:t xml:space="preserve"> tried to study as much as I could to review papers. I read </w:t>
      </w:r>
      <w:proofErr w:type="gramStart"/>
      <w:r>
        <w:t>twenty two</w:t>
      </w:r>
      <w:proofErr w:type="gramEnd"/>
      <w:r>
        <w:t xml:space="preserve"> papers. In the paper of </w:t>
      </w:r>
      <w:proofErr w:type="spellStart"/>
      <w:r>
        <w:t>Ponnusamy</w:t>
      </w:r>
      <w:proofErr w:type="spellEnd"/>
      <w:r>
        <w:t xml:space="preserve">, R., </w:t>
      </w:r>
      <w:proofErr w:type="spellStart"/>
      <w:r>
        <w:t>Sathyamoorthy</w:t>
      </w:r>
      <w:proofErr w:type="spellEnd"/>
      <w:r>
        <w:t xml:space="preserve"> and S. and Manikandan introduc</w:t>
      </w:r>
      <w:r>
        <w:t>e some new techniques to optimize SVM algorithms and figure out best performance.</w:t>
      </w:r>
    </w:p>
    <w:p w:rsidR="009B727A" w:rsidRDefault="00FA3C24">
      <w:pPr>
        <w:jc w:val="both"/>
      </w:pPr>
      <w:r>
        <w:t>Overall AN SVM is best for image classification.</w:t>
      </w:r>
    </w:p>
    <w:p w:rsidR="009B727A" w:rsidRDefault="009B727A">
      <w:pPr>
        <w:jc w:val="both"/>
      </w:pPr>
    </w:p>
    <w:p w:rsidR="009B727A" w:rsidRDefault="00FA3C24">
      <w:pPr>
        <w:jc w:val="both"/>
        <w:rPr>
          <w:b/>
        </w:rPr>
      </w:pPr>
      <w:r>
        <w:rPr>
          <w:b/>
        </w:rPr>
        <w:t>Reference:</w:t>
      </w:r>
    </w:p>
    <w:p w:rsidR="009B727A" w:rsidRDefault="009B727A">
      <w:pPr>
        <w:jc w:val="both"/>
        <w:rPr>
          <w:b/>
        </w:rPr>
      </w:pPr>
    </w:p>
    <w:p w:rsidR="009B727A" w:rsidRDefault="00FA3C24">
      <w:pPr>
        <w:jc w:val="both"/>
      </w:pPr>
      <w:r>
        <w:t>[1] Ma L, Li M, Ma X, Cheng L, Du P, Liu Y. A review of supervised object-based land-cover image classification.</w:t>
      </w:r>
      <w:r>
        <w:t xml:space="preserve"> ISPRS Journal of Photogrammetry and Remote Sensing. 2017 Aug </w:t>
      </w:r>
      <w:proofErr w:type="gramStart"/>
      <w:r>
        <w:t>1;130:277</w:t>
      </w:r>
      <w:proofErr w:type="gramEnd"/>
      <w:r>
        <w:t>-93.</w:t>
      </w:r>
    </w:p>
    <w:p w:rsidR="009B727A" w:rsidRDefault="00FA3C24">
      <w:pPr>
        <w:jc w:val="both"/>
      </w:pPr>
      <w:r>
        <w:t xml:space="preserve">[2] Nath, S.S., Mishra, G., Kar, J., Chakraborty, S. and Dey, N., 2014, July. A survey of image classification methods and techniques. In 2014 International conference on control, </w:t>
      </w:r>
      <w:r>
        <w:t>instrumentation, communication and computational technologies (ICCICCT) (pp. 554-557). IEEE.</w:t>
      </w:r>
    </w:p>
    <w:p w:rsidR="009B727A" w:rsidRDefault="00FA3C24">
      <w:pPr>
        <w:jc w:val="both"/>
      </w:pPr>
      <w:r>
        <w:t xml:space="preserve">[3] Miranda E, </w:t>
      </w:r>
      <w:proofErr w:type="spellStart"/>
      <w:r>
        <w:t>Aryuni</w:t>
      </w:r>
      <w:proofErr w:type="spellEnd"/>
      <w:r>
        <w:t xml:space="preserve"> M, </w:t>
      </w:r>
      <w:proofErr w:type="spellStart"/>
      <w:r>
        <w:t>Irwansyah</w:t>
      </w:r>
      <w:proofErr w:type="spellEnd"/>
      <w:r>
        <w:t xml:space="preserve"> E. A survey of medical image classification techniques. In2016 International Conference on Information Management and Technology</w:t>
      </w:r>
      <w:r>
        <w:t xml:space="preserve"> (</w:t>
      </w:r>
      <w:proofErr w:type="spellStart"/>
      <w:r>
        <w:t>ICIMTech</w:t>
      </w:r>
      <w:proofErr w:type="spellEnd"/>
      <w:r>
        <w:t>) 2016 Nov 16 (pp. 56-61). IEEE.</w:t>
      </w:r>
    </w:p>
    <w:p w:rsidR="009B727A" w:rsidRDefault="00FA3C24">
      <w:pPr>
        <w:jc w:val="both"/>
      </w:pPr>
      <w:r>
        <w:t xml:space="preserve">[4] Yang, L., </w:t>
      </w:r>
      <w:proofErr w:type="spellStart"/>
      <w:r>
        <w:t>MacEachren</w:t>
      </w:r>
      <w:proofErr w:type="spellEnd"/>
      <w:r>
        <w:t xml:space="preserve">, A.M., Mitra, P. and </w:t>
      </w:r>
      <w:proofErr w:type="spellStart"/>
      <w:r>
        <w:t>Onorati</w:t>
      </w:r>
      <w:proofErr w:type="spellEnd"/>
      <w:r>
        <w:t>, T., 2018. Visually-enabled active deep learning for (geo) text and image classification: a review. ISPRS International Journal of Geo-Information, 7(2), p.65.</w:t>
      </w:r>
    </w:p>
    <w:p w:rsidR="009B727A" w:rsidRDefault="00FA3C24">
      <w:pPr>
        <w:jc w:val="both"/>
      </w:pPr>
      <w:r>
        <w:t xml:space="preserve">[5] </w:t>
      </w:r>
      <w:proofErr w:type="spellStart"/>
      <w:r>
        <w:t>Ponnusamy</w:t>
      </w:r>
      <w:proofErr w:type="spellEnd"/>
      <w:r>
        <w:t xml:space="preserve">, R., </w:t>
      </w:r>
      <w:proofErr w:type="spellStart"/>
      <w:r>
        <w:t>Sathyamoorthy</w:t>
      </w:r>
      <w:proofErr w:type="spellEnd"/>
      <w:r>
        <w:t>, S. and Manikandan, K., 2017. A Review of Image Classification Approaches and Techniques. International Journal of Recent Trends in Engineering &amp; Research (IJRTER) Volume, 3, pp.2455-1457.</w:t>
      </w:r>
    </w:p>
    <w:p w:rsidR="009B727A" w:rsidRDefault="00FA3C24">
      <w:pPr>
        <w:jc w:val="both"/>
      </w:pPr>
      <w:r>
        <w:t xml:space="preserve">[6] Salah, M., 2017. A survey of </w:t>
      </w:r>
      <w:r>
        <w:t>modern classification techniques in remote sensing for improved image classification. Journal of Geomatics, 11(1), p.21.</w:t>
      </w:r>
    </w:p>
    <w:p w:rsidR="009B727A" w:rsidRDefault="00FA3C24">
      <w:pPr>
        <w:jc w:val="both"/>
      </w:pPr>
      <w:r>
        <w:t xml:space="preserve">[7] Deniz E, </w:t>
      </w:r>
      <w:proofErr w:type="spellStart"/>
      <w:r>
        <w:t>Şengür</w:t>
      </w:r>
      <w:proofErr w:type="spellEnd"/>
      <w:r>
        <w:t xml:space="preserve"> A, </w:t>
      </w:r>
      <w:proofErr w:type="spellStart"/>
      <w:r>
        <w:t>Kadiroğlu</w:t>
      </w:r>
      <w:proofErr w:type="spellEnd"/>
      <w:r>
        <w:t xml:space="preserve"> Z, Guo Y, Bajaj V, Budak Ü. Transfer learning based </w:t>
      </w:r>
      <w:r>
        <w:lastRenderedPageBreak/>
        <w:t xml:space="preserve">histopathological image classification for breast </w:t>
      </w:r>
      <w:r>
        <w:t>cancer detection. Health information science and systems. 2018 Dec;6(1):1-7.</w:t>
      </w:r>
    </w:p>
    <w:p w:rsidR="009B727A" w:rsidRDefault="00FA3C24">
      <w:pPr>
        <w:jc w:val="both"/>
      </w:pPr>
      <w:r>
        <w:t xml:space="preserve">[8] Van den </w:t>
      </w:r>
      <w:proofErr w:type="spellStart"/>
      <w:r>
        <w:t>Elsen</w:t>
      </w:r>
      <w:proofErr w:type="spellEnd"/>
      <w:r>
        <w:t xml:space="preserve">, P.A., Pol, E.J. and </w:t>
      </w:r>
      <w:proofErr w:type="spellStart"/>
      <w:r>
        <w:t>Viergever</w:t>
      </w:r>
      <w:proofErr w:type="spellEnd"/>
      <w:r>
        <w:t>, M.A., 1993. Medical image matching-a review with classification. IEEE Engineering in Medicine and Biology Magazine, 12(1), pp.26-</w:t>
      </w:r>
      <w:r>
        <w:t>39.</w:t>
      </w:r>
    </w:p>
    <w:p w:rsidR="009B727A" w:rsidRDefault="00FA3C24">
      <w:pPr>
        <w:jc w:val="both"/>
      </w:pPr>
      <w:r>
        <w:t xml:space="preserve"> </w:t>
      </w:r>
    </w:p>
    <w:p w:rsidR="009B727A" w:rsidRDefault="00FA3C24">
      <w:pPr>
        <w:jc w:val="both"/>
      </w:pPr>
      <w:r>
        <w:t>[9</w:t>
      </w:r>
      <w:proofErr w:type="gramStart"/>
      <w:r>
        <w:t>]  Ding</w:t>
      </w:r>
      <w:proofErr w:type="gramEnd"/>
      <w:r>
        <w:t>, J., Cheng, H.D., Huang, J., Liu, J. and Zhang, Y., 2012. Breast ultrasound image classification based on multiple-instance learning. Journal of digital imaging, 25(5), pp.620-627.</w:t>
      </w:r>
    </w:p>
    <w:p w:rsidR="009B727A" w:rsidRDefault="00FA3C24">
      <w:pPr>
        <w:jc w:val="both"/>
      </w:pPr>
      <w:r>
        <w:t>[10</w:t>
      </w:r>
      <w:proofErr w:type="gramStart"/>
      <w:r>
        <w:t>]  Lin</w:t>
      </w:r>
      <w:proofErr w:type="gramEnd"/>
      <w:r>
        <w:t xml:space="preserve"> CH, Chen HY, Wu YS. Study of image retrieval and </w:t>
      </w:r>
      <w:r>
        <w:t>classification based on adaptive features using genetic algorithm feature selection. Expert Systems with Applications. 2014 Nov 1;41(15):6611-21.</w:t>
      </w:r>
    </w:p>
    <w:p w:rsidR="009B727A" w:rsidRDefault="00FA3C24">
      <w:pPr>
        <w:jc w:val="both"/>
      </w:pPr>
      <w:r>
        <w:t>[11</w:t>
      </w:r>
      <w:proofErr w:type="gramStart"/>
      <w:r>
        <w:t>]  Tsai</w:t>
      </w:r>
      <w:proofErr w:type="gramEnd"/>
      <w:r>
        <w:t xml:space="preserve"> DY, Lee Y, Sekiya M, Ohkubo M. Medical image classification using genetic-algorithm based fuzzy-log</w:t>
      </w:r>
      <w:r>
        <w:t>ic approach. Journal of Electronic Imaging. 2004 Oct;13(4):780-8.</w:t>
      </w:r>
    </w:p>
    <w:p w:rsidR="009B727A" w:rsidRDefault="00FA3C24">
      <w:pPr>
        <w:jc w:val="both"/>
      </w:pPr>
      <w:r>
        <w:t xml:space="preserve">[12] </w:t>
      </w:r>
      <w:proofErr w:type="spellStart"/>
      <w:r>
        <w:t>Ohi</w:t>
      </w:r>
      <w:proofErr w:type="spellEnd"/>
      <w:r>
        <w:t xml:space="preserve"> M, Li Y, Cheng Y, Walz T. Negative staining and image classification—powerful tools in modern electron microscopy. Biological procedures online. 2004 Jan;6(1):23-34.</w:t>
      </w:r>
    </w:p>
    <w:p w:rsidR="009B727A" w:rsidRDefault="00FA3C24">
      <w:pPr>
        <w:jc w:val="both"/>
      </w:pPr>
      <w:r>
        <w:t>[13</w:t>
      </w:r>
      <w:proofErr w:type="gramStart"/>
      <w:r>
        <w:t>]  Deepa</w:t>
      </w:r>
      <w:proofErr w:type="gramEnd"/>
      <w:r>
        <w:t>, S.N. and Devi, B.A., 2011. A survey on artificial intelligence approaches for medical image classification. Indian Journal of Science and Technology, 4(11), pp.1583-1595.</w:t>
      </w:r>
    </w:p>
    <w:p w:rsidR="009B727A" w:rsidRDefault="00FA3C24">
      <w:pPr>
        <w:jc w:val="both"/>
      </w:pPr>
      <w:r>
        <w:t xml:space="preserve">[14] Pritt, Mark, and Gary </w:t>
      </w:r>
      <w:proofErr w:type="spellStart"/>
      <w:r>
        <w:t>Chern</w:t>
      </w:r>
      <w:proofErr w:type="spellEnd"/>
      <w:r>
        <w:t>. "Satellite image classification with deep learning." In 2017 IEEE Applied Imagery Pattern Recognition Workshop (AIPR), pp. 1-7. IEEE, 2017.</w:t>
      </w:r>
    </w:p>
    <w:p w:rsidR="009B727A" w:rsidRDefault="00FA3C24">
      <w:pPr>
        <w:jc w:val="both"/>
      </w:pPr>
      <w:r>
        <w:t>[15</w:t>
      </w:r>
      <w:proofErr w:type="gramStart"/>
      <w:r>
        <w:t>]  Agrawal</w:t>
      </w:r>
      <w:proofErr w:type="gramEnd"/>
      <w:r>
        <w:t xml:space="preserve"> S, Verma NK, </w:t>
      </w:r>
      <w:proofErr w:type="spellStart"/>
      <w:r>
        <w:t>Tamrakar</w:t>
      </w:r>
      <w:proofErr w:type="spellEnd"/>
      <w:r>
        <w:t xml:space="preserve"> P, Sircar P. Content based color image classif</w:t>
      </w:r>
      <w:r>
        <w:t xml:space="preserve">ication using SVM. In2011 Eighth International Conference on Information </w:t>
      </w:r>
      <w:r>
        <w:t>Technology: New Generations 2011 Apr 11 (pp. 1090-1094). IEEE.</w:t>
      </w:r>
    </w:p>
    <w:p w:rsidR="009B727A" w:rsidRDefault="00FA3C24">
      <w:pPr>
        <w:jc w:val="both"/>
      </w:pPr>
      <w:r>
        <w:t>[16</w:t>
      </w:r>
      <w:proofErr w:type="gramStart"/>
      <w:r>
        <w:t>]  Cheng</w:t>
      </w:r>
      <w:proofErr w:type="gramEnd"/>
      <w:r>
        <w:t>, Y.C. and Chen, S.Y., 2003. Image classification using color, texture and regions. Image and vision computin</w:t>
      </w:r>
      <w:r>
        <w:t>g, 21(9), pp.759-776.</w:t>
      </w:r>
    </w:p>
    <w:p w:rsidR="009B727A" w:rsidRDefault="00FA3C24">
      <w:pPr>
        <w:jc w:val="both"/>
      </w:pPr>
      <w:r>
        <w:t>[17</w:t>
      </w:r>
      <w:proofErr w:type="gramStart"/>
      <w:r>
        <w:t xml:space="preserve">]  </w:t>
      </w:r>
      <w:proofErr w:type="spellStart"/>
      <w:r>
        <w:t>Haralick</w:t>
      </w:r>
      <w:proofErr w:type="spellEnd"/>
      <w:proofErr w:type="gramEnd"/>
      <w:r>
        <w:t xml:space="preserve">, R.M., Shanmugam, K. and </w:t>
      </w:r>
      <w:proofErr w:type="spellStart"/>
      <w:r>
        <w:t>Dinstein</w:t>
      </w:r>
      <w:proofErr w:type="spellEnd"/>
      <w:r>
        <w:t>, I.H., 1973. Textural features for image classification. IEEE Transactions on systems, man, and cybernetics, (6), pp.610-621.</w:t>
      </w:r>
    </w:p>
    <w:p w:rsidR="009B727A" w:rsidRDefault="00FA3C24">
      <w:pPr>
        <w:jc w:val="both"/>
      </w:pPr>
      <w:r>
        <w:t xml:space="preserve">[18] </w:t>
      </w:r>
      <w:proofErr w:type="spellStart"/>
      <w:r>
        <w:t>Manian</w:t>
      </w:r>
      <w:proofErr w:type="spellEnd"/>
      <w:r>
        <w:t>, Vidya, and Marcel J. Castro. "Color Image Clas</w:t>
      </w:r>
      <w:r>
        <w:t>sification Using Gabor Filters." In Computing Research Conference Proceedings, May, 2000. 2000.</w:t>
      </w:r>
    </w:p>
    <w:tbl>
      <w:tblPr>
        <w:tblStyle w:val="a0"/>
        <w:tblW w:w="2640" w:type="dxa"/>
        <w:tblBorders>
          <w:top w:val="nil"/>
          <w:left w:val="nil"/>
          <w:bottom w:val="nil"/>
          <w:right w:val="nil"/>
          <w:insideH w:val="nil"/>
          <w:insideV w:val="nil"/>
        </w:tblBorders>
        <w:tblLayout w:type="fixed"/>
        <w:tblLook w:val="0600" w:firstRow="0" w:lastRow="0" w:firstColumn="0" w:lastColumn="0" w:noHBand="1" w:noVBand="1"/>
      </w:tblPr>
      <w:tblGrid>
        <w:gridCol w:w="2640"/>
      </w:tblGrid>
      <w:tr w:rsidR="009B727A">
        <w:trPr>
          <w:trHeight w:val="200"/>
        </w:trPr>
        <w:tc>
          <w:tcPr>
            <w:tcW w:w="2640" w:type="dxa"/>
            <w:tcBorders>
              <w:top w:val="nil"/>
              <w:left w:val="nil"/>
              <w:bottom w:val="nil"/>
              <w:right w:val="nil"/>
            </w:tcBorders>
            <w:tcMar>
              <w:top w:w="100" w:type="dxa"/>
              <w:left w:w="100" w:type="dxa"/>
              <w:bottom w:w="100" w:type="dxa"/>
              <w:right w:w="100" w:type="dxa"/>
            </w:tcMar>
          </w:tcPr>
          <w:p w:rsidR="009B727A" w:rsidRDefault="009B727A">
            <w:pPr>
              <w:spacing w:line="240" w:lineRule="auto"/>
              <w:jc w:val="both"/>
            </w:pPr>
          </w:p>
        </w:tc>
      </w:tr>
    </w:tbl>
    <w:p w:rsidR="009B727A" w:rsidRDefault="00FA3C24">
      <w:pPr>
        <w:jc w:val="both"/>
      </w:pPr>
      <w:r>
        <w:t>[19</w:t>
      </w:r>
      <w:proofErr w:type="gramStart"/>
      <w:r>
        <w:t xml:space="preserve">]  </w:t>
      </w:r>
      <w:proofErr w:type="spellStart"/>
      <w:r>
        <w:t>Loussaief</w:t>
      </w:r>
      <w:proofErr w:type="spellEnd"/>
      <w:proofErr w:type="gramEnd"/>
      <w:r>
        <w:t xml:space="preserve">, S. and </w:t>
      </w:r>
      <w:proofErr w:type="spellStart"/>
      <w:r>
        <w:t>Abdelkrim</w:t>
      </w:r>
      <w:proofErr w:type="spellEnd"/>
      <w:r>
        <w:t>, A., 2016, December. Machine learning framework for image classification. In 2016 7th International Conference on Sciences o</w:t>
      </w:r>
      <w:r>
        <w:t>f Electronics, Technologies of Information and Telecommunications (SETIT) (pp. 58-61). IEEE.</w:t>
      </w:r>
    </w:p>
    <w:p w:rsidR="009B727A" w:rsidRDefault="00FA3C24">
      <w:pPr>
        <w:jc w:val="both"/>
      </w:pPr>
      <w:r>
        <w:t xml:space="preserve">[20] Peña JM, Gutiérrez PA, </w:t>
      </w:r>
      <w:proofErr w:type="spellStart"/>
      <w:r>
        <w:t>Hervás</w:t>
      </w:r>
      <w:proofErr w:type="spellEnd"/>
      <w:r>
        <w:t xml:space="preserve">-Martínez C, Six J, Plant RE, López-Granados F. Object-based image classification of summer crops with machine learning methods. </w:t>
      </w:r>
      <w:r>
        <w:t>Remote Sensing. 2014 Jun;6(6):5019-41.</w:t>
      </w:r>
    </w:p>
    <w:p w:rsidR="009B727A" w:rsidRDefault="00FA3C24">
      <w:pPr>
        <w:jc w:val="both"/>
      </w:pPr>
      <w:r>
        <w:t xml:space="preserve">[21] Popescu, M.C. and </w:t>
      </w:r>
      <w:proofErr w:type="spellStart"/>
      <w:r>
        <w:t>Sasu</w:t>
      </w:r>
      <w:proofErr w:type="spellEnd"/>
      <w:r>
        <w:t>, L.M., 2014, May. Feature extraction, feature selection and machine learning for image classification: A case study. In 2014 International Conference on Optimization of Electrical and Elect</w:t>
      </w:r>
      <w:r>
        <w:t>ronic Equipment (OPTIM) (pp. 968-973). IEEE.</w:t>
      </w:r>
    </w:p>
    <w:p w:rsidR="009B727A" w:rsidRDefault="00FA3C24">
      <w:pPr>
        <w:jc w:val="both"/>
        <w:sectPr w:rsidR="009B727A">
          <w:type w:val="continuous"/>
          <w:pgSz w:w="12240" w:h="15840"/>
          <w:pgMar w:top="1440" w:right="1440" w:bottom="1440" w:left="1440" w:header="720" w:footer="720" w:gutter="0"/>
          <w:cols w:num="2" w:space="720" w:equalWidth="0">
            <w:col w:w="4320" w:space="720"/>
            <w:col w:w="4320" w:space="0"/>
          </w:cols>
        </w:sectPr>
      </w:pPr>
      <w:r>
        <w:t xml:space="preserve">[22] Wang P, Fan E, Wang P. Comparative analysis of image classification algorithms based on traditional machine learning and deep learning. Pattern Recognition Letters. 2021 Jan </w:t>
      </w:r>
      <w:proofErr w:type="gramStart"/>
      <w:r>
        <w:t>1;141:61</w:t>
      </w:r>
      <w:proofErr w:type="gramEnd"/>
      <w:r>
        <w:t xml:space="preserve">-7. </w:t>
      </w:r>
    </w:p>
    <w:p w:rsidR="009B727A" w:rsidRDefault="009B727A">
      <w:pPr>
        <w:jc w:val="both"/>
      </w:pPr>
    </w:p>
    <w:p w:rsidR="009B727A" w:rsidRDefault="00FA3C24">
      <w:pPr>
        <w:jc w:val="both"/>
      </w:pPr>
      <w:r>
        <w:lastRenderedPageBreak/>
        <w:t xml:space="preserve"> </w:t>
      </w:r>
    </w:p>
    <w:p w:rsidR="009B727A" w:rsidRDefault="00FA3C24">
      <w:pPr>
        <w:jc w:val="both"/>
      </w:pPr>
      <w:r>
        <w:t xml:space="preserve"> </w:t>
      </w:r>
    </w:p>
    <w:p w:rsidR="009B727A" w:rsidRDefault="00FA3C24">
      <w:r>
        <w:t xml:space="preserve"> </w:t>
      </w:r>
    </w:p>
    <w:p w:rsidR="009B727A" w:rsidRDefault="009B727A">
      <w:pPr>
        <w:sectPr w:rsidR="009B727A">
          <w:type w:val="continuous"/>
          <w:pgSz w:w="12240" w:h="15840"/>
          <w:pgMar w:top="1440" w:right="1440" w:bottom="1440" w:left="1440" w:header="720" w:footer="720" w:gutter="0"/>
          <w:cols w:space="720" w:equalWidth="0">
            <w:col w:w="9360" w:space="0"/>
          </w:cols>
        </w:sectPr>
      </w:pPr>
    </w:p>
    <w:p w:rsidR="009B727A" w:rsidRDefault="009B727A"/>
    <w:p w:rsidR="009B727A" w:rsidRDefault="009B727A">
      <w:pPr>
        <w:jc w:val="center"/>
        <w:rPr>
          <w:rFonts w:ascii="Times New Roman" w:eastAsia="Times New Roman" w:hAnsi="Times New Roman" w:cs="Times New Roman"/>
          <w:b/>
          <w:sz w:val="24"/>
          <w:szCs w:val="24"/>
          <w:u w:val="single"/>
        </w:rPr>
      </w:pPr>
    </w:p>
    <w:sectPr w:rsidR="009B727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059"/>
    <w:multiLevelType w:val="multilevel"/>
    <w:tmpl w:val="E020C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27A"/>
    <w:rsid w:val="009B727A"/>
    <w:rsid w:val="00FA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591E2D-1227-45DA-919D-D8AA862E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2045</Words>
  <Characters>11658</Characters>
  <Application>Microsoft Office Word</Application>
  <DocSecurity>0</DocSecurity>
  <Lines>97</Lines>
  <Paragraphs>27</Paragraphs>
  <ScaleCrop>false</ScaleCrop>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DCL</cp:lastModifiedBy>
  <cp:revision>2</cp:revision>
  <dcterms:created xsi:type="dcterms:W3CDTF">2021-11-26T10:05:00Z</dcterms:created>
  <dcterms:modified xsi:type="dcterms:W3CDTF">2021-11-26T10:05:00Z</dcterms:modified>
</cp:coreProperties>
</file>