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7390" w14:textId="77777777" w:rsid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 xml:space="preserve">Задание состоит из двух частей. </w:t>
      </w:r>
    </w:p>
    <w:p w14:paraId="3DA9299D" w14:textId="6F79D5B6" w:rsid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>1 часть – написать программу в соответствии со своим вариантом задания. Написать 2 варианта формирования (алгоритмический и с помощью функций Питона), сравнив по времени их выполнение.</w:t>
      </w:r>
    </w:p>
    <w:p w14:paraId="30088E85" w14:textId="77777777" w:rsid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</w:p>
    <w:p w14:paraId="154DA076" w14:textId="40AA6055" w:rsidR="00140F8F" w:rsidRPr="00140F8F" w:rsidRDefault="00140F8F" w:rsidP="00140F8F">
      <w:pPr>
        <w:shd w:val="clear" w:color="auto" w:fill="FFFFFF"/>
        <w:ind w:left="119" w:right="119"/>
        <w:rPr>
          <w:rFonts w:ascii="Verdana" w:hAnsi="Verdana"/>
          <w:bCs/>
          <w:color w:val="575757"/>
          <w:sz w:val="18"/>
          <w:szCs w:val="18"/>
        </w:rPr>
      </w:pPr>
      <w:r>
        <w:rPr>
          <w:rFonts w:ascii="Verdana" w:hAnsi="Verdana"/>
          <w:bCs/>
          <w:color w:val="575757"/>
          <w:sz w:val="18"/>
          <w:szCs w:val="18"/>
        </w:rPr>
        <w:t xml:space="preserve">2 часть – усложнить написанную программу, введя по своему усмотрению в условие минимум одно ограничение на характеристики объектов (которое будет сокращать количество переборов) и целевую функцию для нахождения </w:t>
      </w:r>
      <w:proofErr w:type="gramStart"/>
      <w:r>
        <w:rPr>
          <w:rFonts w:ascii="Verdana" w:hAnsi="Verdana"/>
          <w:bCs/>
          <w:color w:val="575757"/>
          <w:sz w:val="18"/>
          <w:szCs w:val="18"/>
        </w:rPr>
        <w:t>оптимального  решения</w:t>
      </w:r>
      <w:proofErr w:type="gramEnd"/>
      <w:r>
        <w:rPr>
          <w:rFonts w:ascii="Verdana" w:hAnsi="Verdana"/>
          <w:bCs/>
          <w:color w:val="575757"/>
          <w:sz w:val="18"/>
          <w:szCs w:val="18"/>
        </w:rPr>
        <w:t>.</w:t>
      </w:r>
    </w:p>
    <w:p w14:paraId="6268B019" w14:textId="77777777" w:rsidR="00EE5DE3" w:rsidRDefault="00EE5DE3" w:rsidP="00EE5DE3">
      <w:pPr>
        <w:shd w:val="clear" w:color="auto" w:fill="FFFFFF"/>
        <w:spacing w:before="100" w:beforeAutospacing="1" w:after="100" w:afterAutospacing="1"/>
        <w:ind w:left="120" w:right="120"/>
        <w:jc w:val="both"/>
        <w:rPr>
          <w:rFonts w:ascii="Verdana" w:hAnsi="Verdana"/>
          <w:color w:val="575757"/>
          <w:sz w:val="18"/>
          <w:szCs w:val="18"/>
        </w:rPr>
      </w:pPr>
      <w:r>
        <w:rPr>
          <w:rFonts w:ascii="Verdana" w:hAnsi="Verdana"/>
          <w:b/>
          <w:bCs/>
          <w:color w:val="575757"/>
          <w:sz w:val="18"/>
          <w:szCs w:val="18"/>
        </w:rPr>
        <w:t>Вариант 33.</w:t>
      </w:r>
      <w:r>
        <w:rPr>
          <w:rFonts w:ascii="Verdana" w:hAnsi="Verdana"/>
          <w:color w:val="575757"/>
          <w:sz w:val="18"/>
          <w:szCs w:val="18"/>
        </w:rPr>
        <w:t> </w:t>
      </w:r>
      <w:r>
        <w:rPr>
          <w:rFonts w:ascii="Verdana" w:hAnsi="Verdana"/>
          <w:color w:val="575757"/>
          <w:sz w:val="18"/>
          <w:szCs w:val="18"/>
          <w:lang w:val="en-US"/>
        </w:rPr>
        <w:t>IT</w:t>
      </w:r>
      <w:r>
        <w:rPr>
          <w:rFonts w:ascii="Verdana" w:hAnsi="Verdana"/>
          <w:color w:val="575757"/>
          <w:sz w:val="18"/>
          <w:szCs w:val="18"/>
        </w:rPr>
        <w:t xml:space="preserve">-предприятие набирает сотрудников: 2 </w:t>
      </w:r>
      <w:proofErr w:type="spellStart"/>
      <w:r>
        <w:rPr>
          <w:rFonts w:ascii="Verdana" w:hAnsi="Verdana"/>
          <w:color w:val="575757"/>
          <w:sz w:val="18"/>
          <w:szCs w:val="18"/>
        </w:rPr>
        <w:t>мидла</w:t>
      </w:r>
      <w:bookmarkStart w:id="0" w:name="_GoBack"/>
      <w:bookmarkEnd w:id="0"/>
      <w:proofErr w:type="spellEnd"/>
      <w:r>
        <w:rPr>
          <w:rFonts w:ascii="Verdana" w:hAnsi="Verdana"/>
          <w:color w:val="575757"/>
          <w:sz w:val="18"/>
          <w:szCs w:val="18"/>
        </w:rPr>
        <w:t>, 2 юниора. Сформировать все возможные варианты заполнения вакантных мест, если имеются 6 претендентов.</w:t>
      </w:r>
    </w:p>
    <w:p w14:paraId="613E01E9" w14:textId="64D07A75" w:rsidR="00436677" w:rsidRDefault="00436677" w:rsidP="00436677">
      <w:pPr>
        <w:shd w:val="clear" w:color="auto" w:fill="FFFFFF"/>
        <w:spacing w:before="100" w:beforeAutospacing="1" w:after="100" w:afterAutospacing="1"/>
        <w:ind w:left="120" w:right="120"/>
        <w:jc w:val="both"/>
        <w:rPr>
          <w:rFonts w:ascii="Verdana" w:hAnsi="Verdana"/>
          <w:color w:val="575757"/>
          <w:sz w:val="18"/>
          <w:szCs w:val="18"/>
        </w:rPr>
      </w:pPr>
    </w:p>
    <w:p w14:paraId="13DBE4BF" w14:textId="7CFE011A" w:rsidR="00CD6657" w:rsidRDefault="00CF4500" w:rsidP="00670A11"/>
    <w:p w14:paraId="62E4C4FC" w14:textId="7A516878" w:rsidR="00140F8F" w:rsidRDefault="00140F8F" w:rsidP="000145BF">
      <w:pPr>
        <w:rPr>
          <w:sz w:val="30"/>
          <w:szCs w:val="30"/>
        </w:rPr>
      </w:pPr>
      <w:r w:rsidRPr="00140F8F">
        <w:rPr>
          <w:sz w:val="30"/>
          <w:szCs w:val="30"/>
        </w:rPr>
        <w:t xml:space="preserve">5.1 </w:t>
      </w:r>
      <w:r w:rsidR="00454D82">
        <w:rPr>
          <w:sz w:val="30"/>
          <w:szCs w:val="30"/>
        </w:rPr>
        <w:t xml:space="preserve">Составляем всевозможные </w:t>
      </w:r>
      <w:r w:rsidR="001B04CC">
        <w:rPr>
          <w:sz w:val="30"/>
          <w:szCs w:val="30"/>
        </w:rPr>
        <w:t xml:space="preserve">кортежи (варианты) из </w:t>
      </w:r>
      <w:r w:rsidR="00EE5DE3" w:rsidRPr="00EE5DE3">
        <w:rPr>
          <w:sz w:val="30"/>
          <w:szCs w:val="30"/>
        </w:rPr>
        <w:t>2</w:t>
      </w:r>
      <w:r w:rsidR="001B04CC">
        <w:rPr>
          <w:sz w:val="30"/>
          <w:szCs w:val="30"/>
        </w:rPr>
        <w:t xml:space="preserve"> </w:t>
      </w:r>
      <w:proofErr w:type="spellStart"/>
      <w:r w:rsidR="00EE5DE3">
        <w:rPr>
          <w:sz w:val="30"/>
          <w:szCs w:val="30"/>
        </w:rPr>
        <w:t>мидла</w:t>
      </w:r>
      <w:proofErr w:type="spellEnd"/>
      <w:r w:rsidR="001B04CC">
        <w:rPr>
          <w:sz w:val="30"/>
          <w:szCs w:val="30"/>
        </w:rPr>
        <w:t xml:space="preserve">, 2 </w:t>
      </w:r>
      <w:r w:rsidR="00EE5DE3">
        <w:rPr>
          <w:sz w:val="30"/>
          <w:szCs w:val="30"/>
        </w:rPr>
        <w:t>юниоров</w:t>
      </w:r>
      <w:r w:rsidR="001B04CC">
        <w:rPr>
          <w:sz w:val="30"/>
          <w:szCs w:val="30"/>
        </w:rPr>
        <w:t xml:space="preserve"> </w:t>
      </w:r>
      <w:r w:rsidR="00EE5DE3">
        <w:rPr>
          <w:sz w:val="30"/>
          <w:szCs w:val="30"/>
        </w:rPr>
        <w:t xml:space="preserve">для 6 </w:t>
      </w:r>
      <w:proofErr w:type="spellStart"/>
      <w:r w:rsidR="00EE5DE3">
        <w:rPr>
          <w:sz w:val="30"/>
          <w:szCs w:val="30"/>
        </w:rPr>
        <w:t>претендтов</w:t>
      </w:r>
      <w:proofErr w:type="spellEnd"/>
      <w:r w:rsidR="00EE5DE3">
        <w:rPr>
          <w:sz w:val="30"/>
          <w:szCs w:val="30"/>
        </w:rPr>
        <w:t>. Получаем</w:t>
      </w:r>
      <w:r w:rsidR="001B04CC" w:rsidRPr="001B04CC">
        <w:rPr>
          <w:noProof/>
        </w:rPr>
        <w:t xml:space="preserve"> </w:t>
      </w:r>
      <w:r w:rsidR="00454D82">
        <w:rPr>
          <w:sz w:val="30"/>
          <w:szCs w:val="30"/>
        </w:rPr>
        <w:t xml:space="preserve"> </w:t>
      </w:r>
    </w:p>
    <w:p w14:paraId="377E5114" w14:textId="77777777" w:rsidR="00454D82" w:rsidRPr="00454D82" w:rsidRDefault="00454D82" w:rsidP="000145BF">
      <w:pPr>
        <w:rPr>
          <w:sz w:val="30"/>
          <w:szCs w:val="30"/>
        </w:rPr>
      </w:pPr>
    </w:p>
    <w:p w14:paraId="478BA436" w14:textId="57B6464A" w:rsidR="00140F8F" w:rsidRPr="00140F8F" w:rsidRDefault="00140F8F" w:rsidP="000145BF">
      <w:pPr>
        <w:rPr>
          <w:sz w:val="30"/>
          <w:szCs w:val="30"/>
        </w:rPr>
      </w:pPr>
      <w:r w:rsidRPr="00140F8F">
        <w:rPr>
          <w:sz w:val="30"/>
          <w:szCs w:val="30"/>
        </w:rPr>
        <w:t xml:space="preserve"> </w:t>
      </w:r>
    </w:p>
    <w:p w14:paraId="369C2625" w14:textId="4BBEB7EB" w:rsidR="00140F8F" w:rsidRPr="00140F8F" w:rsidRDefault="00140F8F" w:rsidP="000145BF">
      <w:pPr>
        <w:rPr>
          <w:sz w:val="30"/>
          <w:szCs w:val="30"/>
        </w:rPr>
      </w:pPr>
      <w:r w:rsidRPr="00140F8F">
        <w:rPr>
          <w:sz w:val="30"/>
          <w:szCs w:val="30"/>
        </w:rPr>
        <w:t>5.2 Добавляем условие оптимизации:</w:t>
      </w:r>
    </w:p>
    <w:p w14:paraId="6EA28FA7" w14:textId="77777777" w:rsidR="00140F8F" w:rsidRPr="00140F8F" w:rsidRDefault="00140F8F" w:rsidP="000145BF">
      <w:pPr>
        <w:rPr>
          <w:sz w:val="30"/>
          <w:szCs w:val="30"/>
        </w:rPr>
      </w:pPr>
    </w:p>
    <w:p w14:paraId="01F72E3A" w14:textId="5754BDD9" w:rsidR="00DB075E" w:rsidRDefault="001B04CC" w:rsidP="00454D82">
      <w:pPr>
        <w:pStyle w:val="a3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Каждому месту придаем зарплату, каждому персонажу даем уровень скилла. </w:t>
      </w:r>
      <w:r w:rsidR="00CF4500">
        <w:rPr>
          <w:noProof/>
        </w:rPr>
        <w:drawing>
          <wp:inline distT="0" distB="0" distL="0" distR="0" wp14:anchorId="69040293" wp14:editId="247B9108">
            <wp:extent cx="5940425" cy="941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193A" w14:textId="3377999A" w:rsidR="00DB075E" w:rsidRDefault="00DB075E" w:rsidP="00DB075E">
      <w:pPr>
        <w:ind w:left="360"/>
        <w:rPr>
          <w:b/>
          <w:sz w:val="30"/>
          <w:szCs w:val="30"/>
        </w:rPr>
      </w:pPr>
    </w:p>
    <w:p w14:paraId="0E4C7D8B" w14:textId="1B6E955F" w:rsidR="00CF4500" w:rsidRDefault="00CF4500" w:rsidP="00DB075E">
      <w:pPr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>Так же придаем бюджет</w:t>
      </w:r>
    </w:p>
    <w:p w14:paraId="7C651D6C" w14:textId="4E26B61D" w:rsidR="00CF4500" w:rsidRDefault="00CF4500" w:rsidP="00DB075E">
      <w:pPr>
        <w:ind w:left="360"/>
        <w:rPr>
          <w:b/>
          <w:sz w:val="30"/>
          <w:szCs w:val="30"/>
        </w:rPr>
      </w:pPr>
    </w:p>
    <w:p w14:paraId="3E25565E" w14:textId="471AC2D2" w:rsidR="00CF4500" w:rsidRDefault="00CF4500" w:rsidP="00DB075E">
      <w:pPr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>Ставим ограничение на максимальный скилл = 340</w:t>
      </w:r>
    </w:p>
    <w:p w14:paraId="68B0D737" w14:textId="77777777" w:rsidR="00CF4500" w:rsidRPr="00DB075E" w:rsidRDefault="00CF4500" w:rsidP="00DB075E">
      <w:pPr>
        <w:ind w:left="360"/>
        <w:rPr>
          <w:b/>
          <w:sz w:val="30"/>
          <w:szCs w:val="30"/>
        </w:rPr>
      </w:pPr>
    </w:p>
    <w:p w14:paraId="3B64F4A7" w14:textId="38B5FC3A" w:rsidR="00454D82" w:rsidRPr="00DB075E" w:rsidRDefault="00454D82" w:rsidP="00DB075E">
      <w:pPr>
        <w:ind w:left="360"/>
        <w:rPr>
          <w:b/>
          <w:sz w:val="30"/>
          <w:szCs w:val="30"/>
        </w:rPr>
      </w:pPr>
      <w:r w:rsidRPr="00DB075E">
        <w:rPr>
          <w:b/>
          <w:sz w:val="30"/>
          <w:szCs w:val="30"/>
        </w:rPr>
        <w:t>Фильтруем</w:t>
      </w:r>
      <w:r w:rsidR="00CF4500">
        <w:rPr>
          <w:b/>
          <w:sz w:val="30"/>
          <w:szCs w:val="30"/>
        </w:rPr>
        <w:t xml:space="preserve"> по минимальной зарплате</w:t>
      </w:r>
    </w:p>
    <w:p w14:paraId="2FE9883E" w14:textId="4BB0B3EE" w:rsidR="00140F8F" w:rsidRPr="00454D82" w:rsidRDefault="00140F8F" w:rsidP="00454D82">
      <w:pPr>
        <w:ind w:left="360"/>
        <w:rPr>
          <w:b/>
          <w:sz w:val="30"/>
          <w:szCs w:val="30"/>
        </w:rPr>
      </w:pPr>
      <w:r w:rsidRPr="00454D82">
        <w:rPr>
          <w:b/>
          <w:sz w:val="30"/>
          <w:szCs w:val="30"/>
        </w:rPr>
        <w:t xml:space="preserve"> </w:t>
      </w:r>
    </w:p>
    <w:p w14:paraId="6B163BD0" w14:textId="00E094A0" w:rsidR="00CF4500" w:rsidRDefault="00454D82" w:rsidP="00140F8F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Оптимальным решением </w:t>
      </w:r>
      <w:r w:rsidR="001B04CC">
        <w:rPr>
          <w:sz w:val="30"/>
          <w:szCs w:val="30"/>
        </w:rPr>
        <w:t>получаем эт</w:t>
      </w:r>
      <w:r w:rsidR="00CF4500">
        <w:rPr>
          <w:sz w:val="30"/>
          <w:szCs w:val="30"/>
        </w:rPr>
        <w:t>и</w:t>
      </w:r>
      <w:r w:rsidR="001B04CC">
        <w:rPr>
          <w:sz w:val="30"/>
          <w:szCs w:val="30"/>
        </w:rPr>
        <w:t xml:space="preserve"> выражени</w:t>
      </w:r>
      <w:r w:rsidR="00CF4500">
        <w:rPr>
          <w:sz w:val="30"/>
          <w:szCs w:val="30"/>
        </w:rPr>
        <w:t>я</w:t>
      </w:r>
      <w:r w:rsidR="00CF4500">
        <w:rPr>
          <w:noProof/>
        </w:rPr>
        <w:drawing>
          <wp:inline distT="0" distB="0" distL="0" distR="0" wp14:anchorId="2A47B887" wp14:editId="5F71ABFE">
            <wp:extent cx="5940425" cy="3384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365C" w14:textId="25A38FFF" w:rsidR="00E42204" w:rsidRPr="00454D82" w:rsidRDefault="00E42204" w:rsidP="00140F8F">
      <w:pPr>
        <w:rPr>
          <w:sz w:val="30"/>
          <w:szCs w:val="30"/>
        </w:rPr>
      </w:pPr>
      <w:r w:rsidRPr="00140F8F">
        <w:rPr>
          <w:sz w:val="30"/>
          <w:szCs w:val="30"/>
        </w:rPr>
        <w:br/>
      </w:r>
      <w:r w:rsidR="001B04CC">
        <w:rPr>
          <w:sz w:val="30"/>
          <w:szCs w:val="30"/>
        </w:rPr>
        <w:t xml:space="preserve">Количество комбинаций сокращается до </w:t>
      </w:r>
      <w:r w:rsidR="00CF4500">
        <w:rPr>
          <w:sz w:val="30"/>
          <w:szCs w:val="30"/>
        </w:rPr>
        <w:t>12</w:t>
      </w:r>
    </w:p>
    <w:sectPr w:rsidR="00E42204" w:rsidRPr="00454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C5"/>
    <w:multiLevelType w:val="hybridMultilevel"/>
    <w:tmpl w:val="F7AAD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7115"/>
    <w:multiLevelType w:val="hybridMultilevel"/>
    <w:tmpl w:val="92404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96615"/>
    <w:multiLevelType w:val="hybridMultilevel"/>
    <w:tmpl w:val="1CD09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81"/>
    <w:rsid w:val="000145BF"/>
    <w:rsid w:val="00140F8F"/>
    <w:rsid w:val="001B04CC"/>
    <w:rsid w:val="00436677"/>
    <w:rsid w:val="00454D82"/>
    <w:rsid w:val="0047783F"/>
    <w:rsid w:val="00670A11"/>
    <w:rsid w:val="00A31E45"/>
    <w:rsid w:val="00B35160"/>
    <w:rsid w:val="00CF4500"/>
    <w:rsid w:val="00DB075E"/>
    <w:rsid w:val="00E22581"/>
    <w:rsid w:val="00E42204"/>
    <w:rsid w:val="00EB5A5B"/>
    <w:rsid w:val="00EE5DE3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1B2D"/>
  <w15:chartTrackingRefBased/>
  <w15:docId w15:val="{A8D63016-BB61-455B-AC77-11CF7DAB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2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13</cp:revision>
  <dcterms:created xsi:type="dcterms:W3CDTF">2025-03-31T20:15:00Z</dcterms:created>
  <dcterms:modified xsi:type="dcterms:W3CDTF">2025-06-02T09:26:00Z</dcterms:modified>
</cp:coreProperties>
</file>