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6499" w14:textId="65F49A3A" w:rsidR="008166B4" w:rsidRDefault="008166B4" w:rsidP="008166B4">
      <w:pPr>
        <w:rPr>
          <w:rtl/>
        </w:rPr>
      </w:pPr>
      <w:r>
        <w:rPr>
          <w:rFonts w:hint="cs"/>
          <w:rtl/>
        </w:rPr>
        <w:t>מטלה 1 תכנות מערכות, שחר צרפתי 318790169</w:t>
      </w:r>
    </w:p>
    <w:p w14:paraId="432D91C6" w14:textId="558839EC" w:rsidR="008166B4" w:rsidRDefault="008166B4" w:rsidP="008166B4">
      <w:pPr>
        <w:rPr>
          <w:rtl/>
        </w:rPr>
      </w:pPr>
      <w:r w:rsidRPr="001B6571">
        <w:rPr>
          <w:rFonts w:cs="Arial"/>
          <w:noProof/>
          <w:rtl/>
        </w:rPr>
        <w:drawing>
          <wp:inline distT="0" distB="0" distL="0" distR="0" wp14:anchorId="6622FB42" wp14:editId="1EA226C2">
            <wp:extent cx="5274310" cy="1754505"/>
            <wp:effectExtent l="0" t="0" r="2540" b="0"/>
            <wp:docPr id="165168977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89775" name="Picture 1" descr="A close up of a text&#10;&#10;Description automatically generated"/>
                    <pic:cNvPicPr/>
                  </pic:nvPicPr>
                  <pic:blipFill>
                    <a:blip r:embed="rId5"/>
                    <a:stretch>
                      <a:fillRect/>
                    </a:stretch>
                  </pic:blipFill>
                  <pic:spPr>
                    <a:xfrm>
                      <a:off x="0" y="0"/>
                      <a:ext cx="5274310" cy="1754505"/>
                    </a:xfrm>
                    <a:prstGeom prst="rect">
                      <a:avLst/>
                    </a:prstGeom>
                  </pic:spPr>
                </pic:pic>
              </a:graphicData>
            </a:graphic>
          </wp:inline>
        </w:drawing>
      </w:r>
    </w:p>
    <w:p w14:paraId="6DB48E55" w14:textId="3AA66AB6" w:rsidR="003C7973" w:rsidRDefault="003F2E64" w:rsidP="003C7973">
      <w:pPr>
        <w:pStyle w:val="ListParagraph"/>
        <w:numPr>
          <w:ilvl w:val="0"/>
          <w:numId w:val="5"/>
        </w:numPr>
      </w:pPr>
      <w:r w:rsidRPr="003F2E64">
        <w:rPr>
          <w:rtl/>
        </w:rPr>
        <w:t>קובץ </w:t>
      </w:r>
      <w:r w:rsidRPr="003F2E64">
        <w:t xml:space="preserve">.h (Header) </w:t>
      </w:r>
      <w:r>
        <w:rPr>
          <w:rFonts w:hint="cs"/>
          <w:rtl/>
        </w:rPr>
        <w:t xml:space="preserve"> </w:t>
      </w:r>
      <w:r w:rsidRPr="003F2E64">
        <w:rPr>
          <w:rtl/>
        </w:rPr>
        <w:t>מכיל הצהרות פונקציות, מבנים, משתנים גלובליים ומקרואים שמאפשרים לשתף מידע בין קבצים שונים בקוד</w:t>
      </w:r>
      <w:r w:rsidRPr="003F2E64">
        <w:t>.</w:t>
      </w:r>
      <w:r>
        <w:rPr>
          <w:rtl/>
        </w:rPr>
        <w:br/>
      </w:r>
      <w:r w:rsidRPr="003F2E64">
        <w:rPr>
          <w:rtl/>
        </w:rPr>
        <w:t>קובץ </w:t>
      </w:r>
      <w:r w:rsidRPr="003F2E64">
        <w:t xml:space="preserve">.c (Source) </w:t>
      </w:r>
      <w:r>
        <w:rPr>
          <w:rFonts w:hint="cs"/>
          <w:rtl/>
        </w:rPr>
        <w:t xml:space="preserve"> </w:t>
      </w:r>
      <w:r w:rsidRPr="003F2E64">
        <w:rPr>
          <w:rtl/>
        </w:rPr>
        <w:t xml:space="preserve">מכיל את </w:t>
      </w:r>
      <w:r w:rsidR="00077634">
        <w:rPr>
          <w:rFonts w:hint="cs"/>
          <w:rtl/>
        </w:rPr>
        <w:t>המימושים</w:t>
      </w:r>
      <w:r w:rsidRPr="003F2E64">
        <w:rPr>
          <w:rtl/>
        </w:rPr>
        <w:t xml:space="preserve"> של הפונקציות שהוכרזו בק</w:t>
      </w:r>
      <w:r w:rsidR="00077634">
        <w:rPr>
          <w:rFonts w:hint="cs"/>
          <w:rtl/>
        </w:rPr>
        <w:t>בצי</w:t>
      </w:r>
      <w:r w:rsidRPr="003F2E64">
        <w:rPr>
          <w:rtl/>
        </w:rPr>
        <w:t> </w:t>
      </w:r>
      <w:r w:rsidRPr="003F2E64">
        <w:t xml:space="preserve">.h. </w:t>
      </w:r>
      <w:r w:rsidR="00077634">
        <w:rPr>
          <w:rFonts w:hint="cs"/>
          <w:rtl/>
        </w:rPr>
        <w:t xml:space="preserve"> </w:t>
      </w:r>
      <w:r w:rsidR="00077634">
        <w:rPr>
          <w:rtl/>
        </w:rPr>
        <w:br/>
      </w:r>
      <w:r w:rsidRPr="003F2E64">
        <w:rPr>
          <w:rtl/>
        </w:rPr>
        <w:t xml:space="preserve">נהוג לשים את הקוד </w:t>
      </w:r>
      <w:r w:rsidR="00BA2BF4">
        <w:rPr>
          <w:rFonts w:hint="cs"/>
          <w:rtl/>
        </w:rPr>
        <w:t>מתודות</w:t>
      </w:r>
      <w:r w:rsidRPr="003F2E64">
        <w:rPr>
          <w:rtl/>
        </w:rPr>
        <w:t xml:space="preserve"> בקובץ </w:t>
      </w:r>
      <w:r w:rsidRPr="003F2E64">
        <w:t>.c </w:t>
      </w:r>
      <w:r w:rsidR="00BA2BF4">
        <w:rPr>
          <w:rFonts w:hint="cs"/>
          <w:rtl/>
        </w:rPr>
        <w:t xml:space="preserve">  </w:t>
      </w:r>
      <w:r w:rsidRPr="003F2E64">
        <w:rPr>
          <w:rtl/>
        </w:rPr>
        <w:t>ואת ההצהרות והשימושים בק</w:t>
      </w:r>
      <w:r w:rsidR="00077634">
        <w:rPr>
          <w:rFonts w:hint="cs"/>
          <w:rtl/>
        </w:rPr>
        <w:t>בצי</w:t>
      </w:r>
      <w:r w:rsidRPr="003F2E64">
        <w:rPr>
          <w:rtl/>
        </w:rPr>
        <w:t> </w:t>
      </w:r>
      <w:r w:rsidRPr="003F2E64">
        <w:t>.h.</w:t>
      </w:r>
    </w:p>
    <w:p w14:paraId="02221508" w14:textId="6296DC85" w:rsidR="00616B4A" w:rsidRPr="00A43418" w:rsidRDefault="003C7973" w:rsidP="00A43418">
      <w:pPr>
        <w:pStyle w:val="ListParagraph"/>
        <w:numPr>
          <w:ilvl w:val="0"/>
          <w:numId w:val="5"/>
        </w:numPr>
      </w:pPr>
      <w:r w:rsidRPr="00F27088">
        <w:rPr>
          <w:rFonts w:cs="Arial" w:hint="cs"/>
          <w:b/>
          <w:bCs/>
          <w:rtl/>
        </w:rPr>
        <w:t>שלב</w:t>
      </w:r>
      <w:r w:rsidRPr="00F27088">
        <w:rPr>
          <w:rFonts w:cs="Arial"/>
          <w:b/>
          <w:bCs/>
          <w:rtl/>
        </w:rPr>
        <w:t xml:space="preserve"> </w:t>
      </w:r>
      <w:r w:rsidRPr="00F27088">
        <w:rPr>
          <w:rFonts w:cs="Arial" w:hint="cs"/>
          <w:b/>
          <w:bCs/>
          <w:rtl/>
        </w:rPr>
        <w:t>הקדם</w:t>
      </w:r>
      <w:r w:rsidRPr="00F27088">
        <w:rPr>
          <w:rFonts w:cs="Arial"/>
          <w:b/>
          <w:bCs/>
          <w:rtl/>
        </w:rPr>
        <w:t>-</w:t>
      </w:r>
      <w:r w:rsidRPr="00F27088">
        <w:rPr>
          <w:rFonts w:cs="Arial" w:hint="cs"/>
          <w:b/>
          <w:bCs/>
          <w:rtl/>
        </w:rPr>
        <w:t>מעבד</w:t>
      </w:r>
      <w:r w:rsidRPr="00F27088">
        <w:rPr>
          <w:rFonts w:cs="Arial"/>
          <w:b/>
          <w:bCs/>
          <w:rtl/>
        </w:rPr>
        <w:t xml:space="preserve"> (</w:t>
      </w:r>
      <w:r w:rsidRPr="00F27088">
        <w:rPr>
          <w:b/>
          <w:bCs/>
        </w:rPr>
        <w:t>Preprocessor</w:t>
      </w:r>
      <w:r w:rsidRPr="00F27088">
        <w:rPr>
          <w:rFonts w:cs="Arial"/>
          <w:b/>
          <w:bCs/>
          <w:rtl/>
        </w:rPr>
        <w:t>) -</w:t>
      </w:r>
      <w:r w:rsidRPr="003C7973">
        <w:rPr>
          <w:rFonts w:cs="Arial"/>
          <w:rtl/>
        </w:rPr>
        <w:t xml:space="preserve"> </w:t>
      </w:r>
      <w:r w:rsidRPr="003C7973">
        <w:rPr>
          <w:rFonts w:cs="Arial" w:hint="cs"/>
          <w:rtl/>
        </w:rPr>
        <w:t>זהו</w:t>
      </w:r>
      <w:r w:rsidRPr="003C7973">
        <w:rPr>
          <w:rFonts w:cs="Arial"/>
          <w:rtl/>
        </w:rPr>
        <w:t xml:space="preserve"> </w:t>
      </w:r>
      <w:r w:rsidRPr="003C7973">
        <w:rPr>
          <w:rFonts w:cs="Arial" w:hint="cs"/>
          <w:rtl/>
        </w:rPr>
        <w:t>השלב</w:t>
      </w:r>
      <w:r w:rsidRPr="003C7973">
        <w:rPr>
          <w:rFonts w:cs="Arial"/>
          <w:rtl/>
        </w:rPr>
        <w:t xml:space="preserve"> </w:t>
      </w:r>
      <w:r w:rsidRPr="003C7973">
        <w:rPr>
          <w:rFonts w:cs="Arial" w:hint="cs"/>
          <w:rtl/>
        </w:rPr>
        <w:t>שבו</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עובר</w:t>
      </w:r>
      <w:r w:rsidRPr="003C7973">
        <w:rPr>
          <w:rFonts w:cs="Arial"/>
          <w:rtl/>
        </w:rPr>
        <w:t xml:space="preserve"> </w:t>
      </w:r>
      <w:r w:rsidRPr="003C7973">
        <w:rPr>
          <w:rFonts w:cs="Arial" w:hint="cs"/>
          <w:rtl/>
        </w:rPr>
        <w:t>עיבוד</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הקדם</w:t>
      </w:r>
      <w:r w:rsidRPr="003C7973">
        <w:rPr>
          <w:rFonts w:cs="Arial"/>
          <w:rtl/>
        </w:rPr>
        <w:t>-</w:t>
      </w:r>
      <w:r w:rsidRPr="003C7973">
        <w:rPr>
          <w:rFonts w:cs="Arial" w:hint="cs"/>
          <w:rtl/>
        </w:rPr>
        <w:t>מעבד</w:t>
      </w:r>
      <w:r w:rsidRPr="003C7973">
        <w:rPr>
          <w:rFonts w:cs="Arial"/>
          <w:rtl/>
        </w:rPr>
        <w:t xml:space="preserve"> (</w:t>
      </w:r>
      <w:r w:rsidRPr="003C7973">
        <w:t>preprocessor</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מתבצעות</w:t>
      </w:r>
      <w:r w:rsidRPr="003C7973">
        <w:rPr>
          <w:rFonts w:cs="Arial"/>
          <w:rtl/>
        </w:rPr>
        <w:t xml:space="preserve"> </w:t>
      </w:r>
      <w:r w:rsidRPr="003C7973">
        <w:rPr>
          <w:rFonts w:cs="Arial" w:hint="cs"/>
          <w:rtl/>
        </w:rPr>
        <w:t>הוראות</w:t>
      </w:r>
      <w:r w:rsidRPr="003C7973">
        <w:rPr>
          <w:rFonts w:cs="Arial"/>
          <w:rtl/>
        </w:rPr>
        <w:t xml:space="preserve"> </w:t>
      </w:r>
      <w:r w:rsidRPr="003C7973">
        <w:rPr>
          <w:rFonts w:cs="Arial" w:hint="cs"/>
          <w:rtl/>
        </w:rPr>
        <w:t>כמו</w:t>
      </w:r>
      <w:r w:rsidRPr="003C7973">
        <w:rPr>
          <w:rFonts w:cs="Arial"/>
          <w:rtl/>
        </w:rPr>
        <w:t xml:space="preserve"> #</w:t>
      </w:r>
      <w:r w:rsidRPr="003C7973">
        <w:t>include, #define</w:t>
      </w:r>
      <w:r w:rsidRPr="003C7973">
        <w:rPr>
          <w:rFonts w:cs="Arial"/>
          <w:rtl/>
        </w:rPr>
        <w:t xml:space="preserve"> </w:t>
      </w:r>
      <w:proofErr w:type="spellStart"/>
      <w:r w:rsidRPr="003C7973">
        <w:rPr>
          <w:rFonts w:cs="Arial" w:hint="cs"/>
          <w:rtl/>
        </w:rPr>
        <w:t>וכו</w:t>
      </w:r>
      <w:proofErr w:type="spellEnd"/>
      <w:r w:rsidRPr="003C7973">
        <w:rPr>
          <w:rFonts w:cs="Arial"/>
          <w:rtl/>
        </w:rPr>
        <w:t xml:space="preserve">'. </w:t>
      </w:r>
      <w:r w:rsidRPr="003C7973">
        <w:rPr>
          <w:rFonts w:cs="Arial" w:hint="cs"/>
          <w:rtl/>
        </w:rPr>
        <w:t>תהליך</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מכין</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לשלב</w:t>
      </w:r>
      <w:r w:rsidRPr="003C7973">
        <w:rPr>
          <w:rFonts w:cs="Arial"/>
          <w:rtl/>
        </w:rPr>
        <w:t xml:space="preserve"> </w:t>
      </w:r>
      <w:r w:rsidRPr="003C7973">
        <w:rPr>
          <w:rFonts w:cs="Arial" w:hint="cs"/>
          <w:rtl/>
        </w:rPr>
        <w:t>הקומפילציה</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הרחבת</w:t>
      </w:r>
      <w:r w:rsidRPr="003C7973">
        <w:rPr>
          <w:rFonts w:cs="Arial"/>
          <w:rtl/>
        </w:rPr>
        <w:t xml:space="preserve"> </w:t>
      </w:r>
      <w:r w:rsidRPr="003C7973">
        <w:rPr>
          <w:rFonts w:cs="Arial" w:hint="cs"/>
          <w:rtl/>
        </w:rPr>
        <w:t>מקרואים</w:t>
      </w:r>
      <w:r w:rsidRPr="003C7973">
        <w:rPr>
          <w:rFonts w:cs="Arial"/>
          <w:rtl/>
        </w:rPr>
        <w:t xml:space="preserve">, </w:t>
      </w:r>
      <w:r w:rsidRPr="003C7973">
        <w:rPr>
          <w:rFonts w:cs="Arial" w:hint="cs"/>
          <w:rtl/>
        </w:rPr>
        <w:t>הכנסת</w:t>
      </w:r>
      <w:r w:rsidRPr="003C7973">
        <w:rPr>
          <w:rFonts w:cs="Arial"/>
          <w:rtl/>
        </w:rPr>
        <w:t xml:space="preserve"> </w:t>
      </w:r>
      <w:r w:rsidRPr="003C7973">
        <w:rPr>
          <w:rFonts w:cs="Arial" w:hint="cs"/>
          <w:rtl/>
        </w:rPr>
        <w:t>קבצי</w:t>
      </w:r>
      <w:r w:rsidRPr="003C7973">
        <w:rPr>
          <w:rFonts w:cs="Arial"/>
          <w:rtl/>
        </w:rPr>
        <w:t xml:space="preserve"> </w:t>
      </w:r>
      <w:r w:rsidRPr="003C7973">
        <w:rPr>
          <w:rFonts w:cs="Arial" w:hint="cs"/>
          <w:rtl/>
        </w:rPr>
        <w:t>כותרת</w:t>
      </w:r>
      <w:r w:rsidRPr="003C7973">
        <w:rPr>
          <w:rFonts w:cs="Arial"/>
          <w:rtl/>
        </w:rPr>
        <w:t xml:space="preserve"> </w:t>
      </w:r>
      <w:r w:rsidRPr="003C7973">
        <w:rPr>
          <w:rFonts w:cs="Arial" w:hint="cs"/>
          <w:rtl/>
        </w:rPr>
        <w:t>וכדומה</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הקומפילציה</w:t>
      </w:r>
      <w:r w:rsidRPr="00F27088">
        <w:rPr>
          <w:rFonts w:cs="Arial"/>
          <w:b/>
          <w:bCs/>
          <w:rtl/>
        </w:rPr>
        <w:t xml:space="preserve"> (</w:t>
      </w:r>
      <w:r w:rsidRPr="00F27088">
        <w:rPr>
          <w:b/>
          <w:bCs/>
        </w:rPr>
        <w:t>Compiler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הקומפיילר</w:t>
      </w:r>
      <w:r w:rsidRPr="003C7973">
        <w:rPr>
          <w:rFonts w:cs="Arial"/>
          <w:rtl/>
        </w:rPr>
        <w:t xml:space="preserve"> </w:t>
      </w:r>
      <w:r w:rsidRPr="003C7973">
        <w:rPr>
          <w:rFonts w:cs="Arial" w:hint="cs"/>
          <w:rtl/>
        </w:rPr>
        <w:t>מתרגם</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בשפת</w:t>
      </w:r>
      <w:r w:rsidRPr="003C7973">
        <w:rPr>
          <w:rFonts w:cs="Arial"/>
          <w:rtl/>
        </w:rPr>
        <w:t xml:space="preserve"> </w:t>
      </w:r>
      <w:r w:rsidRPr="003C7973">
        <w:t>C</w:t>
      </w:r>
      <w:r w:rsidRPr="003C7973">
        <w:rPr>
          <w:rFonts w:cs="Arial"/>
          <w:rtl/>
        </w:rPr>
        <w:t xml:space="preserve"> </w:t>
      </w:r>
      <w:r w:rsidRPr="003C7973">
        <w:rPr>
          <w:rFonts w:cs="Arial" w:hint="cs"/>
          <w:rtl/>
        </w:rPr>
        <w:t>או</w:t>
      </w:r>
      <w:r w:rsidRPr="003C7973">
        <w:rPr>
          <w:rFonts w:cs="Arial"/>
          <w:rtl/>
        </w:rPr>
        <w:t xml:space="preserve"> </w:t>
      </w:r>
      <w:r w:rsidRPr="003C7973">
        <w:t>C</w:t>
      </w:r>
      <w:r w:rsidRPr="003C7973">
        <w:rPr>
          <w:rFonts w:cs="Arial"/>
          <w:rtl/>
        </w:rPr>
        <w:t xml:space="preserve">++ </w:t>
      </w:r>
      <w:r w:rsidRPr="003C7973">
        <w:rPr>
          <w:rFonts w:cs="Arial" w:hint="cs"/>
          <w:rtl/>
        </w:rPr>
        <w:t>לשפת</w:t>
      </w:r>
      <w:r w:rsidRPr="003C7973">
        <w:rPr>
          <w:rFonts w:cs="Arial"/>
          <w:rtl/>
        </w:rPr>
        <w:t xml:space="preserve"> </w:t>
      </w:r>
      <w:r w:rsidRPr="003C7973">
        <w:rPr>
          <w:rFonts w:cs="Arial" w:hint="cs"/>
          <w:rtl/>
        </w:rPr>
        <w:t>מכונה</w:t>
      </w:r>
      <w:r w:rsidRPr="003C7973">
        <w:rPr>
          <w:rFonts w:cs="Arial"/>
          <w:rtl/>
        </w:rPr>
        <w:t xml:space="preserve">, </w:t>
      </w:r>
      <w:r w:rsidRPr="003C7973">
        <w:rPr>
          <w:rFonts w:cs="Arial" w:hint="cs"/>
          <w:rtl/>
        </w:rPr>
        <w:t>אך</w:t>
      </w:r>
      <w:r w:rsidRPr="003C7973">
        <w:rPr>
          <w:rFonts w:cs="Arial"/>
          <w:rtl/>
        </w:rPr>
        <w:t xml:space="preserve"> </w:t>
      </w:r>
      <w:r w:rsidRPr="003C7973">
        <w:rPr>
          <w:rFonts w:cs="Arial" w:hint="cs"/>
          <w:rtl/>
        </w:rPr>
        <w:t>לא</w:t>
      </w:r>
      <w:r w:rsidRPr="003C7973">
        <w:rPr>
          <w:rFonts w:cs="Arial"/>
          <w:rtl/>
        </w:rPr>
        <w:t xml:space="preserve"> </w:t>
      </w:r>
      <w:r w:rsidRPr="003C7973">
        <w:rPr>
          <w:rFonts w:cs="Arial" w:hint="cs"/>
          <w:rtl/>
        </w:rPr>
        <w:t>לתוכנית</w:t>
      </w:r>
      <w:r w:rsidRPr="003C7973">
        <w:rPr>
          <w:rFonts w:cs="Arial"/>
          <w:rtl/>
        </w:rPr>
        <w:t xml:space="preserve"> </w:t>
      </w:r>
      <w:r w:rsidRPr="003C7973">
        <w:rPr>
          <w:rFonts w:cs="Arial" w:hint="cs"/>
          <w:rtl/>
        </w:rPr>
        <w:t>ריצה</w:t>
      </w:r>
      <w:r w:rsidRPr="003C7973">
        <w:rPr>
          <w:rFonts w:cs="Arial"/>
          <w:rtl/>
        </w:rPr>
        <w:t xml:space="preserve"> </w:t>
      </w:r>
      <w:r w:rsidRPr="003C7973">
        <w:rPr>
          <w:rFonts w:cs="Arial" w:hint="cs"/>
          <w:rtl/>
        </w:rPr>
        <w:t>מלאה</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של</w:t>
      </w:r>
      <w:r w:rsidRPr="003C7973">
        <w:rPr>
          <w:rFonts w:cs="Arial"/>
          <w:rtl/>
        </w:rPr>
        <w:t xml:space="preserve"> </w:t>
      </w:r>
      <w:r w:rsidRPr="003C7973">
        <w:rPr>
          <w:rFonts w:cs="Arial" w:hint="cs"/>
          <w:rtl/>
        </w:rPr>
        <w:t>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קובץ</w:t>
      </w:r>
      <w:r w:rsidRPr="003C7973">
        <w:rPr>
          <w:rFonts w:cs="Arial"/>
          <w:rtl/>
        </w:rPr>
        <w:t xml:space="preserve"> </w:t>
      </w:r>
      <w:r w:rsidRPr="003C7973">
        <w:rPr>
          <w:rFonts w:cs="Arial" w:hint="cs"/>
          <w:rtl/>
        </w:rPr>
        <w:t>אובייקט</w:t>
      </w:r>
      <w:r w:rsidRPr="003C7973">
        <w:rPr>
          <w:rFonts w:cs="Arial"/>
          <w:rtl/>
        </w:rPr>
        <w:t xml:space="preserve"> (.</w:t>
      </w:r>
      <w:r w:rsidRPr="003C7973">
        <w:t>o</w:t>
      </w:r>
      <w:r w:rsidRPr="003C7973">
        <w:rPr>
          <w:rFonts w:cs="Arial"/>
          <w:rtl/>
        </w:rPr>
        <w:t xml:space="preserve"> </w:t>
      </w:r>
      <w:r w:rsidRPr="003C7973">
        <w:rPr>
          <w:rFonts w:cs="Arial" w:hint="cs"/>
          <w:rtl/>
        </w:rPr>
        <w:t>או</w:t>
      </w:r>
      <w:r w:rsidRPr="003C7973">
        <w:rPr>
          <w:rFonts w:cs="Arial"/>
          <w:rtl/>
        </w:rPr>
        <w:t xml:space="preserve"> .</w:t>
      </w:r>
      <w:r w:rsidRPr="003C7973">
        <w:t>obj</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הקישור</w:t>
      </w:r>
      <w:r w:rsidRPr="00F27088">
        <w:rPr>
          <w:rFonts w:cs="Arial"/>
          <w:b/>
          <w:bCs/>
          <w:rtl/>
        </w:rPr>
        <w:t xml:space="preserve"> (</w:t>
      </w:r>
      <w:r w:rsidRPr="00F27088">
        <w:rPr>
          <w:b/>
          <w:bCs/>
        </w:rPr>
        <w:t>Linker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מקושר</w:t>
      </w:r>
      <w:r w:rsidRPr="003C7973">
        <w:rPr>
          <w:rFonts w:cs="Arial"/>
          <w:rtl/>
        </w:rPr>
        <w:t xml:space="preserve"> (</w:t>
      </w:r>
      <w:r w:rsidRPr="003C7973">
        <w:t>Linking</w:t>
      </w:r>
      <w:r w:rsidRPr="003C7973">
        <w:rPr>
          <w:rFonts w:cs="Arial"/>
          <w:rtl/>
        </w:rPr>
        <w:t xml:space="preserve">) </w:t>
      </w:r>
      <w:r w:rsidRPr="003C7973">
        <w:rPr>
          <w:rFonts w:cs="Arial" w:hint="cs"/>
          <w:rtl/>
        </w:rPr>
        <w:t>יחד</w:t>
      </w:r>
      <w:r w:rsidRPr="003C7973">
        <w:rPr>
          <w:rFonts w:cs="Arial"/>
          <w:rtl/>
        </w:rPr>
        <w:t xml:space="preserve"> </w:t>
      </w:r>
      <w:r w:rsidRPr="003C7973">
        <w:rPr>
          <w:rFonts w:cs="Arial" w:hint="cs"/>
          <w:rtl/>
        </w:rPr>
        <w:t>עם</w:t>
      </w:r>
      <w:r w:rsidRPr="003C7973">
        <w:rPr>
          <w:rFonts w:cs="Arial"/>
          <w:rtl/>
        </w:rPr>
        <w:t xml:space="preserve"> </w:t>
      </w:r>
      <w:r w:rsidRPr="003C7973">
        <w:rPr>
          <w:rFonts w:cs="Arial" w:hint="cs"/>
          <w:rtl/>
        </w:rPr>
        <w:t>קבצים</w:t>
      </w:r>
      <w:r w:rsidRPr="003C7973">
        <w:rPr>
          <w:rFonts w:cs="Arial"/>
          <w:rtl/>
        </w:rPr>
        <w:t xml:space="preserve"> </w:t>
      </w:r>
      <w:r w:rsidRPr="003C7973">
        <w:rPr>
          <w:rFonts w:cs="Arial" w:hint="cs"/>
          <w:rtl/>
        </w:rPr>
        <w:t>נוספים</w:t>
      </w:r>
      <w:r w:rsidRPr="003C7973">
        <w:rPr>
          <w:rFonts w:cs="Arial"/>
          <w:rtl/>
        </w:rPr>
        <w:t xml:space="preserve"> </w:t>
      </w:r>
      <w:r w:rsidRPr="003C7973">
        <w:rPr>
          <w:rFonts w:cs="Arial" w:hint="cs"/>
          <w:rtl/>
        </w:rPr>
        <w:t>כמו</w:t>
      </w:r>
      <w:r w:rsidRPr="003C7973">
        <w:rPr>
          <w:rFonts w:cs="Arial"/>
          <w:rtl/>
        </w:rPr>
        <w:t xml:space="preserve"> </w:t>
      </w:r>
      <w:r w:rsidRPr="003C7973">
        <w:rPr>
          <w:rFonts w:cs="Arial" w:hint="cs"/>
          <w:rtl/>
        </w:rPr>
        <w:t>ספריות</w:t>
      </w:r>
      <w:r w:rsidRPr="003C7973">
        <w:rPr>
          <w:rFonts w:cs="Arial"/>
          <w:rtl/>
        </w:rPr>
        <w:t xml:space="preserve"> </w:t>
      </w:r>
      <w:r w:rsidRPr="003C7973">
        <w:rPr>
          <w:rFonts w:cs="Arial" w:hint="cs"/>
          <w:rtl/>
        </w:rPr>
        <w:t>חיצוניות</w:t>
      </w:r>
      <w:r w:rsidRPr="003C7973">
        <w:rPr>
          <w:rFonts w:cs="Arial"/>
          <w:rtl/>
        </w:rPr>
        <w:t xml:space="preserve"> (</w:t>
      </w:r>
      <w:r w:rsidRPr="003C7973">
        <w:rPr>
          <w:rFonts w:cs="Arial" w:hint="cs"/>
          <w:rtl/>
        </w:rPr>
        <w:t>סטטיות</w:t>
      </w:r>
      <w:r w:rsidRPr="003C7973">
        <w:rPr>
          <w:rFonts w:cs="Arial"/>
          <w:rtl/>
        </w:rPr>
        <w:t xml:space="preserve"> </w:t>
      </w:r>
      <w:r w:rsidRPr="003C7973">
        <w:rPr>
          <w:rFonts w:cs="Arial" w:hint="cs"/>
          <w:rtl/>
        </w:rPr>
        <w:t>או</w:t>
      </w:r>
      <w:r w:rsidRPr="003C7973">
        <w:rPr>
          <w:rFonts w:cs="Arial"/>
          <w:rtl/>
        </w:rPr>
        <w:t xml:space="preserve"> </w:t>
      </w:r>
      <w:r w:rsidRPr="003C7973">
        <w:rPr>
          <w:rFonts w:cs="Arial" w:hint="cs"/>
          <w:rtl/>
        </w:rPr>
        <w:t>דינמיות</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יצירת</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הרץ</w:t>
      </w:r>
      <w:r w:rsidRPr="003C7973">
        <w:rPr>
          <w:rFonts w:cs="Arial"/>
          <w:rtl/>
        </w:rPr>
        <w:t xml:space="preserve"> </w:t>
      </w:r>
      <w:r w:rsidRPr="003C7973">
        <w:rPr>
          <w:rFonts w:cs="Arial" w:hint="cs"/>
          <w:rtl/>
        </w:rPr>
        <w:t>הסופי</w:t>
      </w:r>
      <w:r w:rsidRPr="003C7973">
        <w:rPr>
          <w:rFonts w:cs="Arial"/>
          <w:rtl/>
        </w:rPr>
        <w:t xml:space="preserve"> (</w:t>
      </w:r>
      <w:r w:rsidRPr="003C7973">
        <w:t>Executable</w:t>
      </w:r>
      <w:r w:rsidRPr="003C7973">
        <w:rPr>
          <w:rFonts w:cs="Arial"/>
          <w:rtl/>
        </w:rPr>
        <w:t>).</w:t>
      </w:r>
    </w:p>
    <w:p w14:paraId="4192A84E" w14:textId="48176B65" w:rsidR="00A43418" w:rsidRDefault="00A43418" w:rsidP="00A43418">
      <w:pPr>
        <w:pStyle w:val="ListParagraph"/>
        <w:numPr>
          <w:ilvl w:val="0"/>
          <w:numId w:val="5"/>
        </w:numPr>
      </w:pPr>
      <w:r w:rsidRPr="00A43418">
        <w:rPr>
          <w:rtl/>
        </w:rPr>
        <w:t>בשלב הקישור, ה</w:t>
      </w:r>
      <w:r w:rsidRPr="00A43418">
        <w:t xml:space="preserve">-Linker </w:t>
      </w:r>
      <w:r w:rsidRPr="00A43418">
        <w:rPr>
          <w:rtl/>
        </w:rPr>
        <w:t>לוקח את קובצי האובייקט שנוצרו בשלבי הקומפילציה ומקשר אותם יחד עם הספריות הנדרשות (סטטיות או דינמיות), כדי ליצור את הקובץ הרץ הסופי</w:t>
      </w:r>
      <w:r w:rsidRPr="00A43418">
        <w:t xml:space="preserve"> (Executable). </w:t>
      </w:r>
      <w:r w:rsidRPr="00A43418">
        <w:rPr>
          <w:rtl/>
        </w:rPr>
        <w:t>בשלב זה, הפונקציות שהוגדרו בקובצי הספריות מוזרקות לתוכנית, כך שניתן יהיה להשתמש בהן בזמן הריצה</w:t>
      </w:r>
      <w:r w:rsidR="00857A12">
        <w:rPr>
          <w:rFonts w:hint="cs"/>
          <w:rtl/>
        </w:rPr>
        <w:t>.</w:t>
      </w:r>
    </w:p>
    <w:p w14:paraId="34BC7D5E" w14:textId="1B095F88" w:rsidR="00574375" w:rsidRDefault="00C96A45" w:rsidP="00574375">
      <w:pPr>
        <w:pStyle w:val="ListParagraph"/>
        <w:numPr>
          <w:ilvl w:val="0"/>
          <w:numId w:val="5"/>
        </w:numPr>
      </w:pPr>
      <w:r w:rsidRPr="0099755D">
        <w:rPr>
          <w:rFonts w:hint="cs"/>
          <w:b/>
          <w:bCs/>
          <w:rtl/>
        </w:rPr>
        <w:t>יתרון</w:t>
      </w:r>
      <w:r>
        <w:rPr>
          <w:rFonts w:hint="cs"/>
          <w:rtl/>
        </w:rPr>
        <w:t xml:space="preserve">: </w:t>
      </w:r>
      <w:r w:rsidRPr="00C96A45">
        <w:rPr>
          <w:b/>
          <w:bCs/>
          <w:rtl/>
        </w:rPr>
        <w:t>חיסכון בזיכרון ועדכון קל יותר</w:t>
      </w:r>
      <w:r w:rsidRPr="00C96A45">
        <w:t>:</w:t>
      </w:r>
      <w:r>
        <w:rPr>
          <w:rtl/>
        </w:rPr>
        <w:br/>
      </w:r>
      <w:r w:rsidRPr="00C96A45">
        <w:rPr>
          <w:rtl/>
        </w:rPr>
        <w:t>ספריה דינמית נטענת לזיכרון רק כאשר התוכנית זקוקה לה, וניתן לשתף אותה בין מספר תוכניות בו-זמנית, מה שחוסך בזיכרון</w:t>
      </w:r>
      <w:r w:rsidRPr="00C96A45">
        <w:t>.</w:t>
      </w:r>
      <w:r w:rsidR="00C17A04">
        <w:rPr>
          <w:rtl/>
        </w:rPr>
        <w:br/>
      </w:r>
      <w:r w:rsidR="003C7AA0" w:rsidRPr="0099755D">
        <w:rPr>
          <w:rFonts w:hint="cs"/>
          <w:b/>
          <w:bCs/>
          <w:rtl/>
        </w:rPr>
        <w:t>חסרון</w:t>
      </w:r>
      <w:r w:rsidR="003C7AA0">
        <w:rPr>
          <w:rFonts w:hint="cs"/>
          <w:rtl/>
        </w:rPr>
        <w:t>:</w:t>
      </w:r>
      <w:r w:rsidR="006701D9" w:rsidRPr="006701D9">
        <w:rPr>
          <w:rFonts w:ascii="Segoe UI Variable Text" w:eastAsia="Times New Roman" w:hAnsi="Segoe UI Variable Text" w:cs="Times New Roman"/>
          <w:b/>
          <w:bCs/>
          <w:color w:val="ECECEC"/>
          <w:kern w:val="0"/>
          <w:sz w:val="21"/>
          <w:szCs w:val="21"/>
          <w:bdr w:val="single" w:sz="2" w:space="0" w:color="E3E3E3" w:frame="1"/>
          <w:rtl/>
          <w14:ligatures w14:val="none"/>
        </w:rPr>
        <w:t xml:space="preserve"> </w:t>
      </w:r>
      <w:r w:rsidR="006701D9" w:rsidRPr="006701D9">
        <w:rPr>
          <w:b/>
          <w:bCs/>
          <w:rtl/>
        </w:rPr>
        <w:t>תלות נמוכה בקבצים חיצוניים</w:t>
      </w:r>
      <w:r w:rsidR="006701D9" w:rsidRPr="006701D9">
        <w:t>:</w:t>
      </w:r>
      <w:r w:rsidR="006701D9">
        <w:rPr>
          <w:rtl/>
        </w:rPr>
        <w:br/>
      </w:r>
      <w:r w:rsidR="006701D9" w:rsidRPr="006701D9">
        <w:rPr>
          <w:rtl/>
        </w:rPr>
        <w:t>בספריה סטטית, כל הקוד נכלל בתוכנית בזמן הקומפילציה. התוצאה היא קובץ הרצה עצמאי, שאינו תלוי בקבצים חיצוניים בזמן הריצה. זה מונע בעיות של חוסר בספריות במערכות בהן התוכנית רצה ומבטיח שהתוכנית תעבוד בכל סביבה ללא תלות בקבצים נוספים</w:t>
      </w:r>
      <w:r w:rsidR="006701D9" w:rsidRPr="006701D9">
        <w:t>.</w:t>
      </w:r>
    </w:p>
    <w:p w14:paraId="45A9468D" w14:textId="332644EB" w:rsidR="009C1156" w:rsidRDefault="00A8263C" w:rsidP="00CB0723">
      <w:pPr>
        <w:pStyle w:val="ListParagraph"/>
        <w:numPr>
          <w:ilvl w:val="0"/>
          <w:numId w:val="5"/>
        </w:numPr>
      </w:pPr>
      <w:r>
        <w:rPr>
          <w:rFonts w:hint="cs"/>
          <w:rtl/>
        </w:rPr>
        <w:t>הפורמט שכתוב קבצי אובייקט הם פורמט של שפת מכונות</w:t>
      </w:r>
      <w:r w:rsidR="00CB4716">
        <w:rPr>
          <w:rFonts w:hint="cs"/>
          <w:rtl/>
        </w:rPr>
        <w:t xml:space="preserve"> (בינארי)</w:t>
      </w:r>
    </w:p>
    <w:p w14:paraId="17DFF564" w14:textId="57D868F7" w:rsidR="003F2E64" w:rsidRDefault="00CB0723" w:rsidP="00D02FA9">
      <w:pPr>
        <w:pStyle w:val="ListParagraph"/>
        <w:numPr>
          <w:ilvl w:val="0"/>
          <w:numId w:val="5"/>
        </w:numPr>
        <w:rPr>
          <w:rtl/>
        </w:rPr>
      </w:pPr>
      <w:r>
        <w:rPr>
          <w:rFonts w:hint="cs"/>
          <w:rtl/>
        </w:rPr>
        <w:t>דינאמי:</w:t>
      </w:r>
      <w:r>
        <w:t xml:space="preserve"> </w:t>
      </w:r>
      <w:proofErr w:type="spellStart"/>
      <w:r>
        <w:t>dll</w:t>
      </w:r>
      <w:proofErr w:type="spellEnd"/>
      <w:r>
        <w:rPr>
          <w:rFonts w:hint="cs"/>
          <w:rtl/>
        </w:rPr>
        <w:t xml:space="preserve">, סטטית: </w:t>
      </w:r>
      <w:proofErr w:type="spellStart"/>
      <w:r>
        <w:t>ilb</w:t>
      </w:r>
      <w:proofErr w:type="spellEnd"/>
      <w:r w:rsidR="00176F70">
        <w:rPr>
          <w:rFonts w:hint="cs"/>
          <w:rtl/>
        </w:rPr>
        <w:t>.</w:t>
      </w:r>
    </w:p>
    <w:p w14:paraId="73BE4B8E" w14:textId="77777777" w:rsidR="003F2E64" w:rsidRDefault="003F2E64" w:rsidP="00925977">
      <w:pPr>
        <w:ind w:left="360"/>
        <w:rPr>
          <w:rtl/>
        </w:rPr>
      </w:pPr>
    </w:p>
    <w:p w14:paraId="5D8F608C" w14:textId="37B9FA8A" w:rsidR="003F2E64" w:rsidRDefault="00C04AE2" w:rsidP="00925977">
      <w:pPr>
        <w:ind w:left="360"/>
        <w:rPr>
          <w:rtl/>
        </w:rPr>
      </w:pPr>
      <w:r w:rsidRPr="00925977">
        <w:rPr>
          <w:rFonts w:cs="Arial"/>
          <w:noProof/>
          <w:rtl/>
        </w:rPr>
        <w:lastRenderedPageBreak/>
        <w:drawing>
          <wp:inline distT="0" distB="0" distL="0" distR="0" wp14:anchorId="1971C481" wp14:editId="65705E04">
            <wp:extent cx="5274310" cy="2059940"/>
            <wp:effectExtent l="0" t="0" r="2540" b="0"/>
            <wp:docPr id="382766459" name="Picture 1" descr="A close up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6459" name="Picture 1" descr="A close up of a document"/>
                    <pic:cNvPicPr/>
                  </pic:nvPicPr>
                  <pic:blipFill>
                    <a:blip r:embed="rId6">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14:paraId="5F589437" w14:textId="79B9B937" w:rsidR="00925977" w:rsidRPr="00832D59" w:rsidRDefault="00832D59" w:rsidP="00832D59">
      <w:pPr>
        <w:pStyle w:val="ListParagraph"/>
        <w:numPr>
          <w:ilvl w:val="0"/>
          <w:numId w:val="10"/>
        </w:numPr>
      </w:pPr>
      <w:r>
        <w:rPr>
          <w:rFonts w:hint="cs"/>
          <w:rtl/>
        </w:rPr>
        <w:t xml:space="preserve">הדגל שאנחנו צריכים להוסיף בשלב הקומפילציה על מנת שכל האזהרות יוצגו כשגיאות הוא: </w:t>
      </w:r>
      <m:oMath>
        <m:r>
          <w:rPr>
            <w:rFonts w:ascii="Cambria Math" w:hAnsi="Cambria Math"/>
          </w:rPr>
          <m:t>-Wall</m:t>
        </m:r>
      </m:oMath>
    </w:p>
    <w:p w14:paraId="5C386A66" w14:textId="15B06CAA" w:rsidR="00832D59" w:rsidRDefault="008E35C9" w:rsidP="00832D59">
      <w:pPr>
        <w:pStyle w:val="ListParagraph"/>
        <w:numPr>
          <w:ilvl w:val="0"/>
          <w:numId w:val="10"/>
        </w:numPr>
      </w:pPr>
      <w:r>
        <w:rPr>
          <w:rFonts w:eastAsiaTheme="minorEastAsia" w:hint="cs"/>
          <w:rtl/>
        </w:rPr>
        <w:t xml:space="preserve">אכן ניתן לסטות מהשם הקבוע של קובץ </w:t>
      </w:r>
      <m:oMath>
        <m:r>
          <w:rPr>
            <w:rFonts w:ascii="Cambria Math" w:eastAsiaTheme="minorEastAsia" w:hAnsi="Cambria Math"/>
          </w:rPr>
          <m:t>MakeFile</m:t>
        </m:r>
      </m:oMath>
      <w:r>
        <w:rPr>
          <w:rFonts w:eastAsiaTheme="minorEastAsia" w:hint="cs"/>
          <w:rtl/>
        </w:rPr>
        <w:t xml:space="preserve"> כדי לסטות עלינו</w:t>
      </w:r>
      <w:r>
        <w:rPr>
          <w:rFonts w:hint="cs"/>
          <w:rtl/>
        </w:rPr>
        <w:t xml:space="preserve"> לקריאה בטרמינל לכתוב: </w:t>
      </w:r>
      <m:oMath>
        <m:r>
          <w:rPr>
            <w:rFonts w:ascii="Cambria Math" w:hAnsi="Cambria Math"/>
          </w:rPr>
          <m:t>make-f NameOfTheFile</m:t>
        </m:r>
      </m:oMath>
      <w:r>
        <w:rPr>
          <w:rFonts w:hint="cs"/>
          <w:rtl/>
        </w:rPr>
        <w:t xml:space="preserve"> </w:t>
      </w:r>
    </w:p>
    <w:p w14:paraId="18001FB2" w14:textId="5AF53FFC" w:rsidR="002F26BF" w:rsidRDefault="00CB2300" w:rsidP="00832D59">
      <w:pPr>
        <w:pStyle w:val="ListParagraph"/>
        <w:numPr>
          <w:ilvl w:val="0"/>
          <w:numId w:val="10"/>
        </w:numPr>
      </w:pPr>
      <w:r>
        <w:rPr>
          <w:rFonts w:hint="cs"/>
          <w:rtl/>
        </w:rPr>
        <w:t xml:space="preserve">הדרך להשתמש במשתנים בקובץ </w:t>
      </w:r>
      <m:oMath>
        <m:r>
          <m:rPr>
            <m:sty m:val="p"/>
          </m:rPr>
          <w:rPr>
            <w:rFonts w:ascii="Cambria Math" w:hAnsi="Cambria Math"/>
          </w:rPr>
          <m:t>MakeFile</m:t>
        </m:r>
      </m:oMath>
      <w:r w:rsidR="001B1CC9">
        <w:rPr>
          <w:rFonts w:hint="cs"/>
          <w:rtl/>
        </w:rPr>
        <w:t xml:space="preserve"> זה </w:t>
      </w:r>
      <w:r w:rsidR="00960E5F">
        <w:rPr>
          <w:rFonts w:hint="cs"/>
          <w:rtl/>
        </w:rPr>
        <w:t>קודם כל להצהיר עליו למשל:</w:t>
      </w:r>
      <w:r w:rsidR="00960E5F">
        <w:rPr>
          <w:rtl/>
        </w:rPr>
        <w:br/>
      </w:r>
      <w:r w:rsidR="00960E5F">
        <w:rPr>
          <w:rFonts w:eastAsiaTheme="minorEastAsia"/>
        </w:rPr>
        <w:t xml:space="preserve"> </w:t>
      </w:r>
      <m:oMath>
        <m:r>
          <w:rPr>
            <w:rFonts w:ascii="Cambria Math" w:hAnsi="Cambria Math"/>
          </w:rPr>
          <m:t>VAR=SOMETHING</m:t>
        </m:r>
      </m:oMath>
      <w:r w:rsidR="00960E5F">
        <w:rPr>
          <w:rFonts w:hint="cs"/>
          <w:rtl/>
        </w:rPr>
        <w:t>וכדי לקורא למשתנה הנ"ל אנחנו צריכים להשתמש ב-$</w:t>
      </w:r>
      <w:r w:rsidR="00960E5F">
        <w:rPr>
          <w:rtl/>
        </w:rPr>
        <w:br/>
      </w:r>
      <w:r w:rsidR="00960E5F">
        <w:rPr>
          <w:rFonts w:eastAsiaTheme="minorEastAsia"/>
        </w:rPr>
        <w:t xml:space="preserve"> </w:t>
      </w:r>
      <m:oMath>
        <m:r>
          <w:rPr>
            <w:rFonts w:ascii="Cambria Math" w:hAnsi="Cambria Math"/>
          </w:rPr>
          <m:t>$(VAR)</m:t>
        </m:r>
      </m:oMath>
      <w:r w:rsidR="0012645B">
        <w:rPr>
          <w:rFonts w:hint="cs"/>
          <w:rtl/>
        </w:rPr>
        <w:t>.</w:t>
      </w:r>
    </w:p>
    <w:p w14:paraId="7C063626" w14:textId="63E8326C" w:rsidR="004D0E2D" w:rsidRDefault="00A30ED1" w:rsidP="00832D59">
      <w:pPr>
        <w:pStyle w:val="ListParagraph"/>
        <w:numPr>
          <w:ilvl w:val="0"/>
          <w:numId w:val="10"/>
        </w:numPr>
      </w:pPr>
      <w:r>
        <w:rPr>
          <w:rFonts w:hint="cs"/>
          <w:rtl/>
        </w:rPr>
        <w:t>התנאים בהם מופעלים חוקים הם:</w:t>
      </w:r>
      <w:r>
        <w:rPr>
          <w:rtl/>
        </w:rPr>
        <w:br/>
      </w:r>
      <w:r>
        <w:rPr>
          <w:rFonts w:hint="cs"/>
          <w:rtl/>
        </w:rPr>
        <w:t>המטרה אינה קיימת, קיימת תלות, מצבים ומשתנים, כפייה בצורה ידנית.</w:t>
      </w:r>
    </w:p>
    <w:p w14:paraId="50F7BD47" w14:textId="13C8165F" w:rsidR="00B516DF" w:rsidRPr="00B516DF" w:rsidRDefault="005E48CF" w:rsidP="00B516DF">
      <w:pPr>
        <w:pStyle w:val="ListParagraph"/>
        <w:numPr>
          <w:ilvl w:val="0"/>
          <w:numId w:val="10"/>
        </w:numPr>
      </w:pPr>
      <w:r>
        <w:rPr>
          <w:rFonts w:hint="cs"/>
          <w:rtl/>
        </w:rPr>
        <w:t xml:space="preserve">נהוג </w:t>
      </w:r>
      <w:proofErr w:type="spellStart"/>
      <w:r>
        <w:rPr>
          <w:rFonts w:hint="cs"/>
          <w:rtl/>
        </w:rPr>
        <w:t>לאמר</w:t>
      </w:r>
      <w:proofErr w:type="spellEnd"/>
      <w:r>
        <w:rPr>
          <w:rFonts w:hint="cs"/>
          <w:rtl/>
        </w:rPr>
        <w:t xml:space="preserve"> ש</w:t>
      </w:r>
      <m:oMath>
        <m:r>
          <w:rPr>
            <w:rFonts w:ascii="Cambria Math" w:hAnsi="Cambria Math"/>
          </w:rPr>
          <m:t>MakeFile</m:t>
        </m:r>
      </m:oMath>
      <w:r>
        <w:rPr>
          <w:rFonts w:eastAsiaTheme="minorEastAsia" w:hint="cs"/>
          <w:rtl/>
        </w:rPr>
        <w:t xml:space="preserve"> מבצע תהליך יצור בצורה חכמה כאשר</w:t>
      </w:r>
      <w:r w:rsidR="00D6234D">
        <w:rPr>
          <w:rFonts w:eastAsiaTheme="minorEastAsia" w:hint="cs"/>
          <w:rtl/>
        </w:rPr>
        <w:t xml:space="preserve"> הוא בודק מה השתנה ולא מבצע עבודה כפולה</w:t>
      </w:r>
    </w:p>
    <w:p w14:paraId="1D3A3B2E" w14:textId="343B84DF" w:rsidR="00B516DF" w:rsidRDefault="002E526E" w:rsidP="00B516DF">
      <w:pPr>
        <w:pStyle w:val="ListParagraph"/>
        <w:numPr>
          <w:ilvl w:val="0"/>
          <w:numId w:val="10"/>
        </w:numPr>
      </w:pPr>
      <w:r>
        <w:rPr>
          <w:rFonts w:eastAsiaTheme="minorEastAsia" w:hint="cs"/>
          <w:rtl/>
        </w:rPr>
        <w:t xml:space="preserve">חוקים עקיפים נוצרים כאשר אנחנו רוצים </w:t>
      </w:r>
      <w:r w:rsidR="008B1B7E">
        <w:rPr>
          <w:rFonts w:eastAsiaTheme="minorEastAsia" w:hint="cs"/>
          <w:rtl/>
        </w:rPr>
        <w:t>להגיד תהליך יותר כללי מאשר משהו יחיד, חוקים אלו נוצרים עבור קבוצה של קבצים בעלי סיומת דומה,</w:t>
      </w:r>
      <w:r w:rsidR="00E70F89">
        <w:rPr>
          <w:rFonts w:eastAsiaTheme="minorEastAsia" w:hint="cs"/>
          <w:rtl/>
        </w:rPr>
        <w:t xml:space="preserve"> אפשר גם לעשות את אותה פעולה עליהם, למשל לקמפל את כל קבצי </w:t>
      </w:r>
      <w:r w:rsidR="00E70F89">
        <w:rPr>
          <w:rFonts w:eastAsiaTheme="minorEastAsia"/>
        </w:rPr>
        <w:t>C</w:t>
      </w:r>
      <w:r w:rsidR="00234048">
        <w:rPr>
          <w:rFonts w:eastAsiaTheme="minorEastAsia" w:hint="cs"/>
          <w:rtl/>
        </w:rPr>
        <w:t>,</w:t>
      </w:r>
      <w:r w:rsidR="00F46C90">
        <w:rPr>
          <w:rFonts w:eastAsiaTheme="minorEastAsia" w:hint="cs"/>
          <w:rtl/>
        </w:rPr>
        <w:t xml:space="preserve"> הבעיה שאם יש קובץ אחד בעייתי קשה יותר לדעת </w:t>
      </w:r>
      <w:r w:rsidR="0068785D">
        <w:rPr>
          <w:rFonts w:eastAsiaTheme="minorEastAsia" w:hint="cs"/>
          <w:rtl/>
        </w:rPr>
        <w:t>בגלל החוק הזה הוא כללי וקל מאוד לפספס את התקלה</w:t>
      </w:r>
      <w:r w:rsidR="002F74C0">
        <w:rPr>
          <w:rFonts w:eastAsiaTheme="minorEastAsia" w:hint="cs"/>
          <w:rtl/>
        </w:rPr>
        <w:t>.</w:t>
      </w:r>
    </w:p>
    <w:p w14:paraId="659970ED" w14:textId="5C80CB11" w:rsidR="0026113F" w:rsidRPr="00096FBA" w:rsidRDefault="0026113F" w:rsidP="00B516DF">
      <w:pPr>
        <w:pStyle w:val="ListParagraph"/>
        <w:numPr>
          <w:ilvl w:val="0"/>
          <w:numId w:val="10"/>
        </w:numPr>
        <w:rPr>
          <w:rFonts w:eastAsiaTheme="minorEastAsia"/>
        </w:rPr>
      </w:pPr>
      <w:r>
        <w:rPr>
          <w:rFonts w:hint="cs"/>
          <w:rtl/>
        </w:rPr>
        <w:t xml:space="preserve">ניתן לגלות את רשימת התלות של קובץ בעזרת </w:t>
      </w:r>
      <m:oMath>
        <m:r>
          <w:rPr>
            <w:rFonts w:ascii="Cambria Math" w:hAnsi="Cambria Math"/>
          </w:rPr>
          <m:t>gcc</m:t>
        </m:r>
      </m:oMath>
      <w:r w:rsidR="00E44C46">
        <w:rPr>
          <w:rFonts w:eastAsiaTheme="minorEastAsia" w:hint="cs"/>
          <w:rtl/>
        </w:rPr>
        <w:t xml:space="preserve"> </w:t>
      </w:r>
      <w:r w:rsidR="00096FBA">
        <w:rPr>
          <w:rFonts w:eastAsiaTheme="minorEastAsia" w:hint="cs"/>
          <w:rtl/>
        </w:rPr>
        <w:t xml:space="preserve">צריך להשתמש </w:t>
      </w:r>
      <w:r w:rsidR="00096FBA">
        <w:rPr>
          <w:rFonts w:eastAsiaTheme="minorEastAsia"/>
          <w:rtl/>
        </w:rPr>
        <w:br/>
      </w:r>
      <w:r w:rsidR="00096FBA">
        <w:rPr>
          <w:rFonts w:eastAsiaTheme="minorEastAsia" w:hint="cs"/>
          <w:rtl/>
        </w:rPr>
        <w:t xml:space="preserve">ב  </w:t>
      </w:r>
      <m:oMath>
        <m:r>
          <w:rPr>
            <w:rFonts w:ascii="Cambria Math" w:eastAsiaTheme="minorEastAsia" w:hAnsi="Cambria Math"/>
          </w:rPr>
          <m:t>gcc -MM file.c</m:t>
        </m:r>
      </m:oMath>
    </w:p>
    <w:p w14:paraId="0F7DCC19" w14:textId="50B1222C" w:rsidR="00096FBA" w:rsidRPr="00096FBA" w:rsidRDefault="005A1E9D" w:rsidP="00B516DF">
      <w:pPr>
        <w:pStyle w:val="ListParagraph"/>
        <w:numPr>
          <w:ilvl w:val="0"/>
          <w:numId w:val="10"/>
        </w:numPr>
        <w:rPr>
          <w:rFonts w:eastAsiaTheme="minorEastAsia" w:hint="cs"/>
          <w:rtl/>
        </w:rPr>
      </w:pPr>
      <w:r>
        <w:rPr>
          <w:rFonts w:eastAsiaTheme="minorEastAsia" w:hint="cs"/>
          <w:rtl/>
        </w:rPr>
        <w:t xml:space="preserve">הפקודה והדגל הנחוצים כדי ליצירת ספרייה סטטית מקבצי </w:t>
      </w:r>
      <w:r>
        <w:rPr>
          <w:rFonts w:eastAsiaTheme="minorEastAsia"/>
        </w:rPr>
        <w:t>OBJ</w:t>
      </w:r>
      <w:r>
        <w:rPr>
          <w:rFonts w:eastAsiaTheme="minorEastAsia" w:hint="cs"/>
          <w:rtl/>
        </w:rPr>
        <w:t xml:space="preserve"> היא:</w:t>
      </w:r>
      <w:r>
        <w:rPr>
          <w:rFonts w:eastAsiaTheme="minorEastAsia"/>
          <w:rtl/>
        </w:rPr>
        <w:br/>
      </w:r>
      <m:oMathPara>
        <m:oMath>
          <m:r>
            <w:rPr>
              <w:rFonts w:ascii="Cambria Math" w:eastAsiaTheme="minorEastAsia" w:hAnsi="Cambria Math"/>
            </w:rPr>
            <m:t>ar rcs libname.a file1.o file2.o ...</m:t>
          </m:r>
          <m:r>
            <w:rPr>
              <w:rFonts w:ascii="Cambria Math" w:eastAsiaTheme="minorEastAsia" w:hAnsi="Cambria Math"/>
            </w:rPr>
            <m:t xml:space="preserve"> </m:t>
          </m:r>
        </m:oMath>
      </m:oMathPara>
    </w:p>
    <w:p w14:paraId="7B9E2B81" w14:textId="2F1ED3F9" w:rsidR="00FA4AA2" w:rsidRDefault="00FA4AA2" w:rsidP="00925977">
      <w:pPr>
        <w:pStyle w:val="ListParagraph"/>
        <w:rPr>
          <w:rtl/>
        </w:rPr>
      </w:pPr>
    </w:p>
    <w:p w14:paraId="0DC71F90" w14:textId="77777777" w:rsidR="00925977" w:rsidRDefault="00925977" w:rsidP="00925977">
      <w:pPr>
        <w:pStyle w:val="ListParagraph"/>
        <w:rPr>
          <w:rtl/>
        </w:rPr>
      </w:pPr>
    </w:p>
    <w:p w14:paraId="0C131932" w14:textId="77777777" w:rsidR="00925977" w:rsidRDefault="00925977" w:rsidP="00925977">
      <w:pPr>
        <w:pStyle w:val="ListParagraph"/>
        <w:rPr>
          <w:rtl/>
        </w:rPr>
      </w:pPr>
    </w:p>
    <w:p w14:paraId="2A9CA59E" w14:textId="77777777" w:rsidR="00925977" w:rsidRDefault="00925977" w:rsidP="00925977">
      <w:pPr>
        <w:pStyle w:val="ListParagraph"/>
        <w:rPr>
          <w:rtl/>
        </w:rPr>
      </w:pPr>
    </w:p>
    <w:p w14:paraId="14D84003" w14:textId="77777777" w:rsidR="00925977" w:rsidRDefault="00925977" w:rsidP="00925977">
      <w:pPr>
        <w:pStyle w:val="ListParagraph"/>
        <w:rPr>
          <w:rtl/>
        </w:rPr>
      </w:pPr>
    </w:p>
    <w:p w14:paraId="2B6EAE1F" w14:textId="77777777" w:rsidR="00925977" w:rsidRDefault="00925977" w:rsidP="00925977">
      <w:pPr>
        <w:pStyle w:val="ListParagraph"/>
        <w:rPr>
          <w:rtl/>
        </w:rPr>
      </w:pPr>
    </w:p>
    <w:p w14:paraId="2752A9C8" w14:textId="77777777" w:rsidR="00925977" w:rsidRDefault="00925977" w:rsidP="00925977">
      <w:pPr>
        <w:pStyle w:val="ListParagraph"/>
        <w:rPr>
          <w:rtl/>
        </w:rPr>
      </w:pPr>
    </w:p>
    <w:p w14:paraId="6B0CE501" w14:textId="77777777" w:rsidR="00FB5246" w:rsidRDefault="00FB5246" w:rsidP="00925977">
      <w:pPr>
        <w:pStyle w:val="ListParagraph"/>
      </w:pPr>
    </w:p>
    <w:sectPr w:rsidR="00FB5246" w:rsidSect="00EF3F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Text">
    <w:panose1 w:val="00000000000000000000"/>
    <w:charset w:val="00"/>
    <w:family w:val="auto"/>
    <w:pitch w:val="variable"/>
    <w:sig w:usb0="A00002FF" w:usb1="0000000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F11"/>
    <w:multiLevelType w:val="multilevel"/>
    <w:tmpl w:val="F2C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83B75"/>
    <w:multiLevelType w:val="hybridMultilevel"/>
    <w:tmpl w:val="17404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27920"/>
    <w:multiLevelType w:val="hybridMultilevel"/>
    <w:tmpl w:val="4FFA9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E7FA3"/>
    <w:multiLevelType w:val="hybridMultilevel"/>
    <w:tmpl w:val="A64AE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41653"/>
    <w:multiLevelType w:val="hybridMultilevel"/>
    <w:tmpl w:val="A1F22ADE"/>
    <w:lvl w:ilvl="0" w:tplc="FA983B56">
      <w:start w:val="1"/>
      <w:numFmt w:val="decimal"/>
      <w:lvlText w:val="%1)"/>
      <w:lvlJc w:val="left"/>
      <w:pPr>
        <w:ind w:left="360" w:hanging="360"/>
      </w:pPr>
      <w:rPr>
        <w:rFonts w:hint="default"/>
      </w:rPr>
    </w:lvl>
    <w:lvl w:ilvl="1" w:tplc="04090019">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5" w15:restartNumberingAfterBreak="0">
    <w:nsid w:val="403443C6"/>
    <w:multiLevelType w:val="hybridMultilevel"/>
    <w:tmpl w:val="9A60DAD0"/>
    <w:lvl w:ilvl="0" w:tplc="022C9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7D5E32"/>
    <w:multiLevelType w:val="multilevel"/>
    <w:tmpl w:val="E19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9383E"/>
    <w:multiLevelType w:val="hybridMultilevel"/>
    <w:tmpl w:val="41B0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80030"/>
    <w:multiLevelType w:val="multilevel"/>
    <w:tmpl w:val="9EE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D42EC5"/>
    <w:multiLevelType w:val="multilevel"/>
    <w:tmpl w:val="F568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77958">
    <w:abstractNumId w:val="2"/>
  </w:num>
  <w:num w:numId="2" w16cid:durableId="1258245262">
    <w:abstractNumId w:val="7"/>
  </w:num>
  <w:num w:numId="3" w16cid:durableId="1688824817">
    <w:abstractNumId w:val="3"/>
  </w:num>
  <w:num w:numId="4" w16cid:durableId="24907590">
    <w:abstractNumId w:val="6"/>
  </w:num>
  <w:num w:numId="5" w16cid:durableId="1163736924">
    <w:abstractNumId w:val="4"/>
  </w:num>
  <w:num w:numId="6" w16cid:durableId="1019698674">
    <w:abstractNumId w:val="9"/>
  </w:num>
  <w:num w:numId="7" w16cid:durableId="2055305747">
    <w:abstractNumId w:val="8"/>
  </w:num>
  <w:num w:numId="8" w16cid:durableId="1474060710">
    <w:abstractNumId w:val="0"/>
  </w:num>
  <w:num w:numId="9" w16cid:durableId="394548516">
    <w:abstractNumId w:val="1"/>
  </w:num>
  <w:num w:numId="10" w16cid:durableId="71778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7"/>
    <w:rsid w:val="00064E3F"/>
    <w:rsid w:val="00077634"/>
    <w:rsid w:val="00096FBA"/>
    <w:rsid w:val="0012645B"/>
    <w:rsid w:val="00176F70"/>
    <w:rsid w:val="0017794F"/>
    <w:rsid w:val="00196A5B"/>
    <w:rsid w:val="001B1CC9"/>
    <w:rsid w:val="001B6571"/>
    <w:rsid w:val="001D6375"/>
    <w:rsid w:val="00234048"/>
    <w:rsid w:val="0026113F"/>
    <w:rsid w:val="002B4BC6"/>
    <w:rsid w:val="002E526E"/>
    <w:rsid w:val="002F26BF"/>
    <w:rsid w:val="002F74C0"/>
    <w:rsid w:val="00347DB5"/>
    <w:rsid w:val="00360EB5"/>
    <w:rsid w:val="003C7973"/>
    <w:rsid w:val="003C7AA0"/>
    <w:rsid w:val="003F2E64"/>
    <w:rsid w:val="00402D77"/>
    <w:rsid w:val="004261D4"/>
    <w:rsid w:val="00453CF7"/>
    <w:rsid w:val="004963AF"/>
    <w:rsid w:val="004D0E2D"/>
    <w:rsid w:val="00562EF5"/>
    <w:rsid w:val="00574375"/>
    <w:rsid w:val="00596D42"/>
    <w:rsid w:val="005A1E9D"/>
    <w:rsid w:val="005B42F1"/>
    <w:rsid w:val="005E48CF"/>
    <w:rsid w:val="005E6F38"/>
    <w:rsid w:val="00616B4A"/>
    <w:rsid w:val="00633649"/>
    <w:rsid w:val="006701D9"/>
    <w:rsid w:val="0068785D"/>
    <w:rsid w:val="006C0340"/>
    <w:rsid w:val="00744032"/>
    <w:rsid w:val="00753407"/>
    <w:rsid w:val="00761F4A"/>
    <w:rsid w:val="00777D0F"/>
    <w:rsid w:val="0078640D"/>
    <w:rsid w:val="007B5796"/>
    <w:rsid w:val="007D6CFB"/>
    <w:rsid w:val="008166B4"/>
    <w:rsid w:val="0082142D"/>
    <w:rsid w:val="00832D59"/>
    <w:rsid w:val="00843467"/>
    <w:rsid w:val="00857A12"/>
    <w:rsid w:val="008B1B7E"/>
    <w:rsid w:val="008B6F6E"/>
    <w:rsid w:val="008E35C9"/>
    <w:rsid w:val="008F0BF5"/>
    <w:rsid w:val="00925977"/>
    <w:rsid w:val="00947750"/>
    <w:rsid w:val="00960E5F"/>
    <w:rsid w:val="0099755D"/>
    <w:rsid w:val="009B2CFD"/>
    <w:rsid w:val="009C1156"/>
    <w:rsid w:val="009C33CA"/>
    <w:rsid w:val="009E4B22"/>
    <w:rsid w:val="00A30ED1"/>
    <w:rsid w:val="00A43418"/>
    <w:rsid w:val="00A45B34"/>
    <w:rsid w:val="00A8263C"/>
    <w:rsid w:val="00AE2D40"/>
    <w:rsid w:val="00AE360A"/>
    <w:rsid w:val="00B236BD"/>
    <w:rsid w:val="00B400B1"/>
    <w:rsid w:val="00B516DF"/>
    <w:rsid w:val="00BA2BF4"/>
    <w:rsid w:val="00BE1B59"/>
    <w:rsid w:val="00C04AE2"/>
    <w:rsid w:val="00C17A04"/>
    <w:rsid w:val="00C50F28"/>
    <w:rsid w:val="00C96A45"/>
    <w:rsid w:val="00CB0723"/>
    <w:rsid w:val="00CB2300"/>
    <w:rsid w:val="00CB4716"/>
    <w:rsid w:val="00D02FA9"/>
    <w:rsid w:val="00D54FB5"/>
    <w:rsid w:val="00D6234D"/>
    <w:rsid w:val="00DA1295"/>
    <w:rsid w:val="00DB591C"/>
    <w:rsid w:val="00E1658F"/>
    <w:rsid w:val="00E25145"/>
    <w:rsid w:val="00E44C46"/>
    <w:rsid w:val="00E4661E"/>
    <w:rsid w:val="00E70F89"/>
    <w:rsid w:val="00E83521"/>
    <w:rsid w:val="00EF3F3D"/>
    <w:rsid w:val="00F27088"/>
    <w:rsid w:val="00F46C90"/>
    <w:rsid w:val="00F773E5"/>
    <w:rsid w:val="00FA4AA2"/>
    <w:rsid w:val="00FB5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DCB6"/>
  <w15:chartTrackingRefBased/>
  <w15:docId w15:val="{CC613C07-4334-4B61-A387-65A19B61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53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407"/>
    <w:rPr>
      <w:rFonts w:eastAsiaTheme="majorEastAsia" w:cstheme="majorBidi"/>
      <w:color w:val="272727" w:themeColor="text1" w:themeTint="D8"/>
    </w:rPr>
  </w:style>
  <w:style w:type="paragraph" w:styleId="Title">
    <w:name w:val="Title"/>
    <w:basedOn w:val="Normal"/>
    <w:next w:val="Normal"/>
    <w:link w:val="TitleChar"/>
    <w:uiPriority w:val="10"/>
    <w:qFormat/>
    <w:rsid w:val="00753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407"/>
    <w:pPr>
      <w:spacing w:before="160"/>
      <w:jc w:val="center"/>
    </w:pPr>
    <w:rPr>
      <w:i/>
      <w:iCs/>
      <w:color w:val="404040" w:themeColor="text1" w:themeTint="BF"/>
    </w:rPr>
  </w:style>
  <w:style w:type="character" w:customStyle="1" w:styleId="QuoteChar">
    <w:name w:val="Quote Char"/>
    <w:basedOn w:val="DefaultParagraphFont"/>
    <w:link w:val="Quote"/>
    <w:uiPriority w:val="29"/>
    <w:rsid w:val="00753407"/>
    <w:rPr>
      <w:i/>
      <w:iCs/>
      <w:color w:val="404040" w:themeColor="text1" w:themeTint="BF"/>
    </w:rPr>
  </w:style>
  <w:style w:type="paragraph" w:styleId="ListParagraph">
    <w:name w:val="List Paragraph"/>
    <w:basedOn w:val="Normal"/>
    <w:uiPriority w:val="34"/>
    <w:qFormat/>
    <w:rsid w:val="00753407"/>
    <w:pPr>
      <w:ind w:left="720"/>
      <w:contextualSpacing/>
    </w:pPr>
  </w:style>
  <w:style w:type="character" w:styleId="IntenseEmphasis">
    <w:name w:val="Intense Emphasis"/>
    <w:basedOn w:val="DefaultParagraphFont"/>
    <w:uiPriority w:val="21"/>
    <w:qFormat/>
    <w:rsid w:val="00753407"/>
    <w:rPr>
      <w:i/>
      <w:iCs/>
      <w:color w:val="0F4761" w:themeColor="accent1" w:themeShade="BF"/>
    </w:rPr>
  </w:style>
  <w:style w:type="paragraph" w:styleId="IntenseQuote">
    <w:name w:val="Intense Quote"/>
    <w:basedOn w:val="Normal"/>
    <w:next w:val="Normal"/>
    <w:link w:val="IntenseQuoteChar"/>
    <w:uiPriority w:val="30"/>
    <w:qFormat/>
    <w:rsid w:val="00753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407"/>
    <w:rPr>
      <w:i/>
      <w:iCs/>
      <w:color w:val="0F4761" w:themeColor="accent1" w:themeShade="BF"/>
    </w:rPr>
  </w:style>
  <w:style w:type="character" w:styleId="IntenseReference">
    <w:name w:val="Intense Reference"/>
    <w:basedOn w:val="DefaultParagraphFont"/>
    <w:uiPriority w:val="32"/>
    <w:qFormat/>
    <w:rsid w:val="00753407"/>
    <w:rPr>
      <w:b/>
      <w:bCs/>
      <w:smallCaps/>
      <w:color w:val="0F4761" w:themeColor="accent1" w:themeShade="BF"/>
      <w:spacing w:val="5"/>
    </w:rPr>
  </w:style>
  <w:style w:type="character" w:styleId="PlaceholderText">
    <w:name w:val="Placeholder Text"/>
    <w:basedOn w:val="DefaultParagraphFont"/>
    <w:uiPriority w:val="99"/>
    <w:semiHidden/>
    <w:rsid w:val="001B6571"/>
    <w:rPr>
      <w:color w:val="666666"/>
    </w:rPr>
  </w:style>
  <w:style w:type="paragraph" w:styleId="NormalWeb">
    <w:name w:val="Normal (Web)"/>
    <w:basedOn w:val="Normal"/>
    <w:uiPriority w:val="99"/>
    <w:semiHidden/>
    <w:unhideWhenUsed/>
    <w:rsid w:val="00C96A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9547">
      <w:bodyDiv w:val="1"/>
      <w:marLeft w:val="0"/>
      <w:marRight w:val="0"/>
      <w:marTop w:val="0"/>
      <w:marBottom w:val="0"/>
      <w:divBdr>
        <w:top w:val="none" w:sz="0" w:space="0" w:color="auto"/>
        <w:left w:val="none" w:sz="0" w:space="0" w:color="auto"/>
        <w:bottom w:val="none" w:sz="0" w:space="0" w:color="auto"/>
        <w:right w:val="none" w:sz="0" w:space="0" w:color="auto"/>
      </w:divBdr>
    </w:div>
    <w:div w:id="112792347">
      <w:bodyDiv w:val="1"/>
      <w:marLeft w:val="0"/>
      <w:marRight w:val="0"/>
      <w:marTop w:val="0"/>
      <w:marBottom w:val="0"/>
      <w:divBdr>
        <w:top w:val="none" w:sz="0" w:space="0" w:color="auto"/>
        <w:left w:val="none" w:sz="0" w:space="0" w:color="auto"/>
        <w:bottom w:val="none" w:sz="0" w:space="0" w:color="auto"/>
        <w:right w:val="none" w:sz="0" w:space="0" w:color="auto"/>
      </w:divBdr>
    </w:div>
    <w:div w:id="262812292">
      <w:bodyDiv w:val="1"/>
      <w:marLeft w:val="0"/>
      <w:marRight w:val="0"/>
      <w:marTop w:val="0"/>
      <w:marBottom w:val="0"/>
      <w:divBdr>
        <w:top w:val="none" w:sz="0" w:space="0" w:color="auto"/>
        <w:left w:val="none" w:sz="0" w:space="0" w:color="auto"/>
        <w:bottom w:val="none" w:sz="0" w:space="0" w:color="auto"/>
        <w:right w:val="none" w:sz="0" w:space="0" w:color="auto"/>
      </w:divBdr>
    </w:div>
    <w:div w:id="516623862">
      <w:bodyDiv w:val="1"/>
      <w:marLeft w:val="0"/>
      <w:marRight w:val="0"/>
      <w:marTop w:val="0"/>
      <w:marBottom w:val="0"/>
      <w:divBdr>
        <w:top w:val="none" w:sz="0" w:space="0" w:color="auto"/>
        <w:left w:val="none" w:sz="0" w:space="0" w:color="auto"/>
        <w:bottom w:val="none" w:sz="0" w:space="0" w:color="auto"/>
        <w:right w:val="none" w:sz="0" w:space="0" w:color="auto"/>
      </w:divBdr>
    </w:div>
    <w:div w:id="1150634631">
      <w:bodyDiv w:val="1"/>
      <w:marLeft w:val="0"/>
      <w:marRight w:val="0"/>
      <w:marTop w:val="0"/>
      <w:marBottom w:val="0"/>
      <w:divBdr>
        <w:top w:val="none" w:sz="0" w:space="0" w:color="auto"/>
        <w:left w:val="none" w:sz="0" w:space="0" w:color="auto"/>
        <w:bottom w:val="none" w:sz="0" w:space="0" w:color="auto"/>
        <w:right w:val="none" w:sz="0" w:space="0" w:color="auto"/>
      </w:divBdr>
    </w:div>
    <w:div w:id="1593394098">
      <w:bodyDiv w:val="1"/>
      <w:marLeft w:val="0"/>
      <w:marRight w:val="0"/>
      <w:marTop w:val="0"/>
      <w:marBottom w:val="0"/>
      <w:divBdr>
        <w:top w:val="none" w:sz="0" w:space="0" w:color="auto"/>
        <w:left w:val="none" w:sz="0" w:space="0" w:color="auto"/>
        <w:bottom w:val="none" w:sz="0" w:space="0" w:color="auto"/>
        <w:right w:val="none" w:sz="0" w:space="0" w:color="auto"/>
      </w:divBdr>
    </w:div>
    <w:div w:id="1626735236">
      <w:bodyDiv w:val="1"/>
      <w:marLeft w:val="0"/>
      <w:marRight w:val="0"/>
      <w:marTop w:val="0"/>
      <w:marBottom w:val="0"/>
      <w:divBdr>
        <w:top w:val="none" w:sz="0" w:space="0" w:color="auto"/>
        <w:left w:val="none" w:sz="0" w:space="0" w:color="auto"/>
        <w:bottom w:val="none" w:sz="0" w:space="0" w:color="auto"/>
        <w:right w:val="none" w:sz="0" w:space="0" w:color="auto"/>
      </w:divBdr>
    </w:div>
    <w:div w:id="1654796314">
      <w:bodyDiv w:val="1"/>
      <w:marLeft w:val="0"/>
      <w:marRight w:val="0"/>
      <w:marTop w:val="0"/>
      <w:marBottom w:val="0"/>
      <w:divBdr>
        <w:top w:val="none" w:sz="0" w:space="0" w:color="auto"/>
        <w:left w:val="none" w:sz="0" w:space="0" w:color="auto"/>
        <w:bottom w:val="none" w:sz="0" w:space="0" w:color="auto"/>
        <w:right w:val="none" w:sz="0" w:space="0" w:color="auto"/>
      </w:divBdr>
    </w:div>
    <w:div w:id="1769620156">
      <w:bodyDiv w:val="1"/>
      <w:marLeft w:val="0"/>
      <w:marRight w:val="0"/>
      <w:marTop w:val="0"/>
      <w:marBottom w:val="0"/>
      <w:divBdr>
        <w:top w:val="none" w:sz="0" w:space="0" w:color="auto"/>
        <w:left w:val="none" w:sz="0" w:space="0" w:color="auto"/>
        <w:bottom w:val="none" w:sz="0" w:space="0" w:color="auto"/>
        <w:right w:val="none" w:sz="0" w:space="0" w:color="auto"/>
      </w:divBdr>
    </w:div>
    <w:div w:id="1854151699">
      <w:bodyDiv w:val="1"/>
      <w:marLeft w:val="0"/>
      <w:marRight w:val="0"/>
      <w:marTop w:val="0"/>
      <w:marBottom w:val="0"/>
      <w:divBdr>
        <w:top w:val="none" w:sz="0" w:space="0" w:color="auto"/>
        <w:left w:val="none" w:sz="0" w:space="0" w:color="auto"/>
        <w:bottom w:val="none" w:sz="0" w:space="0" w:color="auto"/>
        <w:right w:val="none" w:sz="0" w:space="0" w:color="auto"/>
      </w:divBdr>
    </w:div>
    <w:div w:id="1950623438">
      <w:bodyDiv w:val="1"/>
      <w:marLeft w:val="0"/>
      <w:marRight w:val="0"/>
      <w:marTop w:val="0"/>
      <w:marBottom w:val="0"/>
      <w:divBdr>
        <w:top w:val="none" w:sz="0" w:space="0" w:color="auto"/>
        <w:left w:val="none" w:sz="0" w:space="0" w:color="auto"/>
        <w:bottom w:val="none" w:sz="0" w:space="0" w:color="auto"/>
        <w:right w:val="none" w:sz="0" w:space="0" w:color="auto"/>
      </w:divBdr>
    </w:div>
    <w:div w:id="20605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446</Words>
  <Characters>2146</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Tsrafati</dc:creator>
  <cp:keywords/>
  <dc:description/>
  <cp:lastModifiedBy>Shachar Tsrafati</cp:lastModifiedBy>
  <cp:revision>109</cp:revision>
  <dcterms:created xsi:type="dcterms:W3CDTF">2024-11-24T14:54:00Z</dcterms:created>
  <dcterms:modified xsi:type="dcterms:W3CDTF">2024-12-01T14:28:00Z</dcterms:modified>
</cp:coreProperties>
</file>