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E0FDD" w14:textId="0F7510D4" w:rsidR="00A05D8C" w:rsidRDefault="00A05D8C" w:rsidP="00A05D8C">
      <w:pPr>
        <w:bidi w:val="0"/>
        <w:jc w:val="center"/>
        <w:rPr>
          <w:sz w:val="48"/>
          <w:szCs w:val="48"/>
        </w:rPr>
      </w:pPr>
      <w:r w:rsidRPr="00A05D8C">
        <w:rPr>
          <w:sz w:val="48"/>
          <w:szCs w:val="48"/>
        </w:rPr>
        <w:t>Methods for Detecting Cyber Attacks – Conclusionary Practice</w:t>
      </w:r>
    </w:p>
    <w:p w14:paraId="454FAE18" w14:textId="358A2694" w:rsidR="00A05D8C" w:rsidRDefault="00A05D8C" w:rsidP="00A05D8C">
      <w:pPr>
        <w:bidi w:val="0"/>
      </w:pPr>
      <w:r>
        <w:t>Abstract:</w:t>
      </w:r>
    </w:p>
    <w:p w14:paraId="680EB569" w14:textId="0666A45A" w:rsidR="009116D2" w:rsidRDefault="009116D2" w:rsidP="009116D2">
      <w:pPr>
        <w:bidi w:val="0"/>
      </w:pPr>
      <w:r w:rsidRPr="009116D2">
        <w:t xml:space="preserve">Package managers have become an integral part of modern software development, enabling developers to share code, reduce duplication, and simplify the build process. However, attackers increasingly exploit these ecosystems—particularly </w:t>
      </w:r>
      <w:proofErr w:type="spellStart"/>
      <w:r w:rsidRPr="009116D2">
        <w:t>npm</w:t>
      </w:r>
      <w:proofErr w:type="spellEnd"/>
      <w:r w:rsidRPr="009116D2">
        <w:t xml:space="preserve">—to distribute malicious packages, posing significant security risks. This research aims to develop a machine learning–based detection tool that identifies malicious behavior in </w:t>
      </w:r>
      <w:proofErr w:type="spellStart"/>
      <w:r w:rsidRPr="009116D2">
        <w:t>npm</w:t>
      </w:r>
      <w:proofErr w:type="spellEnd"/>
      <w:r w:rsidRPr="009116D2">
        <w:t xml:space="preserve"> packages by analyzing code structure, metadata, and dependency relationships. The proposed approach combines static and behavioral features to distinguish between benign and malicious packages. The expected outcome is a scalable and accurate detection model that can assist developers and security platforms in mitigating supply-chain attacks within the </w:t>
      </w:r>
      <w:proofErr w:type="spellStart"/>
      <w:r w:rsidRPr="009116D2">
        <w:t>npm</w:t>
      </w:r>
      <w:proofErr w:type="spellEnd"/>
      <w:r w:rsidRPr="009116D2">
        <w:t xml:space="preserve"> ecosystem.</w:t>
      </w:r>
    </w:p>
    <w:p w14:paraId="030700BA" w14:textId="1276ED3C" w:rsidR="00163C9F" w:rsidRDefault="00163C9F" w:rsidP="00163C9F">
      <w:pPr>
        <w:bidi w:val="0"/>
      </w:pPr>
      <w:r>
        <w:t>Introduction:</w:t>
      </w:r>
    </w:p>
    <w:p w14:paraId="4BA8994E" w14:textId="28D08E6F" w:rsidR="00163C9F" w:rsidRDefault="004F7B51" w:rsidP="004F7B51">
      <w:pPr>
        <w:bidi w:val="0"/>
      </w:pPr>
      <w:r w:rsidRPr="004F7B51">
        <w:t xml:space="preserve">Package managers have become a cornerstone of modern software development. They enable developers to easily share, reuse, and update code across projects, significantly reducing development time and improving productivity. Among these, </w:t>
      </w:r>
      <w:proofErr w:type="spellStart"/>
      <w:r w:rsidRPr="004F7B51">
        <w:t>npm</w:t>
      </w:r>
      <w:proofErr w:type="spellEnd"/>
      <w:r w:rsidRPr="004F7B51">
        <w:t xml:space="preserve"> (Node Package Manager) stands out as one of the largest software registries in the world, hosting millions of open-source JavaScript packages that power web applications, servers, and tools used by developers globally. This extensive ecosystem, while valuable, relies heavily on community trust and automation in managing dependencies.</w:t>
      </w:r>
    </w:p>
    <w:p w14:paraId="69C3E156" w14:textId="3CD8FBAE" w:rsidR="004F7B51" w:rsidRDefault="004F7B51" w:rsidP="004F7B51">
      <w:pPr>
        <w:bidi w:val="0"/>
      </w:pPr>
      <w:r w:rsidRPr="004F7B51">
        <w:t xml:space="preserve">Unfortunately, the same openness that makes </w:t>
      </w:r>
      <w:proofErr w:type="spellStart"/>
      <w:r w:rsidRPr="004F7B51">
        <w:t>npm</w:t>
      </w:r>
      <w:proofErr w:type="spellEnd"/>
      <w:r w:rsidRPr="004F7B51">
        <w:t xml:space="preserve"> powerful also exposes it to significant security risks. Attackers have repeatedly exploited </w:t>
      </w:r>
      <w:proofErr w:type="spellStart"/>
      <w:r w:rsidRPr="004F7B51">
        <w:t>npm</w:t>
      </w:r>
      <w:proofErr w:type="spellEnd"/>
      <w:r w:rsidRPr="004F7B51">
        <w:t xml:space="preserve"> to distribute malicious or compromised packages, using techniques such as </w:t>
      </w:r>
      <w:proofErr w:type="spellStart"/>
      <w:r w:rsidRPr="004F7B51">
        <w:t>typosquatting</w:t>
      </w:r>
      <w:proofErr w:type="spellEnd"/>
      <w:r w:rsidRPr="004F7B51">
        <w:t xml:space="preserve">, dependency confusion, account takeovers, and malicious </w:t>
      </w:r>
      <w:proofErr w:type="spellStart"/>
      <w:r w:rsidRPr="004F7B51">
        <w:t>postinstall</w:t>
      </w:r>
      <w:proofErr w:type="spellEnd"/>
      <w:r w:rsidRPr="004F7B51">
        <w:t xml:space="preserve"> scripts. These attacks allow threat actors to steal credentials, exfiltrate data, install backdoors, or execute arbitrary code on developers’ machines and production servers. The sheer number of packages, the depth of dependency chains, and the speed of automatic updates make it easy for such threats to spread unnoticed.</w:t>
      </w:r>
    </w:p>
    <w:p w14:paraId="0346D818" w14:textId="11F09158" w:rsidR="004F7B51" w:rsidRDefault="004F7B51" w:rsidP="004F7B51">
      <w:pPr>
        <w:bidi w:val="0"/>
      </w:pPr>
      <w:r w:rsidRPr="004F7B51">
        <w:t xml:space="preserve">Compromises in </w:t>
      </w:r>
      <w:proofErr w:type="spellStart"/>
      <w:r w:rsidRPr="004F7B51">
        <w:t>npm</w:t>
      </w:r>
      <w:proofErr w:type="spellEnd"/>
      <w:r w:rsidRPr="004F7B51">
        <w:t xml:space="preserve"> have a cascading impact across the entire software supply chain. A single malicious package can infect thousands of downstream projects, many of which are integral to web services, enterprise systems, and public infrastructure. High-profile incidents—such as the </w:t>
      </w:r>
      <w:r w:rsidRPr="004F7B51">
        <w:rPr>
          <w:i/>
          <w:iCs/>
        </w:rPr>
        <w:t>event-stream</w:t>
      </w:r>
      <w:r w:rsidRPr="004F7B51">
        <w:t xml:space="preserve"> and </w:t>
      </w:r>
      <w:proofErr w:type="spellStart"/>
      <w:r w:rsidRPr="004F7B51">
        <w:rPr>
          <w:i/>
          <w:iCs/>
        </w:rPr>
        <w:t>ua</w:t>
      </w:r>
      <w:proofErr w:type="spellEnd"/>
      <w:r w:rsidRPr="004F7B51">
        <w:rPr>
          <w:i/>
          <w:iCs/>
        </w:rPr>
        <w:t>-parser-</w:t>
      </w:r>
      <w:proofErr w:type="spellStart"/>
      <w:r w:rsidRPr="004F7B51">
        <w:rPr>
          <w:i/>
          <w:iCs/>
        </w:rPr>
        <w:lastRenderedPageBreak/>
        <w:t>js</w:t>
      </w:r>
      <w:proofErr w:type="spellEnd"/>
      <w:r w:rsidRPr="004F7B51">
        <w:t xml:space="preserve"> attacks—demonstrate how easily trust in open-source ecosystems can be abused. As organizations increasingly depend on </w:t>
      </w:r>
      <w:proofErr w:type="spellStart"/>
      <w:r w:rsidRPr="004F7B51">
        <w:t>npm</w:t>
      </w:r>
      <w:proofErr w:type="spellEnd"/>
      <w:r w:rsidRPr="004F7B51">
        <w:t>, ensuring its security has become critical to maintaining the integrity and reliability of modern software.</w:t>
      </w:r>
    </w:p>
    <w:p w14:paraId="602A4F7C" w14:textId="20BD306B" w:rsidR="004F7B51" w:rsidRPr="00163C9F" w:rsidRDefault="004F7B51" w:rsidP="004F7B51">
      <w:pPr>
        <w:bidi w:val="0"/>
      </w:pPr>
      <w:r w:rsidRPr="004F7B51">
        <w:t xml:space="preserve">Detecting malicious </w:t>
      </w:r>
      <w:proofErr w:type="spellStart"/>
      <w:r w:rsidRPr="004F7B51">
        <w:t>npm</w:t>
      </w:r>
      <w:proofErr w:type="spellEnd"/>
      <w:r w:rsidRPr="004F7B51">
        <w:t xml:space="preserve"> packages remains difficult because traditional security measures—like manual reviews and signature-based detection—do not scale to the ecosystem’s size or adapt quickly to </w:t>
      </w:r>
      <w:r w:rsidRPr="0000798C">
        <w:t>new attack techniques</w:t>
      </w:r>
      <w:r w:rsidRPr="004F7B51">
        <w:t xml:space="preserve">. Malicious actors often disguise harmful code within legitimate functionality, obfuscate payloads, or exploit trusted dependencies to evade detection. Building an effective defense therefore requires </w:t>
      </w:r>
      <w:r w:rsidRPr="0000798C">
        <w:t>automated, intelligent approaches</w:t>
      </w:r>
      <w:r w:rsidRPr="004F7B51">
        <w:t xml:space="preserve"> that can recognize patterns of malicious behavior without relying solely on known signatures.</w:t>
      </w:r>
    </w:p>
    <w:sectPr w:rsidR="004F7B51" w:rsidRPr="00163C9F" w:rsidSect="00CC4BA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D8C"/>
    <w:rsid w:val="0000798C"/>
    <w:rsid w:val="00163C9F"/>
    <w:rsid w:val="004F7B51"/>
    <w:rsid w:val="006B4930"/>
    <w:rsid w:val="009116D2"/>
    <w:rsid w:val="00A05D8C"/>
    <w:rsid w:val="00B35E38"/>
    <w:rsid w:val="00CC4BA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7EC31"/>
  <w15:chartTrackingRefBased/>
  <w15:docId w15:val="{835BCA4F-9160-446D-8937-1BA1D5971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A05D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05D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05D8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05D8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05D8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05D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05D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05D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05D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05D8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05D8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05D8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05D8C"/>
    <w:rPr>
      <w:rFonts w:eastAsiaTheme="majorEastAsia" w:cstheme="majorBidi"/>
      <w:i/>
      <w:iCs/>
      <w:color w:val="0F4761" w:themeColor="accent1" w:themeShade="BF"/>
    </w:rPr>
  </w:style>
  <w:style w:type="character" w:customStyle="1" w:styleId="50">
    <w:name w:val="כותרת 5 תו"/>
    <w:basedOn w:val="a0"/>
    <w:link w:val="5"/>
    <w:uiPriority w:val="9"/>
    <w:semiHidden/>
    <w:rsid w:val="00A05D8C"/>
    <w:rPr>
      <w:rFonts w:eastAsiaTheme="majorEastAsia" w:cstheme="majorBidi"/>
      <w:color w:val="0F4761" w:themeColor="accent1" w:themeShade="BF"/>
    </w:rPr>
  </w:style>
  <w:style w:type="character" w:customStyle="1" w:styleId="60">
    <w:name w:val="כותרת 6 תו"/>
    <w:basedOn w:val="a0"/>
    <w:link w:val="6"/>
    <w:uiPriority w:val="9"/>
    <w:semiHidden/>
    <w:rsid w:val="00A05D8C"/>
    <w:rPr>
      <w:rFonts w:eastAsiaTheme="majorEastAsia" w:cstheme="majorBidi"/>
      <w:i/>
      <w:iCs/>
      <w:color w:val="595959" w:themeColor="text1" w:themeTint="A6"/>
    </w:rPr>
  </w:style>
  <w:style w:type="character" w:customStyle="1" w:styleId="70">
    <w:name w:val="כותרת 7 תו"/>
    <w:basedOn w:val="a0"/>
    <w:link w:val="7"/>
    <w:uiPriority w:val="9"/>
    <w:semiHidden/>
    <w:rsid w:val="00A05D8C"/>
    <w:rPr>
      <w:rFonts w:eastAsiaTheme="majorEastAsia" w:cstheme="majorBidi"/>
      <w:color w:val="595959" w:themeColor="text1" w:themeTint="A6"/>
    </w:rPr>
  </w:style>
  <w:style w:type="character" w:customStyle="1" w:styleId="80">
    <w:name w:val="כותרת 8 תו"/>
    <w:basedOn w:val="a0"/>
    <w:link w:val="8"/>
    <w:uiPriority w:val="9"/>
    <w:semiHidden/>
    <w:rsid w:val="00A05D8C"/>
    <w:rPr>
      <w:rFonts w:eastAsiaTheme="majorEastAsia" w:cstheme="majorBidi"/>
      <w:i/>
      <w:iCs/>
      <w:color w:val="272727" w:themeColor="text1" w:themeTint="D8"/>
    </w:rPr>
  </w:style>
  <w:style w:type="character" w:customStyle="1" w:styleId="90">
    <w:name w:val="כותרת 9 תו"/>
    <w:basedOn w:val="a0"/>
    <w:link w:val="9"/>
    <w:uiPriority w:val="9"/>
    <w:semiHidden/>
    <w:rsid w:val="00A05D8C"/>
    <w:rPr>
      <w:rFonts w:eastAsiaTheme="majorEastAsia" w:cstheme="majorBidi"/>
      <w:color w:val="272727" w:themeColor="text1" w:themeTint="D8"/>
    </w:rPr>
  </w:style>
  <w:style w:type="paragraph" w:styleId="a3">
    <w:name w:val="Title"/>
    <w:basedOn w:val="a"/>
    <w:next w:val="a"/>
    <w:link w:val="a4"/>
    <w:uiPriority w:val="10"/>
    <w:qFormat/>
    <w:rsid w:val="00A05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05D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5D8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05D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05D8C"/>
    <w:pPr>
      <w:spacing w:before="160"/>
      <w:jc w:val="center"/>
    </w:pPr>
    <w:rPr>
      <w:i/>
      <w:iCs/>
      <w:color w:val="404040" w:themeColor="text1" w:themeTint="BF"/>
    </w:rPr>
  </w:style>
  <w:style w:type="character" w:customStyle="1" w:styleId="a8">
    <w:name w:val="ציטוט תו"/>
    <w:basedOn w:val="a0"/>
    <w:link w:val="a7"/>
    <w:uiPriority w:val="29"/>
    <w:rsid w:val="00A05D8C"/>
    <w:rPr>
      <w:i/>
      <w:iCs/>
      <w:color w:val="404040" w:themeColor="text1" w:themeTint="BF"/>
    </w:rPr>
  </w:style>
  <w:style w:type="paragraph" w:styleId="a9">
    <w:name w:val="List Paragraph"/>
    <w:basedOn w:val="a"/>
    <w:uiPriority w:val="34"/>
    <w:qFormat/>
    <w:rsid w:val="00A05D8C"/>
    <w:pPr>
      <w:ind w:left="720"/>
      <w:contextualSpacing/>
    </w:pPr>
  </w:style>
  <w:style w:type="character" w:styleId="aa">
    <w:name w:val="Intense Emphasis"/>
    <w:basedOn w:val="a0"/>
    <w:uiPriority w:val="21"/>
    <w:qFormat/>
    <w:rsid w:val="00A05D8C"/>
    <w:rPr>
      <w:i/>
      <w:iCs/>
      <w:color w:val="0F4761" w:themeColor="accent1" w:themeShade="BF"/>
    </w:rPr>
  </w:style>
  <w:style w:type="paragraph" w:styleId="ab">
    <w:name w:val="Intense Quote"/>
    <w:basedOn w:val="a"/>
    <w:next w:val="a"/>
    <w:link w:val="ac"/>
    <w:uiPriority w:val="30"/>
    <w:qFormat/>
    <w:rsid w:val="00A05D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05D8C"/>
    <w:rPr>
      <w:i/>
      <w:iCs/>
      <w:color w:val="0F4761" w:themeColor="accent1" w:themeShade="BF"/>
    </w:rPr>
  </w:style>
  <w:style w:type="character" w:styleId="ad">
    <w:name w:val="Intense Reference"/>
    <w:basedOn w:val="a0"/>
    <w:uiPriority w:val="32"/>
    <w:qFormat/>
    <w:rsid w:val="00A05D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526</Words>
  <Characters>2635</Characters>
  <Application>Microsoft Office Word</Application>
  <DocSecurity>0</DocSecurity>
  <Lines>21</Lines>
  <Paragraphs>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איתן בארי</dc:creator>
  <cp:keywords/>
  <dc:description/>
  <cp:lastModifiedBy>איתן בארי</cp:lastModifiedBy>
  <cp:revision>4</cp:revision>
  <dcterms:created xsi:type="dcterms:W3CDTF">2025-11-11T09:53:00Z</dcterms:created>
  <dcterms:modified xsi:type="dcterms:W3CDTF">2025-11-11T10:53:00Z</dcterms:modified>
</cp:coreProperties>
</file>