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322" w:rsidRDefault="00377A9C">
      <w:pPr>
        <w:rPr>
          <w:rFonts w:ascii="仿宋_GB2312" w:eastAsia="仿宋_GB2312" w:hAnsi="黑体"/>
          <w:color w:val="000000" w:themeColor="text1"/>
          <w:sz w:val="30"/>
          <w:szCs w:val="30"/>
        </w:rPr>
      </w:pPr>
      <w:r>
        <w:rPr>
          <w:rFonts w:ascii="仿宋_GB2312" w:eastAsia="仿宋_GB2312" w:hAnsi="黑体" w:hint="eastAsia"/>
          <w:color w:val="000000" w:themeColor="text1"/>
          <w:sz w:val="30"/>
          <w:szCs w:val="30"/>
        </w:rPr>
        <w:t>附件</w:t>
      </w:r>
      <w:r>
        <w:rPr>
          <w:rFonts w:ascii="仿宋_GB2312" w:eastAsia="仿宋_GB2312" w:hAnsi="黑体" w:hint="eastAsia"/>
          <w:color w:val="000000" w:themeColor="text1"/>
          <w:sz w:val="30"/>
          <w:szCs w:val="30"/>
        </w:rPr>
        <w:t>2</w:t>
      </w:r>
      <w:r>
        <w:rPr>
          <w:rFonts w:ascii="仿宋_GB2312" w:eastAsia="仿宋_GB2312" w:hAnsi="黑体" w:hint="eastAsia"/>
          <w:color w:val="000000" w:themeColor="text1"/>
          <w:sz w:val="30"/>
          <w:szCs w:val="30"/>
        </w:rPr>
        <w:t>：</w:t>
      </w:r>
    </w:p>
    <w:p w:rsidR="00935322" w:rsidRDefault="00377A9C">
      <w:pPr>
        <w:pStyle w:val="1"/>
        <w:jc w:val="center"/>
        <w:rPr>
          <w:rFonts w:eastAsia="黑体"/>
          <w:color w:val="000000" w:themeColor="text1"/>
        </w:rPr>
      </w:pPr>
      <w:r>
        <w:rPr>
          <w:rFonts w:eastAsia="黑体" w:hint="eastAsia"/>
          <w:color w:val="000000" w:themeColor="text1"/>
        </w:rPr>
        <w:t>工程教育认证申请书</w:t>
      </w:r>
    </w:p>
    <w:p w:rsidR="00935322" w:rsidRDefault="00377A9C">
      <w:pPr>
        <w:spacing w:line="360" w:lineRule="auto"/>
        <w:jc w:val="center"/>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w:t>
      </w:r>
      <w:r>
        <w:rPr>
          <w:rFonts w:ascii="Times New Roman" w:eastAsia="仿宋_GB2312" w:hAnsi="Times New Roman"/>
          <w:color w:val="000000" w:themeColor="text1"/>
          <w:sz w:val="30"/>
          <w:szCs w:val="30"/>
        </w:rPr>
        <w:t>20</w:t>
      </w:r>
      <w:r>
        <w:rPr>
          <w:rFonts w:ascii="Times New Roman" w:eastAsia="仿宋_GB2312" w:hAnsi="Times New Roman" w:hint="eastAsia"/>
          <w:color w:val="000000" w:themeColor="text1"/>
          <w:sz w:val="30"/>
          <w:szCs w:val="30"/>
        </w:rPr>
        <w:t>21</w:t>
      </w:r>
      <w:r>
        <w:rPr>
          <w:rFonts w:ascii="Times New Roman" w:eastAsia="仿宋_GB2312" w:hAnsi="Times New Roman" w:hint="eastAsia"/>
          <w:color w:val="000000" w:themeColor="text1"/>
          <w:sz w:val="30"/>
          <w:szCs w:val="30"/>
        </w:rPr>
        <w:t>版）</w:t>
      </w:r>
    </w:p>
    <w:p w:rsidR="00935322" w:rsidRDefault="00935322">
      <w:pPr>
        <w:spacing w:line="360" w:lineRule="auto"/>
        <w:jc w:val="center"/>
        <w:rPr>
          <w:rFonts w:ascii="Times New Roman" w:eastAsia="仿宋_GB2312" w:hAnsi="Times New Roman"/>
          <w:color w:val="000000" w:themeColor="text1"/>
          <w:sz w:val="30"/>
          <w:szCs w:val="30"/>
        </w:rPr>
      </w:pPr>
    </w:p>
    <w:p w:rsidR="00935322" w:rsidRDefault="00377A9C">
      <w:pPr>
        <w:spacing w:line="360" w:lineRule="auto"/>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中国工程教育专业认证协会秘书处：</w:t>
      </w:r>
    </w:p>
    <w:p w:rsidR="00935322" w:rsidRDefault="00377A9C">
      <w:pPr>
        <w:spacing w:line="360" w:lineRule="auto"/>
        <w:ind w:firstLineChars="200" w:firstLine="600"/>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根据《工程教育认证办法》有关认证申请资格的规定，我校以下专业满足申请条件，现申请参加工程教育认证。</w:t>
      </w:r>
    </w:p>
    <w:p w:rsidR="00935322" w:rsidRDefault="00377A9C">
      <w:pPr>
        <w:spacing w:line="360" w:lineRule="auto"/>
        <w:ind w:firstLineChars="245" w:firstLine="735"/>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申请认证学校：</w:t>
      </w:r>
    </w:p>
    <w:p w:rsidR="00935322" w:rsidRDefault="00377A9C">
      <w:pPr>
        <w:spacing w:line="360" w:lineRule="auto"/>
        <w:ind w:firstLineChars="245" w:firstLine="735"/>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申请认证专业：</w:t>
      </w:r>
    </w:p>
    <w:p w:rsidR="00935322" w:rsidRDefault="00377A9C">
      <w:pPr>
        <w:spacing w:line="360" w:lineRule="auto"/>
        <w:ind w:firstLineChars="245" w:firstLine="738"/>
        <w:rPr>
          <w:rFonts w:ascii="Times New Roman" w:eastAsia="仿宋_GB2312" w:hAnsi="Times New Roman"/>
          <w:b/>
          <w:color w:val="000000" w:themeColor="text1"/>
          <w:sz w:val="30"/>
          <w:szCs w:val="30"/>
        </w:rPr>
      </w:pPr>
      <w:r>
        <w:rPr>
          <w:rFonts w:ascii="Times New Roman" w:eastAsia="仿宋_GB2312" w:hAnsi="Times New Roman" w:hint="eastAsia"/>
          <w:b/>
          <w:color w:val="000000" w:themeColor="text1"/>
          <w:sz w:val="30"/>
          <w:szCs w:val="30"/>
        </w:rPr>
        <w:t>我校保证本申请书及所有附件材料完全属实，保证按照《工程教育认证办法》及各项文件要求，规范参与认证，并严格遵守认证工作各项纪律要求，不探听评审相关信息，不拜访专家或以各种形式请托关照，愿意承担现场考查期间各项费用支出。</w:t>
      </w:r>
    </w:p>
    <w:p w:rsidR="00935322" w:rsidRDefault="00935322">
      <w:pPr>
        <w:spacing w:line="360" w:lineRule="auto"/>
        <w:ind w:firstLine="686"/>
        <w:rPr>
          <w:rFonts w:ascii="Times New Roman" w:eastAsia="仿宋_GB2312" w:hAnsi="Times New Roman"/>
          <w:b/>
          <w:color w:val="000000" w:themeColor="text1"/>
          <w:sz w:val="30"/>
          <w:szCs w:val="30"/>
        </w:rPr>
      </w:pPr>
    </w:p>
    <w:p w:rsidR="00935322" w:rsidRDefault="00935322">
      <w:pPr>
        <w:spacing w:line="360" w:lineRule="auto"/>
        <w:ind w:firstLine="686"/>
        <w:rPr>
          <w:rFonts w:ascii="Times New Roman" w:eastAsia="仿宋_GB2312" w:hAnsi="Times New Roman"/>
          <w:b/>
          <w:color w:val="000000" w:themeColor="text1"/>
          <w:sz w:val="30"/>
          <w:szCs w:val="30"/>
        </w:rPr>
      </w:pPr>
    </w:p>
    <w:p w:rsidR="00935322" w:rsidRDefault="00377A9C">
      <w:pPr>
        <w:spacing w:line="360" w:lineRule="auto"/>
        <w:ind w:right="420"/>
        <w:rPr>
          <w:rFonts w:ascii="Times New Roman" w:eastAsia="仿宋_GB2312" w:hAnsi="Times New Roman"/>
          <w:color w:val="000000" w:themeColor="text1"/>
          <w:sz w:val="30"/>
          <w:szCs w:val="30"/>
        </w:rPr>
      </w:pPr>
      <w:r>
        <w:rPr>
          <w:rFonts w:ascii="Times New Roman" w:eastAsia="仿宋_GB2312" w:hAnsi="Times New Roman"/>
          <w:color w:val="000000" w:themeColor="text1"/>
          <w:sz w:val="30"/>
          <w:szCs w:val="30"/>
        </w:rPr>
        <w:tab/>
      </w:r>
      <w:r>
        <w:rPr>
          <w:rFonts w:ascii="Times New Roman" w:eastAsia="仿宋_GB2312" w:hAnsi="Times New Roman"/>
          <w:color w:val="000000" w:themeColor="text1"/>
          <w:sz w:val="30"/>
          <w:szCs w:val="30"/>
        </w:rPr>
        <w:tab/>
      </w:r>
      <w:r>
        <w:rPr>
          <w:rFonts w:ascii="Times New Roman" w:eastAsia="仿宋_GB2312" w:hAnsi="Times New Roman"/>
          <w:color w:val="000000" w:themeColor="text1"/>
          <w:sz w:val="30"/>
          <w:szCs w:val="30"/>
        </w:rPr>
        <w:tab/>
      </w:r>
      <w:r>
        <w:rPr>
          <w:rFonts w:ascii="Times New Roman" w:eastAsia="仿宋_GB2312" w:hAnsi="Times New Roman"/>
          <w:color w:val="000000" w:themeColor="text1"/>
          <w:sz w:val="30"/>
          <w:szCs w:val="30"/>
        </w:rPr>
        <w:tab/>
      </w:r>
      <w:r>
        <w:rPr>
          <w:rFonts w:ascii="Times New Roman" w:eastAsia="仿宋_GB2312" w:hAnsi="Times New Roman"/>
          <w:color w:val="000000" w:themeColor="text1"/>
          <w:sz w:val="30"/>
          <w:szCs w:val="30"/>
        </w:rPr>
        <w:tab/>
      </w:r>
      <w:r>
        <w:rPr>
          <w:rFonts w:ascii="Times New Roman" w:eastAsia="仿宋_GB2312" w:hAnsi="Times New Roman"/>
          <w:color w:val="000000" w:themeColor="text1"/>
          <w:sz w:val="30"/>
          <w:szCs w:val="30"/>
        </w:rPr>
        <w:tab/>
      </w:r>
      <w:r>
        <w:rPr>
          <w:rFonts w:ascii="Times New Roman" w:eastAsia="仿宋_GB2312" w:hAnsi="Times New Roman"/>
          <w:color w:val="000000" w:themeColor="text1"/>
          <w:sz w:val="30"/>
          <w:szCs w:val="30"/>
        </w:rPr>
        <w:tab/>
      </w:r>
      <w:r>
        <w:rPr>
          <w:rFonts w:ascii="Times New Roman" w:eastAsia="仿宋_GB2312" w:hAnsi="Times New Roman"/>
          <w:color w:val="000000" w:themeColor="text1"/>
          <w:sz w:val="30"/>
          <w:szCs w:val="30"/>
        </w:rPr>
        <w:tab/>
      </w:r>
      <w:r>
        <w:rPr>
          <w:rFonts w:ascii="Times New Roman" w:eastAsia="仿宋_GB2312" w:hAnsi="Times New Roman" w:hint="eastAsia"/>
          <w:color w:val="000000" w:themeColor="text1"/>
          <w:sz w:val="30"/>
          <w:szCs w:val="30"/>
        </w:rPr>
        <w:t xml:space="preserve">   </w:t>
      </w:r>
      <w:r>
        <w:rPr>
          <w:rFonts w:ascii="Times New Roman" w:eastAsia="仿宋_GB2312" w:hAnsi="Times New Roman" w:hint="eastAsia"/>
          <w:color w:val="000000" w:themeColor="text1"/>
          <w:sz w:val="30"/>
          <w:szCs w:val="30"/>
        </w:rPr>
        <w:t>学校负责人签字：</w:t>
      </w:r>
    </w:p>
    <w:p w:rsidR="00935322" w:rsidRDefault="00935322">
      <w:pPr>
        <w:spacing w:line="360" w:lineRule="auto"/>
        <w:ind w:right="420"/>
        <w:rPr>
          <w:rFonts w:ascii="Times New Roman" w:eastAsia="仿宋_GB2312" w:hAnsi="Times New Roman"/>
          <w:color w:val="000000" w:themeColor="text1"/>
          <w:spacing w:val="-6"/>
          <w:sz w:val="30"/>
          <w:szCs w:val="30"/>
        </w:rPr>
      </w:pPr>
    </w:p>
    <w:p w:rsidR="00935322" w:rsidRDefault="00377A9C">
      <w:pPr>
        <w:spacing w:line="360" w:lineRule="auto"/>
        <w:ind w:right="420" w:firstLineChars="1350" w:firstLine="3888"/>
        <w:rPr>
          <w:rFonts w:ascii="Times New Roman" w:eastAsia="仿宋_GB2312" w:hAnsi="Times New Roman"/>
          <w:color w:val="000000" w:themeColor="text1"/>
          <w:spacing w:val="-6"/>
          <w:sz w:val="30"/>
          <w:szCs w:val="30"/>
        </w:rPr>
      </w:pPr>
      <w:r>
        <w:rPr>
          <w:rFonts w:ascii="Times New Roman" w:eastAsia="仿宋_GB2312" w:hAnsi="Times New Roman" w:hint="eastAsia"/>
          <w:color w:val="000000" w:themeColor="text1"/>
          <w:spacing w:val="-6"/>
          <w:sz w:val="30"/>
          <w:szCs w:val="30"/>
        </w:rPr>
        <w:t>学校（盖章）：</w:t>
      </w:r>
    </w:p>
    <w:p w:rsidR="00935322" w:rsidRDefault="00935322">
      <w:pPr>
        <w:spacing w:line="360" w:lineRule="auto"/>
        <w:ind w:right="420" w:firstLineChars="1300" w:firstLine="3744"/>
        <w:rPr>
          <w:rFonts w:ascii="Times New Roman" w:eastAsia="仿宋_GB2312" w:hAnsi="Times New Roman"/>
          <w:color w:val="000000" w:themeColor="text1"/>
          <w:spacing w:val="-6"/>
          <w:sz w:val="30"/>
          <w:szCs w:val="30"/>
        </w:rPr>
      </w:pPr>
    </w:p>
    <w:p w:rsidR="00935322" w:rsidRDefault="00377A9C">
      <w:pPr>
        <w:wordWrap w:val="0"/>
        <w:spacing w:line="360" w:lineRule="auto"/>
        <w:ind w:right="536" w:firstLineChars="1650" w:firstLine="4752"/>
        <w:rPr>
          <w:rFonts w:ascii="Times New Roman" w:eastAsia="仿宋_GB2312" w:hAnsi="Times New Roman"/>
          <w:color w:val="000000" w:themeColor="text1"/>
          <w:spacing w:val="-6"/>
          <w:sz w:val="30"/>
          <w:szCs w:val="30"/>
        </w:rPr>
      </w:pPr>
      <w:r>
        <w:rPr>
          <w:rFonts w:ascii="Times New Roman" w:eastAsia="仿宋_GB2312" w:hAnsi="Times New Roman" w:hint="eastAsia"/>
          <w:color w:val="000000" w:themeColor="text1"/>
          <w:spacing w:val="-6"/>
          <w:sz w:val="30"/>
          <w:szCs w:val="30"/>
        </w:rPr>
        <w:t>年</w:t>
      </w:r>
      <w:r>
        <w:rPr>
          <w:rFonts w:ascii="Times New Roman" w:eastAsia="仿宋_GB2312" w:hAnsi="Times New Roman"/>
          <w:color w:val="000000" w:themeColor="text1"/>
          <w:spacing w:val="-6"/>
          <w:sz w:val="30"/>
          <w:szCs w:val="30"/>
        </w:rPr>
        <w:t xml:space="preserve">   </w:t>
      </w:r>
      <w:r>
        <w:rPr>
          <w:rFonts w:ascii="Times New Roman" w:eastAsia="仿宋_GB2312" w:hAnsi="Times New Roman" w:hint="eastAsia"/>
          <w:color w:val="000000" w:themeColor="text1"/>
          <w:spacing w:val="-6"/>
          <w:sz w:val="30"/>
          <w:szCs w:val="30"/>
        </w:rPr>
        <w:t>月</w:t>
      </w:r>
      <w:r>
        <w:rPr>
          <w:rFonts w:ascii="Times New Roman" w:eastAsia="仿宋_GB2312" w:hAnsi="Times New Roman"/>
          <w:color w:val="000000" w:themeColor="text1"/>
          <w:spacing w:val="-6"/>
          <w:sz w:val="30"/>
          <w:szCs w:val="30"/>
        </w:rPr>
        <w:t xml:space="preserve">   </w:t>
      </w:r>
      <w:r>
        <w:rPr>
          <w:rFonts w:ascii="Times New Roman" w:eastAsia="仿宋_GB2312" w:hAnsi="Times New Roman" w:hint="eastAsia"/>
          <w:color w:val="000000" w:themeColor="text1"/>
          <w:spacing w:val="-6"/>
          <w:sz w:val="30"/>
          <w:szCs w:val="30"/>
        </w:rPr>
        <w:t>日</w:t>
      </w:r>
    </w:p>
    <w:p w:rsidR="00935322" w:rsidRDefault="00377A9C">
      <w:pPr>
        <w:widowControl/>
        <w:jc w:val="left"/>
        <w:rPr>
          <w:rFonts w:asciiTheme="majorEastAsia" w:eastAsiaTheme="majorEastAsia" w:hAnsiTheme="majorEastAsia"/>
          <w:b/>
          <w:color w:val="000000" w:themeColor="text1"/>
          <w:spacing w:val="-6"/>
          <w:sz w:val="32"/>
          <w:szCs w:val="32"/>
        </w:rPr>
      </w:pPr>
      <w:r>
        <w:rPr>
          <w:rFonts w:asciiTheme="majorEastAsia" w:eastAsiaTheme="majorEastAsia" w:hAnsiTheme="majorEastAsia"/>
          <w:b/>
          <w:color w:val="000000" w:themeColor="text1"/>
          <w:spacing w:val="-6"/>
          <w:sz w:val="32"/>
          <w:szCs w:val="32"/>
        </w:rPr>
        <w:br w:type="page"/>
      </w:r>
    </w:p>
    <w:p w:rsidR="00935322" w:rsidRDefault="00377A9C">
      <w:pPr>
        <w:widowControl/>
        <w:jc w:val="center"/>
        <w:rPr>
          <w:rFonts w:asciiTheme="majorEastAsia" w:eastAsiaTheme="majorEastAsia" w:hAnsiTheme="majorEastAsia"/>
          <w:b/>
          <w:color w:val="000000" w:themeColor="text1"/>
          <w:spacing w:val="-6"/>
          <w:sz w:val="32"/>
          <w:szCs w:val="32"/>
        </w:rPr>
      </w:pPr>
      <w:r>
        <w:rPr>
          <w:rFonts w:asciiTheme="majorEastAsia" w:eastAsiaTheme="majorEastAsia" w:hAnsiTheme="majorEastAsia" w:hint="eastAsia"/>
          <w:b/>
          <w:color w:val="000000" w:themeColor="text1"/>
          <w:spacing w:val="-6"/>
          <w:sz w:val="32"/>
          <w:szCs w:val="32"/>
        </w:rPr>
        <w:lastRenderedPageBreak/>
        <w:t>撰写说明</w:t>
      </w:r>
    </w:p>
    <w:p w:rsidR="00935322" w:rsidRDefault="00935322">
      <w:pPr>
        <w:widowControl/>
        <w:spacing w:line="360" w:lineRule="auto"/>
        <w:jc w:val="left"/>
        <w:rPr>
          <w:rFonts w:ascii="宋体" w:eastAsia="宋体" w:hAnsi="宋体"/>
          <w:color w:val="000000" w:themeColor="text1"/>
          <w:spacing w:val="-6"/>
          <w:sz w:val="24"/>
          <w:szCs w:val="24"/>
        </w:rPr>
      </w:pPr>
    </w:p>
    <w:p w:rsidR="00935322" w:rsidRDefault="00377A9C">
      <w:pPr>
        <w:widowControl/>
        <w:spacing w:line="360" w:lineRule="auto"/>
        <w:jc w:val="left"/>
        <w:rPr>
          <w:rFonts w:ascii="宋体" w:eastAsia="宋体" w:hAnsi="宋体"/>
          <w:b/>
          <w:color w:val="000000" w:themeColor="text1"/>
          <w:spacing w:val="-6"/>
          <w:sz w:val="28"/>
          <w:szCs w:val="28"/>
        </w:rPr>
      </w:pPr>
      <w:r>
        <w:rPr>
          <w:rFonts w:ascii="宋体" w:eastAsia="宋体" w:hAnsi="宋体" w:hint="eastAsia"/>
          <w:b/>
          <w:color w:val="000000" w:themeColor="text1"/>
          <w:spacing w:val="-6"/>
          <w:sz w:val="28"/>
          <w:szCs w:val="28"/>
        </w:rPr>
        <w:t>一、申请书基本内容</w:t>
      </w:r>
    </w:p>
    <w:p w:rsidR="00935322" w:rsidRDefault="00377A9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1.</w:t>
      </w:r>
      <w:r>
        <w:rPr>
          <w:rFonts w:ascii="宋体" w:eastAsia="宋体" w:hAnsi="宋体" w:hint="eastAsia"/>
          <w:color w:val="000000" w:themeColor="text1"/>
          <w:spacing w:val="-6"/>
          <w:sz w:val="24"/>
          <w:szCs w:val="24"/>
        </w:rPr>
        <w:tab/>
      </w:r>
      <w:r>
        <w:rPr>
          <w:rFonts w:ascii="宋体" w:eastAsia="宋体" w:hAnsi="宋体" w:hint="eastAsia"/>
          <w:color w:val="000000" w:themeColor="text1"/>
          <w:spacing w:val="-6"/>
          <w:sz w:val="24"/>
          <w:szCs w:val="24"/>
        </w:rPr>
        <w:t>接受中国工程教育专业认证协会认证的意愿；</w:t>
      </w:r>
    </w:p>
    <w:p w:rsidR="00935322" w:rsidRDefault="00377A9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2.</w:t>
      </w:r>
      <w:r>
        <w:rPr>
          <w:rFonts w:ascii="宋体" w:eastAsia="宋体" w:hAnsi="宋体" w:hint="eastAsia"/>
          <w:color w:val="000000" w:themeColor="text1"/>
          <w:spacing w:val="-6"/>
          <w:sz w:val="24"/>
          <w:szCs w:val="24"/>
        </w:rPr>
        <w:tab/>
      </w:r>
      <w:r>
        <w:rPr>
          <w:rFonts w:ascii="宋体" w:eastAsia="宋体" w:hAnsi="宋体" w:hint="eastAsia"/>
          <w:color w:val="000000" w:themeColor="text1"/>
          <w:spacing w:val="-6"/>
          <w:sz w:val="24"/>
          <w:szCs w:val="24"/>
        </w:rPr>
        <w:t>满足《工程教育认证办法》规定的基本条件；</w:t>
      </w:r>
    </w:p>
    <w:p w:rsidR="00935322" w:rsidRDefault="00377A9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3.</w:t>
      </w:r>
      <w:r>
        <w:rPr>
          <w:rFonts w:ascii="宋体" w:eastAsia="宋体" w:hAnsi="宋体" w:hint="eastAsia"/>
          <w:color w:val="000000" w:themeColor="text1"/>
          <w:spacing w:val="-6"/>
          <w:sz w:val="24"/>
          <w:szCs w:val="24"/>
        </w:rPr>
        <w:tab/>
      </w:r>
      <w:r>
        <w:rPr>
          <w:rFonts w:ascii="宋体" w:eastAsia="宋体" w:hAnsi="宋体" w:hint="eastAsia"/>
          <w:color w:val="000000" w:themeColor="text1"/>
          <w:spacing w:val="-6"/>
          <w:sz w:val="24"/>
          <w:szCs w:val="24"/>
        </w:rPr>
        <w:t>提供材料说明专业能够达到认证的底线要求。底线要求是认证合格的必要条件，而不是充分条件，经判定不能达到底线要求的专业将不被受理认证。</w:t>
      </w:r>
    </w:p>
    <w:p w:rsidR="00935322" w:rsidRDefault="00377A9C">
      <w:pPr>
        <w:widowControl/>
        <w:spacing w:line="360" w:lineRule="auto"/>
        <w:jc w:val="left"/>
        <w:rPr>
          <w:rFonts w:ascii="宋体" w:eastAsia="宋体" w:hAnsi="宋体"/>
          <w:b/>
          <w:color w:val="000000" w:themeColor="text1"/>
          <w:spacing w:val="-6"/>
          <w:sz w:val="28"/>
          <w:szCs w:val="28"/>
        </w:rPr>
      </w:pPr>
      <w:r>
        <w:rPr>
          <w:rFonts w:ascii="宋体" w:eastAsia="宋体" w:hAnsi="宋体" w:hint="eastAsia"/>
          <w:b/>
          <w:color w:val="000000" w:themeColor="text1"/>
          <w:spacing w:val="-6"/>
          <w:sz w:val="28"/>
          <w:szCs w:val="28"/>
        </w:rPr>
        <w:t>二、申请书撰写基本要求</w:t>
      </w:r>
    </w:p>
    <w:p w:rsidR="00935322" w:rsidRDefault="00377A9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1.</w:t>
      </w:r>
      <w:r>
        <w:rPr>
          <w:rFonts w:ascii="宋体" w:eastAsia="宋体" w:hAnsi="宋体" w:hint="eastAsia"/>
          <w:color w:val="000000" w:themeColor="text1"/>
          <w:spacing w:val="-6"/>
          <w:sz w:val="24"/>
          <w:szCs w:val="24"/>
        </w:rPr>
        <w:tab/>
      </w:r>
      <w:r>
        <w:rPr>
          <w:rFonts w:ascii="宋体" w:eastAsia="宋体" w:hAnsi="宋体" w:hint="eastAsia"/>
          <w:color w:val="000000" w:themeColor="text1"/>
          <w:spacing w:val="-6"/>
          <w:sz w:val="24"/>
          <w:szCs w:val="24"/>
        </w:rPr>
        <w:t>申请书应包括专业是否达到认证基本条件与底线要求的相关材料。具体内容参见本文件相关部分。</w:t>
      </w:r>
    </w:p>
    <w:p w:rsidR="00935322" w:rsidRDefault="00377A9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2.</w:t>
      </w:r>
      <w:r>
        <w:rPr>
          <w:rFonts w:ascii="宋体" w:eastAsia="宋体" w:hAnsi="宋体" w:hint="eastAsia"/>
          <w:color w:val="000000" w:themeColor="text1"/>
          <w:spacing w:val="-6"/>
          <w:sz w:val="24"/>
          <w:szCs w:val="24"/>
        </w:rPr>
        <w:tab/>
      </w:r>
      <w:r>
        <w:rPr>
          <w:rFonts w:ascii="宋体" w:eastAsia="宋体" w:hAnsi="宋体" w:hint="eastAsia"/>
          <w:color w:val="000000" w:themeColor="text1"/>
          <w:spacing w:val="-6"/>
          <w:sz w:val="24"/>
          <w:szCs w:val="24"/>
        </w:rPr>
        <w:t>为便于专家审阅，申请书内容应突出重点，简洁清晰。不应包含与是否受理无关的材料，特别是不应罗列专业标志性成果。正文部分字数不超过</w:t>
      </w:r>
      <w:r>
        <w:rPr>
          <w:rFonts w:ascii="宋体" w:eastAsia="宋体" w:hAnsi="宋体" w:hint="eastAsia"/>
          <w:color w:val="000000" w:themeColor="text1"/>
          <w:spacing w:val="-6"/>
          <w:sz w:val="24"/>
          <w:szCs w:val="24"/>
        </w:rPr>
        <w:t>10000</w:t>
      </w:r>
      <w:r>
        <w:rPr>
          <w:rFonts w:ascii="宋体" w:eastAsia="宋体" w:hAnsi="宋体" w:hint="eastAsia"/>
          <w:color w:val="000000" w:themeColor="text1"/>
          <w:spacing w:val="-6"/>
          <w:sz w:val="24"/>
          <w:szCs w:val="24"/>
        </w:rPr>
        <w:t>字。</w:t>
      </w:r>
    </w:p>
    <w:p w:rsidR="00935322" w:rsidRDefault="00377A9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3.</w:t>
      </w:r>
      <w:r>
        <w:rPr>
          <w:rFonts w:ascii="宋体" w:eastAsia="宋体" w:hAnsi="宋体" w:hint="eastAsia"/>
          <w:color w:val="000000" w:themeColor="text1"/>
          <w:spacing w:val="-6"/>
          <w:sz w:val="24"/>
          <w:szCs w:val="24"/>
        </w:rPr>
        <w:tab/>
      </w:r>
      <w:r>
        <w:rPr>
          <w:rFonts w:ascii="宋体" w:eastAsia="宋体" w:hAnsi="宋体" w:hint="eastAsia"/>
          <w:color w:val="000000" w:themeColor="text1"/>
          <w:spacing w:val="-6"/>
          <w:sz w:val="24"/>
          <w:szCs w:val="24"/>
        </w:rPr>
        <w:t>专业应承诺提供的材料真实可靠。</w:t>
      </w:r>
    </w:p>
    <w:p w:rsidR="00935322" w:rsidRDefault="00377A9C">
      <w:pPr>
        <w:widowControl/>
        <w:spacing w:line="360" w:lineRule="auto"/>
        <w:jc w:val="left"/>
        <w:rPr>
          <w:rFonts w:ascii="宋体" w:eastAsia="宋体" w:hAnsi="宋体"/>
          <w:b/>
          <w:color w:val="000000" w:themeColor="text1"/>
          <w:spacing w:val="-6"/>
          <w:sz w:val="28"/>
          <w:szCs w:val="28"/>
        </w:rPr>
      </w:pPr>
      <w:r>
        <w:rPr>
          <w:rFonts w:ascii="宋体" w:eastAsia="宋体" w:hAnsi="宋体" w:hint="eastAsia"/>
          <w:b/>
          <w:color w:val="000000" w:themeColor="text1"/>
          <w:spacing w:val="-6"/>
          <w:sz w:val="28"/>
          <w:szCs w:val="28"/>
        </w:rPr>
        <w:t>三、申请书中有关底线材料的说明</w:t>
      </w:r>
    </w:p>
    <w:p w:rsidR="00935322" w:rsidRDefault="00377A9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 xml:space="preserve">1. </w:t>
      </w:r>
      <w:r>
        <w:rPr>
          <w:rFonts w:ascii="宋体" w:eastAsia="宋体" w:hAnsi="宋体" w:hint="eastAsia"/>
          <w:color w:val="000000" w:themeColor="text1"/>
          <w:spacing w:val="-6"/>
          <w:sz w:val="24"/>
          <w:szCs w:val="24"/>
        </w:rPr>
        <w:t>“底线”是指通过工程教育认证的最基本要求，如果没有达到，即可判定专业无法满足认证标准要求。</w:t>
      </w:r>
    </w:p>
    <w:p w:rsidR="00935322" w:rsidRDefault="00377A9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2.</w:t>
      </w:r>
      <w:r>
        <w:rPr>
          <w:rFonts w:ascii="宋体" w:eastAsia="宋体" w:hAnsi="宋体" w:hint="eastAsia"/>
          <w:color w:val="000000" w:themeColor="text1"/>
          <w:spacing w:val="-6"/>
          <w:sz w:val="24"/>
          <w:szCs w:val="24"/>
        </w:rPr>
        <w:tab/>
      </w:r>
      <w:r>
        <w:rPr>
          <w:rFonts w:ascii="宋体" w:eastAsia="宋体" w:hAnsi="宋体" w:hint="eastAsia"/>
          <w:color w:val="000000" w:themeColor="text1"/>
          <w:spacing w:val="-6"/>
          <w:sz w:val="24"/>
          <w:szCs w:val="24"/>
        </w:rPr>
        <w:t>工程教育认证要求接受认证专业采用面向产出的教学评价方式，产出是指学生的能力要求。评价的焦点是，全体毕业生达到认证标准规定的毕业要求和专业制定的毕业要求的情况。</w:t>
      </w:r>
    </w:p>
    <w:p w:rsidR="00935322" w:rsidRDefault="00377A9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3.</w:t>
      </w:r>
      <w:r>
        <w:rPr>
          <w:rFonts w:ascii="宋体" w:eastAsia="宋体" w:hAnsi="宋体" w:hint="eastAsia"/>
          <w:color w:val="000000" w:themeColor="text1"/>
          <w:spacing w:val="-6"/>
          <w:sz w:val="24"/>
          <w:szCs w:val="24"/>
        </w:rPr>
        <w:tab/>
      </w:r>
      <w:r>
        <w:rPr>
          <w:rFonts w:ascii="宋体" w:eastAsia="宋体" w:hAnsi="宋体" w:hint="eastAsia"/>
          <w:color w:val="000000" w:themeColor="text1"/>
          <w:spacing w:val="-6"/>
          <w:sz w:val="24"/>
          <w:szCs w:val="24"/>
        </w:rPr>
        <w:t>工程教育认证要求专业必须建立基</w:t>
      </w:r>
      <w:r>
        <w:rPr>
          <w:rFonts w:ascii="宋体" w:eastAsia="宋体" w:hAnsi="宋体" w:hint="eastAsia"/>
          <w:color w:val="000000" w:themeColor="text1"/>
          <w:spacing w:val="-6"/>
          <w:sz w:val="24"/>
          <w:szCs w:val="24"/>
        </w:rPr>
        <w:t>于评价的教学质量持续改进机制，申请书要求必须提供的底线材料是指专业已经建立了面向产出的内部评价机制的相关说明与支撑材料。</w:t>
      </w:r>
    </w:p>
    <w:p w:rsidR="00935322" w:rsidRDefault="00377A9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4.</w:t>
      </w:r>
      <w:r>
        <w:rPr>
          <w:rFonts w:ascii="宋体" w:eastAsia="宋体" w:hAnsi="宋体" w:hint="eastAsia"/>
          <w:color w:val="000000" w:themeColor="text1"/>
          <w:spacing w:val="-6"/>
          <w:sz w:val="24"/>
          <w:szCs w:val="24"/>
        </w:rPr>
        <w:tab/>
      </w:r>
      <w:r>
        <w:rPr>
          <w:rFonts w:ascii="宋体" w:eastAsia="宋体" w:hAnsi="宋体" w:hint="eastAsia"/>
          <w:color w:val="000000" w:themeColor="text1"/>
          <w:spacing w:val="-6"/>
          <w:sz w:val="24"/>
          <w:szCs w:val="24"/>
        </w:rPr>
        <w:t>工程教育认证采用的基本工作方式是“专业举证，专家查证”，专业必须提供学生达到上述要求的证据，证据不是专业做了什么，而是做的结果，结果只能来自专业自行开展的评价。</w:t>
      </w:r>
    </w:p>
    <w:p w:rsidR="00935322" w:rsidRDefault="00377A9C">
      <w:pPr>
        <w:widowControl/>
        <w:jc w:val="left"/>
        <w:rPr>
          <w:rFonts w:ascii="Times New Roman" w:eastAsia="仿宋_GB2312" w:hAnsi="Times New Roman"/>
          <w:color w:val="000000" w:themeColor="text1"/>
          <w:spacing w:val="-6"/>
          <w:sz w:val="30"/>
          <w:szCs w:val="30"/>
        </w:rPr>
      </w:pPr>
      <w:r>
        <w:rPr>
          <w:rFonts w:ascii="Times New Roman" w:eastAsia="仿宋_GB2312" w:hAnsi="Times New Roman"/>
          <w:color w:val="000000" w:themeColor="text1"/>
          <w:spacing w:val="-6"/>
          <w:sz w:val="30"/>
          <w:szCs w:val="30"/>
        </w:rPr>
        <w:br w:type="page"/>
      </w:r>
    </w:p>
    <w:p w:rsidR="00935322" w:rsidRDefault="00377A9C">
      <w:pPr>
        <w:spacing w:beforeLines="50" w:before="156" w:afterLines="50" w:after="156" w:line="360" w:lineRule="auto"/>
        <w:rPr>
          <w:rFonts w:ascii="Times New Roman" w:hAnsi="Times New Roman"/>
          <w:color w:val="000000" w:themeColor="text1"/>
          <w:sz w:val="28"/>
          <w:szCs w:val="32"/>
        </w:rPr>
      </w:pPr>
      <w:r>
        <w:rPr>
          <w:rFonts w:ascii="Times New Roman" w:hAnsi="Times New Roman" w:hint="eastAsia"/>
          <w:b/>
          <w:color w:val="000000" w:themeColor="text1"/>
          <w:sz w:val="28"/>
          <w:szCs w:val="32"/>
        </w:rPr>
        <w:lastRenderedPageBreak/>
        <w:t>一、学校及专业联系人</w:t>
      </w:r>
    </w:p>
    <w:tbl>
      <w:tblPr>
        <w:tblW w:w="8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3"/>
        <w:gridCol w:w="2767"/>
        <w:gridCol w:w="6"/>
        <w:gridCol w:w="1714"/>
        <w:gridCol w:w="2480"/>
      </w:tblGrid>
      <w:tr w:rsidR="00935322">
        <w:tc>
          <w:tcPr>
            <w:tcW w:w="1463" w:type="dxa"/>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申请学校</w:t>
            </w:r>
          </w:p>
        </w:tc>
        <w:tc>
          <w:tcPr>
            <w:tcW w:w="2773" w:type="dxa"/>
            <w:gridSpan w:val="2"/>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c>
          <w:tcPr>
            <w:tcW w:w="1714" w:type="dxa"/>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申请专业</w:t>
            </w:r>
          </w:p>
        </w:tc>
        <w:tc>
          <w:tcPr>
            <w:tcW w:w="2480"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r>
      <w:tr w:rsidR="00935322">
        <w:tc>
          <w:tcPr>
            <w:tcW w:w="1463" w:type="dxa"/>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申请认证</w:t>
            </w:r>
          </w:p>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专业类</w:t>
            </w:r>
            <w:r>
              <w:rPr>
                <w:rFonts w:asciiTheme="minorEastAsia" w:hAnsiTheme="minorEastAsia" w:hint="eastAsia"/>
                <w:color w:val="000000" w:themeColor="text1"/>
                <w:sz w:val="24"/>
              </w:rPr>
              <w:t>*</w:t>
            </w:r>
          </w:p>
        </w:tc>
        <w:tc>
          <w:tcPr>
            <w:tcW w:w="2767"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c>
          <w:tcPr>
            <w:tcW w:w="1720" w:type="dxa"/>
            <w:gridSpan w:val="2"/>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所在院系</w:t>
            </w:r>
          </w:p>
        </w:tc>
        <w:tc>
          <w:tcPr>
            <w:tcW w:w="2480"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r>
      <w:tr w:rsidR="00935322">
        <w:tc>
          <w:tcPr>
            <w:tcW w:w="1463" w:type="dxa"/>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学校教务</w:t>
            </w:r>
          </w:p>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部门联系人</w:t>
            </w:r>
          </w:p>
        </w:tc>
        <w:tc>
          <w:tcPr>
            <w:tcW w:w="2767"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c>
          <w:tcPr>
            <w:tcW w:w="1720" w:type="dxa"/>
            <w:gridSpan w:val="2"/>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电子信箱</w:t>
            </w:r>
          </w:p>
        </w:tc>
        <w:tc>
          <w:tcPr>
            <w:tcW w:w="2480"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r>
      <w:tr w:rsidR="00935322">
        <w:tc>
          <w:tcPr>
            <w:tcW w:w="1463" w:type="dxa"/>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办公电话</w:t>
            </w:r>
          </w:p>
        </w:tc>
        <w:tc>
          <w:tcPr>
            <w:tcW w:w="2767"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c>
          <w:tcPr>
            <w:tcW w:w="1720" w:type="dxa"/>
            <w:gridSpan w:val="2"/>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手机</w:t>
            </w:r>
          </w:p>
        </w:tc>
        <w:tc>
          <w:tcPr>
            <w:tcW w:w="2480"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r>
      <w:tr w:rsidR="00935322">
        <w:tc>
          <w:tcPr>
            <w:tcW w:w="1463" w:type="dxa"/>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专业负责人</w:t>
            </w:r>
          </w:p>
        </w:tc>
        <w:tc>
          <w:tcPr>
            <w:tcW w:w="2767"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c>
          <w:tcPr>
            <w:tcW w:w="1720" w:type="dxa"/>
            <w:gridSpan w:val="2"/>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电子信箱</w:t>
            </w:r>
          </w:p>
        </w:tc>
        <w:tc>
          <w:tcPr>
            <w:tcW w:w="2480"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r>
      <w:tr w:rsidR="00935322">
        <w:tc>
          <w:tcPr>
            <w:tcW w:w="1463" w:type="dxa"/>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办公电话</w:t>
            </w:r>
          </w:p>
        </w:tc>
        <w:tc>
          <w:tcPr>
            <w:tcW w:w="2767"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c>
          <w:tcPr>
            <w:tcW w:w="1720" w:type="dxa"/>
            <w:gridSpan w:val="2"/>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手机</w:t>
            </w:r>
          </w:p>
        </w:tc>
        <w:tc>
          <w:tcPr>
            <w:tcW w:w="2480"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r>
      <w:tr w:rsidR="00935322">
        <w:tc>
          <w:tcPr>
            <w:tcW w:w="1463" w:type="dxa"/>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认证工作</w:t>
            </w:r>
          </w:p>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联系人</w:t>
            </w:r>
          </w:p>
        </w:tc>
        <w:tc>
          <w:tcPr>
            <w:tcW w:w="2767"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c>
          <w:tcPr>
            <w:tcW w:w="1720" w:type="dxa"/>
            <w:gridSpan w:val="2"/>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电子信箱</w:t>
            </w:r>
          </w:p>
        </w:tc>
        <w:tc>
          <w:tcPr>
            <w:tcW w:w="2480"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r>
      <w:tr w:rsidR="00935322">
        <w:tc>
          <w:tcPr>
            <w:tcW w:w="1463" w:type="dxa"/>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办公电话</w:t>
            </w:r>
          </w:p>
        </w:tc>
        <w:tc>
          <w:tcPr>
            <w:tcW w:w="2767"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c>
          <w:tcPr>
            <w:tcW w:w="1720" w:type="dxa"/>
            <w:gridSpan w:val="2"/>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手机</w:t>
            </w:r>
          </w:p>
        </w:tc>
        <w:tc>
          <w:tcPr>
            <w:tcW w:w="2480" w:type="dxa"/>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r>
      <w:tr w:rsidR="00935322">
        <w:tc>
          <w:tcPr>
            <w:tcW w:w="1463" w:type="dxa"/>
            <w:vAlign w:val="center"/>
          </w:tcPr>
          <w:p w:rsidR="00935322" w:rsidRDefault="00377A9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通信地址</w:t>
            </w:r>
          </w:p>
        </w:tc>
        <w:tc>
          <w:tcPr>
            <w:tcW w:w="6967" w:type="dxa"/>
            <w:gridSpan w:val="4"/>
            <w:vAlign w:val="center"/>
          </w:tcPr>
          <w:p w:rsidR="00935322" w:rsidRDefault="00935322">
            <w:pPr>
              <w:tabs>
                <w:tab w:val="left" w:pos="0"/>
              </w:tabs>
              <w:spacing w:before="60" w:after="60" w:line="360" w:lineRule="auto"/>
              <w:ind w:rightChars="-51" w:right="-107"/>
              <w:jc w:val="center"/>
              <w:rPr>
                <w:rFonts w:ascii="Times New Roman" w:hAnsi="Times New Roman"/>
                <w:color w:val="000000" w:themeColor="text1"/>
                <w:sz w:val="24"/>
              </w:rPr>
            </w:pPr>
          </w:p>
        </w:tc>
      </w:tr>
    </w:tbl>
    <w:p w:rsidR="00935322" w:rsidRDefault="00377A9C">
      <w:pPr>
        <w:spacing w:line="360" w:lineRule="auto"/>
        <w:ind w:firstLineChars="200" w:firstLine="480"/>
        <w:rPr>
          <w:rFonts w:ascii="Times New Roman" w:hAnsi="Times New Roman"/>
          <w:color w:val="000000" w:themeColor="text1"/>
          <w:sz w:val="24"/>
          <w:szCs w:val="24"/>
        </w:rPr>
      </w:pPr>
      <w:r>
        <w:rPr>
          <w:rFonts w:asciiTheme="minorEastAsia" w:hAnsiTheme="minorEastAsia" w:hint="eastAsia"/>
          <w:color w:val="000000" w:themeColor="text1"/>
          <w:sz w:val="24"/>
        </w:rPr>
        <w:t>*</w:t>
      </w:r>
      <w:r>
        <w:rPr>
          <w:rFonts w:ascii="Times New Roman" w:hAnsi="Times New Roman" w:hint="eastAsia"/>
          <w:color w:val="000000" w:themeColor="text1"/>
          <w:sz w:val="24"/>
          <w:szCs w:val="24"/>
        </w:rPr>
        <w:t>注：专业类一般根据专业所在</w:t>
      </w:r>
      <w:r>
        <w:rPr>
          <w:rFonts w:asciiTheme="minorEastAsia" w:hAnsiTheme="minorEastAsia" w:cs="仿宋_GB2312" w:hint="eastAsia"/>
          <w:color w:val="000000" w:themeColor="text1"/>
          <w:kern w:val="0"/>
          <w:sz w:val="24"/>
          <w:szCs w:val="24"/>
        </w:rPr>
        <w:t>《普通高等学校本科专业目录》</w:t>
      </w:r>
      <w:r>
        <w:rPr>
          <w:rFonts w:ascii="Times New Roman" w:hAnsi="Times New Roman" w:hint="eastAsia"/>
          <w:color w:val="000000" w:themeColor="text1"/>
          <w:sz w:val="24"/>
          <w:szCs w:val="24"/>
        </w:rPr>
        <w:t>确定，如学校认为申请认证专业更适宜于其他专业类，可自行选择，最终由中国工程教育专业认证协会审核确定归属。</w:t>
      </w:r>
    </w:p>
    <w:p w:rsidR="00935322" w:rsidRDefault="00377A9C">
      <w:pPr>
        <w:spacing w:beforeLines="50" w:before="156" w:afterLines="50" w:after="156" w:line="360" w:lineRule="auto"/>
        <w:rPr>
          <w:rFonts w:ascii="Times New Roman" w:hAnsi="Times New Roman"/>
          <w:b/>
          <w:color w:val="000000" w:themeColor="text1"/>
          <w:sz w:val="28"/>
          <w:szCs w:val="32"/>
        </w:rPr>
      </w:pPr>
      <w:r>
        <w:rPr>
          <w:rFonts w:ascii="Times New Roman" w:hAnsi="Times New Roman" w:hint="eastAsia"/>
          <w:b/>
          <w:color w:val="000000" w:themeColor="text1"/>
          <w:sz w:val="28"/>
          <w:szCs w:val="32"/>
        </w:rPr>
        <w:t>二、学校及专业简介（不超过</w:t>
      </w:r>
      <w:r>
        <w:rPr>
          <w:rFonts w:ascii="Times New Roman" w:hAnsi="Times New Roman" w:hint="eastAsia"/>
          <w:b/>
          <w:color w:val="000000" w:themeColor="text1"/>
          <w:sz w:val="28"/>
          <w:szCs w:val="32"/>
        </w:rPr>
        <w:t>1000</w:t>
      </w:r>
      <w:r>
        <w:rPr>
          <w:rFonts w:ascii="Times New Roman" w:hAnsi="Times New Roman" w:hint="eastAsia"/>
          <w:b/>
          <w:color w:val="000000" w:themeColor="text1"/>
          <w:sz w:val="28"/>
          <w:szCs w:val="32"/>
        </w:rPr>
        <w:t>字）</w:t>
      </w:r>
    </w:p>
    <w:p w:rsidR="00935322" w:rsidRDefault="00377A9C">
      <w:pPr>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1</w:t>
      </w:r>
      <w:r>
        <w:rPr>
          <w:rFonts w:ascii="Times New Roman" w:hAnsi="Times New Roman" w:hint="eastAsia"/>
          <w:b/>
          <w:color w:val="000000" w:themeColor="text1"/>
          <w:sz w:val="24"/>
          <w:szCs w:val="24"/>
        </w:rPr>
        <w:t>．学校简介</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简要介绍学校历史沿革和基本现状。</w:t>
      </w:r>
    </w:p>
    <w:p w:rsidR="00935322" w:rsidRDefault="00377A9C">
      <w:pPr>
        <w:spacing w:line="360" w:lineRule="auto"/>
        <w:rPr>
          <w:rFonts w:ascii="Times New Roman" w:hAnsi="Times New Roman"/>
          <w:color w:val="000000" w:themeColor="text1"/>
          <w:sz w:val="24"/>
          <w:szCs w:val="24"/>
        </w:rPr>
      </w:pPr>
      <w:r>
        <w:rPr>
          <w:rFonts w:ascii="Times New Roman" w:hAnsi="Times New Roman"/>
          <w:b/>
          <w:color w:val="000000" w:themeColor="text1"/>
          <w:sz w:val="24"/>
          <w:szCs w:val="24"/>
        </w:rPr>
        <w:t>2</w:t>
      </w:r>
      <w:r>
        <w:rPr>
          <w:rFonts w:ascii="Times New Roman" w:hAnsi="Times New Roman" w:hint="eastAsia"/>
          <w:b/>
          <w:color w:val="000000" w:themeColor="text1"/>
          <w:sz w:val="24"/>
          <w:szCs w:val="24"/>
        </w:rPr>
        <w:t>．专业概况</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1</w:t>
      </w:r>
      <w:r>
        <w:rPr>
          <w:rFonts w:ascii="Times New Roman" w:hAnsi="Times New Roman" w:hint="eastAsia"/>
          <w:color w:val="000000" w:themeColor="text1"/>
          <w:sz w:val="24"/>
          <w:szCs w:val="24"/>
        </w:rPr>
        <w:t>）专业发展历史沿革。只需提供开办的时间，专业沿革中的重要变化。不需提供办学条件与历史上的贡献与成果。</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2</w:t>
      </w:r>
      <w:r>
        <w:rPr>
          <w:rFonts w:ascii="Times New Roman" w:hAnsi="Times New Roman" w:hint="eastAsia"/>
          <w:color w:val="000000" w:themeColor="text1"/>
          <w:sz w:val="24"/>
          <w:szCs w:val="24"/>
        </w:rPr>
        <w:t>）最早的毕业生的毕业年份。如果是非连续培养，应提供最近的连续培养毕业生的开始年份。</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3</w:t>
      </w:r>
      <w:r>
        <w:rPr>
          <w:rFonts w:ascii="Times New Roman" w:hAnsi="Times New Roman" w:hint="eastAsia"/>
          <w:color w:val="000000" w:themeColor="text1"/>
          <w:sz w:val="24"/>
          <w:szCs w:val="24"/>
        </w:rPr>
        <w:t>）同一名称专业下若执行不同的培养方案，或在生源、办学条件不同的校</w:t>
      </w:r>
      <w:r>
        <w:rPr>
          <w:rFonts w:ascii="Times New Roman" w:hAnsi="Times New Roman" w:hint="eastAsia"/>
          <w:color w:val="000000" w:themeColor="text1"/>
          <w:sz w:val="24"/>
          <w:szCs w:val="24"/>
        </w:rPr>
        <w:lastRenderedPageBreak/>
        <w:t>区或学院办学，需说明。</w:t>
      </w:r>
    </w:p>
    <w:p w:rsidR="00935322" w:rsidRDefault="00935322">
      <w:pPr>
        <w:spacing w:line="360" w:lineRule="auto"/>
        <w:ind w:firstLineChars="200" w:firstLine="480"/>
        <w:rPr>
          <w:rFonts w:ascii="Times New Roman" w:hAnsi="Times New Roman"/>
          <w:color w:val="000000" w:themeColor="text1"/>
          <w:sz w:val="24"/>
          <w:szCs w:val="24"/>
        </w:rPr>
      </w:pPr>
    </w:p>
    <w:p w:rsidR="00935322" w:rsidRDefault="00377A9C">
      <w:pPr>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3</w:t>
      </w:r>
      <w:r>
        <w:rPr>
          <w:rFonts w:ascii="Times New Roman" w:hAnsi="Times New Roman" w:hint="eastAsia"/>
          <w:b/>
          <w:color w:val="000000" w:themeColor="text1"/>
          <w:sz w:val="24"/>
          <w:szCs w:val="24"/>
        </w:rPr>
        <w:t>．专业参加认证情况（</w:t>
      </w:r>
      <w:r>
        <w:rPr>
          <w:rFonts w:ascii="Times New Roman" w:hAnsi="Times New Roman" w:hint="eastAsia"/>
          <w:color w:val="000000" w:themeColor="text1"/>
          <w:sz w:val="24"/>
          <w:szCs w:val="24"/>
        </w:rPr>
        <w:t>已参加过认证的专业填写</w:t>
      </w:r>
      <w:r>
        <w:rPr>
          <w:rFonts w:ascii="Times New Roman" w:hAnsi="Times New Roman" w:hint="eastAsia"/>
          <w:b/>
          <w:color w:val="000000" w:themeColor="text1"/>
          <w:sz w:val="24"/>
          <w:szCs w:val="24"/>
        </w:rPr>
        <w:t>）</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1</w:t>
      </w:r>
      <w:r>
        <w:rPr>
          <w:rFonts w:ascii="Times New Roman" w:hAnsi="Times New Roman" w:hint="eastAsia"/>
          <w:color w:val="000000" w:themeColor="text1"/>
          <w:sz w:val="24"/>
          <w:szCs w:val="24"/>
        </w:rPr>
        <w:t>）上次认证的时间、结论与认证报告提出的问题。</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2</w:t>
      </w:r>
      <w:r>
        <w:rPr>
          <w:rFonts w:ascii="Times New Roman" w:hAnsi="Times New Roman" w:hint="eastAsia"/>
          <w:color w:val="000000" w:themeColor="text1"/>
          <w:sz w:val="24"/>
          <w:szCs w:val="24"/>
        </w:rPr>
        <w:t>）问题改进情况，包括改进措施以及对改进措施效果的分析。</w:t>
      </w:r>
    </w:p>
    <w:p w:rsidR="00935322" w:rsidRDefault="00377A9C">
      <w:pPr>
        <w:spacing w:beforeLines="50" w:before="156" w:afterLines="50" w:after="156" w:line="360" w:lineRule="auto"/>
        <w:rPr>
          <w:rFonts w:ascii="Times New Roman" w:hAnsi="Times New Roman"/>
          <w:b/>
          <w:color w:val="000000" w:themeColor="text1"/>
          <w:sz w:val="28"/>
          <w:szCs w:val="32"/>
        </w:rPr>
      </w:pPr>
      <w:r>
        <w:rPr>
          <w:rFonts w:ascii="Times New Roman" w:hAnsi="Times New Roman" w:hint="eastAsia"/>
          <w:b/>
          <w:color w:val="000000" w:themeColor="text1"/>
          <w:sz w:val="28"/>
          <w:szCs w:val="32"/>
        </w:rPr>
        <w:t>三、本专业培养目标和毕业要求（不超过</w:t>
      </w:r>
      <w:r>
        <w:rPr>
          <w:rFonts w:ascii="Times New Roman" w:hAnsi="Times New Roman" w:hint="eastAsia"/>
          <w:b/>
          <w:color w:val="000000" w:themeColor="text1"/>
          <w:sz w:val="28"/>
          <w:szCs w:val="32"/>
        </w:rPr>
        <w:t>2000</w:t>
      </w:r>
      <w:r>
        <w:rPr>
          <w:rFonts w:ascii="Times New Roman" w:hAnsi="Times New Roman" w:hint="eastAsia"/>
          <w:b/>
          <w:color w:val="000000" w:themeColor="text1"/>
          <w:sz w:val="28"/>
          <w:szCs w:val="32"/>
        </w:rPr>
        <w:t>字）</w:t>
      </w:r>
    </w:p>
    <w:p w:rsidR="00935322" w:rsidRDefault="00377A9C">
      <w:pPr>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1</w:t>
      </w:r>
      <w:r>
        <w:rPr>
          <w:rFonts w:ascii="Times New Roman" w:hAnsi="Times New Roman" w:hint="eastAsia"/>
          <w:b/>
          <w:color w:val="000000" w:themeColor="text1"/>
          <w:sz w:val="24"/>
          <w:szCs w:val="24"/>
        </w:rPr>
        <w:t>．培养目标</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学校定位与专业培养目标原文（需明确该目标出自于哪</w:t>
      </w:r>
      <w:proofErr w:type="gramStart"/>
      <w:r>
        <w:rPr>
          <w:rFonts w:ascii="Times New Roman" w:hAnsi="Times New Roman" w:hint="eastAsia"/>
          <w:color w:val="000000" w:themeColor="text1"/>
          <w:sz w:val="24"/>
          <w:szCs w:val="24"/>
        </w:rPr>
        <w:t>版培养</w:t>
      </w:r>
      <w:proofErr w:type="gramEnd"/>
      <w:r>
        <w:rPr>
          <w:rFonts w:ascii="Times New Roman" w:hAnsi="Times New Roman" w:hint="eastAsia"/>
          <w:color w:val="000000" w:themeColor="text1"/>
          <w:sz w:val="24"/>
          <w:szCs w:val="24"/>
        </w:rPr>
        <w:t>方案）。</w:t>
      </w:r>
    </w:p>
    <w:p w:rsidR="00935322" w:rsidRDefault="00377A9C">
      <w:pPr>
        <w:spacing w:line="360" w:lineRule="auto"/>
        <w:rPr>
          <w:rFonts w:ascii="Times New Roman" w:hAnsi="Times New Roman"/>
          <w:b/>
          <w:color w:val="000000" w:themeColor="text1"/>
          <w:sz w:val="24"/>
          <w:szCs w:val="24"/>
        </w:rPr>
      </w:pPr>
      <w:r>
        <w:rPr>
          <w:rFonts w:ascii="Times New Roman" w:hAnsi="Times New Roman" w:hint="eastAsia"/>
          <w:b/>
          <w:color w:val="000000" w:themeColor="text1"/>
          <w:sz w:val="24"/>
          <w:szCs w:val="24"/>
        </w:rPr>
        <w:t>2</w:t>
      </w:r>
      <w:r>
        <w:rPr>
          <w:rFonts w:ascii="Times New Roman" w:hAnsi="Times New Roman" w:hint="eastAsia"/>
          <w:b/>
          <w:color w:val="000000" w:themeColor="text1"/>
          <w:sz w:val="24"/>
          <w:szCs w:val="24"/>
        </w:rPr>
        <w:t>．毕业要求</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1</w:t>
      </w:r>
      <w:r>
        <w:rPr>
          <w:rFonts w:ascii="Times New Roman" w:hAnsi="Times New Roman" w:hint="eastAsia"/>
          <w:color w:val="000000" w:themeColor="text1"/>
          <w:sz w:val="24"/>
          <w:szCs w:val="24"/>
        </w:rPr>
        <w:t>）专业制定的毕业要求原文（毕业要求与培养目标应出自同版培养方案）；如果制定了毕业要求评价指标点（观测点）的，请一并列出指标点（观测点）原文；</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2</w:t>
      </w:r>
      <w:r>
        <w:rPr>
          <w:rFonts w:ascii="Times New Roman" w:hAnsi="Times New Roman" w:hint="eastAsia"/>
          <w:color w:val="000000" w:themeColor="text1"/>
          <w:sz w:val="24"/>
          <w:szCs w:val="24"/>
        </w:rPr>
        <w:t>）说明本专业毕业要求对认证标准的覆盖情况。</w:t>
      </w:r>
    </w:p>
    <w:p w:rsidR="00935322" w:rsidRDefault="00377A9C">
      <w:pPr>
        <w:spacing w:beforeLines="50" w:before="156" w:afterLines="50" w:after="156" w:line="360" w:lineRule="auto"/>
        <w:rPr>
          <w:rFonts w:ascii="Times New Roman" w:hAnsi="Times New Roman"/>
          <w:b/>
          <w:color w:val="000000" w:themeColor="text1"/>
          <w:sz w:val="28"/>
          <w:szCs w:val="32"/>
        </w:rPr>
      </w:pPr>
      <w:r>
        <w:rPr>
          <w:rFonts w:ascii="Times New Roman" w:hAnsi="Times New Roman" w:hint="eastAsia"/>
          <w:b/>
          <w:color w:val="000000" w:themeColor="text1"/>
          <w:sz w:val="28"/>
          <w:szCs w:val="32"/>
        </w:rPr>
        <w:t>四、面向产出的课程目标达成情况评价机制和毕业要求达成情况评价机制（不超过</w:t>
      </w:r>
      <w:r>
        <w:rPr>
          <w:rFonts w:ascii="Times New Roman" w:hAnsi="Times New Roman" w:hint="eastAsia"/>
          <w:b/>
          <w:color w:val="000000" w:themeColor="text1"/>
          <w:sz w:val="28"/>
          <w:szCs w:val="32"/>
        </w:rPr>
        <w:t>7000</w:t>
      </w:r>
      <w:r>
        <w:rPr>
          <w:rFonts w:ascii="Times New Roman" w:hAnsi="Times New Roman" w:hint="eastAsia"/>
          <w:b/>
          <w:color w:val="000000" w:themeColor="text1"/>
          <w:sz w:val="28"/>
          <w:szCs w:val="32"/>
        </w:rPr>
        <w:t>字）</w:t>
      </w:r>
    </w:p>
    <w:p w:rsidR="00935322" w:rsidRDefault="00377A9C">
      <w:pPr>
        <w:spacing w:line="360" w:lineRule="auto"/>
        <w:ind w:firstLineChars="200" w:firstLine="480"/>
        <w:rPr>
          <w:rFonts w:ascii="Times New Roman" w:hAnsi="Times New Roman"/>
          <w:bCs/>
          <w:color w:val="000000" w:themeColor="text1"/>
          <w:sz w:val="24"/>
          <w:szCs w:val="24"/>
        </w:rPr>
      </w:pPr>
      <w:r>
        <w:rPr>
          <w:rFonts w:ascii="Times New Roman" w:hAnsi="Times New Roman" w:hint="eastAsia"/>
          <w:bCs/>
          <w:color w:val="000000" w:themeColor="text1"/>
          <w:sz w:val="24"/>
          <w:szCs w:val="24"/>
        </w:rPr>
        <w:t xml:space="preserve">1. </w:t>
      </w:r>
      <w:r>
        <w:rPr>
          <w:rFonts w:ascii="Times New Roman" w:hAnsi="Times New Roman" w:hint="eastAsia"/>
          <w:bCs/>
          <w:color w:val="000000" w:themeColor="text1"/>
          <w:sz w:val="24"/>
          <w:szCs w:val="24"/>
        </w:rPr>
        <w:t>根据通用标准中“持续改进”项的要求，给出课程目标和毕业要求达成情况评价机制的整体表述，主要说明：</w:t>
      </w:r>
      <w:r>
        <w:rPr>
          <w:rFonts w:ascii="Times New Roman" w:hAnsi="Times New Roman" w:hint="eastAsia"/>
          <w:bCs/>
          <w:color w:val="000000" w:themeColor="text1"/>
          <w:sz w:val="24"/>
          <w:szCs w:val="24"/>
        </w:rPr>
        <w:t>1</w:t>
      </w:r>
      <w:r>
        <w:rPr>
          <w:rFonts w:ascii="Times New Roman" w:hAnsi="Times New Roman" w:hint="eastAsia"/>
          <w:bCs/>
          <w:color w:val="000000" w:themeColor="text1"/>
          <w:sz w:val="24"/>
          <w:szCs w:val="24"/>
        </w:rPr>
        <w:t>）课程评价工作责任机构、责任人和主要职责；</w:t>
      </w:r>
      <w:r>
        <w:rPr>
          <w:rFonts w:ascii="Times New Roman" w:hAnsi="Times New Roman" w:hint="eastAsia"/>
          <w:bCs/>
          <w:color w:val="000000" w:themeColor="text1"/>
          <w:sz w:val="24"/>
          <w:szCs w:val="24"/>
        </w:rPr>
        <w:t>2</w:t>
      </w:r>
      <w:r>
        <w:rPr>
          <w:rFonts w:ascii="Times New Roman" w:hAnsi="Times New Roman" w:hint="eastAsia"/>
          <w:bCs/>
          <w:color w:val="000000" w:themeColor="text1"/>
          <w:sz w:val="24"/>
          <w:szCs w:val="24"/>
        </w:rPr>
        <w:t>）评价对象和评价周期；</w:t>
      </w:r>
      <w:r>
        <w:rPr>
          <w:rFonts w:ascii="Times New Roman" w:hAnsi="Times New Roman" w:hint="eastAsia"/>
          <w:bCs/>
          <w:color w:val="000000" w:themeColor="text1"/>
          <w:sz w:val="24"/>
          <w:szCs w:val="24"/>
        </w:rPr>
        <w:t>3</w:t>
      </w:r>
      <w:r>
        <w:rPr>
          <w:rFonts w:ascii="Times New Roman" w:hAnsi="Times New Roman" w:hint="eastAsia"/>
          <w:bCs/>
          <w:color w:val="000000" w:themeColor="text1"/>
          <w:sz w:val="24"/>
          <w:szCs w:val="24"/>
        </w:rPr>
        <w:t>）评价过程（包括评价数据收集的内容、方法和来源；确认这些评价数据与课程目标相关的措施）；</w:t>
      </w:r>
      <w:r>
        <w:rPr>
          <w:rFonts w:ascii="Times New Roman" w:hAnsi="Times New Roman" w:hint="eastAsia"/>
          <w:bCs/>
          <w:color w:val="000000" w:themeColor="text1"/>
          <w:sz w:val="24"/>
          <w:szCs w:val="24"/>
        </w:rPr>
        <w:t>4</w:t>
      </w:r>
      <w:r>
        <w:rPr>
          <w:rFonts w:ascii="Times New Roman" w:hAnsi="Times New Roman" w:hint="eastAsia"/>
          <w:bCs/>
          <w:color w:val="000000" w:themeColor="text1"/>
          <w:sz w:val="24"/>
          <w:szCs w:val="24"/>
        </w:rPr>
        <w:t>）评价方法（针对各类课程目标采取的方法）</w:t>
      </w:r>
      <w:r>
        <w:rPr>
          <w:rFonts w:ascii="Times New Roman" w:hAnsi="Times New Roman" w:hint="eastAsia"/>
          <w:bCs/>
          <w:color w:val="000000" w:themeColor="text1"/>
          <w:sz w:val="24"/>
          <w:szCs w:val="24"/>
        </w:rPr>
        <w:t>5</w:t>
      </w:r>
      <w:r>
        <w:rPr>
          <w:rFonts w:ascii="Times New Roman" w:hAnsi="Times New Roman" w:hint="eastAsia"/>
          <w:bCs/>
          <w:color w:val="000000" w:themeColor="text1"/>
          <w:sz w:val="24"/>
          <w:szCs w:val="24"/>
        </w:rPr>
        <w:t>）结果使用要求；</w:t>
      </w:r>
      <w:r>
        <w:rPr>
          <w:rFonts w:ascii="Times New Roman" w:hAnsi="Times New Roman" w:hint="eastAsia"/>
          <w:bCs/>
          <w:color w:val="000000" w:themeColor="text1"/>
          <w:sz w:val="24"/>
          <w:szCs w:val="24"/>
        </w:rPr>
        <w:t>6</w:t>
      </w:r>
      <w:r>
        <w:rPr>
          <w:rFonts w:ascii="Times New Roman" w:hAnsi="Times New Roman" w:hint="eastAsia"/>
          <w:bCs/>
          <w:color w:val="000000" w:themeColor="text1"/>
          <w:sz w:val="24"/>
          <w:szCs w:val="24"/>
        </w:rPr>
        <w:t>）证明该机制存在的制度性文件。</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 xml:space="preserve">2. </w:t>
      </w:r>
      <w:r>
        <w:rPr>
          <w:rFonts w:ascii="Times New Roman" w:hAnsi="Times New Roman" w:hint="eastAsia"/>
          <w:color w:val="000000" w:themeColor="text1"/>
          <w:sz w:val="24"/>
          <w:szCs w:val="24"/>
        </w:rPr>
        <w:t>说明评价所基于数据的合理性。包括数据内容、数据来源、收集方法，特别需要说明如何确认这些数据与学生能力表现相关。数据不应该是未经过学生能力相关性分析的考试</w:t>
      </w: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考核</w:t>
      </w:r>
      <w:r>
        <w:rPr>
          <w:rFonts w:ascii="Times New Roman" w:hAnsi="Times New Roman" w:hint="eastAsia"/>
          <w:color w:val="000000" w:themeColor="text1"/>
          <w:sz w:val="24"/>
          <w:szCs w:val="24"/>
        </w:rPr>
        <w:t>原始数据或这些数据的简单计算加工结果，也不应该是小规模抽样的反馈信息。在附件中提供专业核心课程考试</w:t>
      </w: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考核内容、方式合理性审核的原始记录。</w:t>
      </w:r>
    </w:p>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3.</w:t>
      </w:r>
      <w:r>
        <w:rPr>
          <w:rFonts w:ascii="Times New Roman" w:hAnsi="Times New Roman" w:hint="eastAsia"/>
          <w:color w:val="000000" w:themeColor="text1"/>
          <w:sz w:val="24"/>
          <w:szCs w:val="24"/>
        </w:rPr>
        <w:t>描述课程目标达成情况评价机制的运行情况。需说明：</w:t>
      </w:r>
      <w:r>
        <w:rPr>
          <w:rFonts w:ascii="Times New Roman" w:hAnsi="Times New Roman" w:hint="eastAsia"/>
          <w:color w:val="000000" w:themeColor="text1"/>
          <w:sz w:val="24"/>
          <w:szCs w:val="24"/>
        </w:rPr>
        <w:t>1</w:t>
      </w:r>
      <w:r>
        <w:rPr>
          <w:rFonts w:ascii="Times New Roman" w:hAnsi="Times New Roman" w:hint="eastAsia"/>
          <w:color w:val="000000" w:themeColor="text1"/>
          <w:sz w:val="24"/>
          <w:szCs w:val="24"/>
        </w:rPr>
        <w:t>）最近一次用于各项毕业要求指标点（观测点）达成情况评价的课程一览表；</w:t>
      </w:r>
      <w:r>
        <w:rPr>
          <w:rFonts w:ascii="Times New Roman" w:hAnsi="Times New Roman" w:hint="eastAsia"/>
          <w:color w:val="000000" w:themeColor="text1"/>
          <w:sz w:val="24"/>
          <w:szCs w:val="24"/>
        </w:rPr>
        <w:t>2</w:t>
      </w:r>
      <w:r>
        <w:rPr>
          <w:rFonts w:ascii="Times New Roman" w:hAnsi="Times New Roman" w:hint="eastAsia"/>
          <w:color w:val="000000" w:themeColor="text1"/>
          <w:sz w:val="24"/>
          <w:szCs w:val="24"/>
        </w:rPr>
        <w:t>）提供</w:t>
      </w:r>
      <w:r>
        <w:rPr>
          <w:rFonts w:ascii="Times New Roman" w:hAnsi="Times New Roman" w:hint="eastAsia"/>
          <w:color w:val="000000" w:themeColor="text1"/>
          <w:sz w:val="24"/>
          <w:szCs w:val="24"/>
        </w:rPr>
        <w:t>2-3</w:t>
      </w:r>
      <w:r>
        <w:rPr>
          <w:rFonts w:ascii="Times New Roman" w:hAnsi="Times New Roman" w:hint="eastAsia"/>
          <w:color w:val="000000" w:themeColor="text1"/>
          <w:sz w:val="24"/>
          <w:szCs w:val="24"/>
        </w:rPr>
        <w:t>门课程（至</w:t>
      </w:r>
      <w:r>
        <w:rPr>
          <w:rFonts w:ascii="Times New Roman" w:hAnsi="Times New Roman" w:hint="eastAsia"/>
          <w:color w:val="000000" w:themeColor="text1"/>
          <w:sz w:val="24"/>
          <w:szCs w:val="24"/>
        </w:rPr>
        <w:lastRenderedPageBreak/>
        <w:t>少</w:t>
      </w:r>
      <w:r>
        <w:rPr>
          <w:rFonts w:ascii="Times New Roman" w:hAnsi="Times New Roman" w:hint="eastAsia"/>
          <w:color w:val="000000" w:themeColor="text1"/>
          <w:sz w:val="24"/>
          <w:szCs w:val="24"/>
        </w:rPr>
        <w:t>1</w:t>
      </w:r>
      <w:r>
        <w:rPr>
          <w:rFonts w:ascii="Times New Roman" w:hAnsi="Times New Roman" w:hint="eastAsia"/>
          <w:color w:val="000000" w:themeColor="text1"/>
          <w:sz w:val="24"/>
          <w:szCs w:val="24"/>
        </w:rPr>
        <w:t>门理论课和</w:t>
      </w:r>
      <w:r>
        <w:rPr>
          <w:rFonts w:ascii="Times New Roman" w:hAnsi="Times New Roman" w:hint="eastAsia"/>
          <w:color w:val="000000" w:themeColor="text1"/>
          <w:sz w:val="24"/>
          <w:szCs w:val="24"/>
        </w:rPr>
        <w:t>1</w:t>
      </w:r>
      <w:r>
        <w:rPr>
          <w:rFonts w:ascii="Times New Roman" w:hAnsi="Times New Roman" w:hint="eastAsia"/>
          <w:color w:val="000000" w:themeColor="text1"/>
          <w:sz w:val="24"/>
          <w:szCs w:val="24"/>
        </w:rPr>
        <w:t>门实践课）的课程目标达成情况评价报告（包括课程目标、课程目标与毕业要求观测点的对应关系、评分标准、评价方法，评价依据和评价结果）。</w:t>
      </w:r>
    </w:p>
    <w:p w:rsidR="00935322" w:rsidRDefault="00935322">
      <w:pPr>
        <w:spacing w:line="360" w:lineRule="auto"/>
        <w:ind w:firstLineChars="200" w:firstLine="480"/>
        <w:rPr>
          <w:color w:val="000000" w:themeColor="text1"/>
          <w:sz w:val="24"/>
          <w:szCs w:val="24"/>
        </w:rPr>
      </w:pPr>
    </w:p>
    <w:p w:rsidR="00935322" w:rsidRDefault="00377A9C">
      <w:pPr>
        <w:spacing w:beforeLines="50" w:before="156" w:afterLines="50" w:after="156" w:line="360" w:lineRule="auto"/>
        <w:rPr>
          <w:rFonts w:ascii="Times New Roman" w:hAnsi="Times New Roman"/>
          <w:b/>
          <w:color w:val="000000" w:themeColor="text1"/>
          <w:sz w:val="28"/>
          <w:szCs w:val="32"/>
        </w:rPr>
      </w:pPr>
      <w:r>
        <w:rPr>
          <w:rFonts w:ascii="Times New Roman" w:hAnsi="Times New Roman" w:hint="eastAsia"/>
          <w:b/>
          <w:color w:val="000000" w:themeColor="text1"/>
          <w:sz w:val="28"/>
          <w:szCs w:val="32"/>
        </w:rPr>
        <w:t>附件</w:t>
      </w:r>
      <w:bookmarkStart w:id="0" w:name="_GoBack"/>
      <w:bookmarkEnd w:id="0"/>
    </w:p>
    <w:p w:rsidR="00935322" w:rsidRDefault="00377A9C">
      <w:pPr>
        <w:pStyle w:val="ab"/>
        <w:numPr>
          <w:ilvl w:val="0"/>
          <w:numId w:val="1"/>
        </w:numPr>
        <w:spacing w:line="360" w:lineRule="auto"/>
        <w:ind w:firstLineChars="0"/>
        <w:rPr>
          <w:rFonts w:ascii="Times New Roman" w:hAnsi="Times New Roman"/>
          <w:color w:val="000000" w:themeColor="text1"/>
          <w:sz w:val="24"/>
          <w:szCs w:val="24"/>
        </w:rPr>
      </w:pPr>
      <w:r>
        <w:rPr>
          <w:rFonts w:ascii="Times New Roman" w:hAnsi="Times New Roman" w:hint="eastAsia"/>
          <w:b/>
          <w:bCs/>
          <w:color w:val="000000" w:themeColor="text1"/>
          <w:sz w:val="24"/>
          <w:szCs w:val="24"/>
        </w:rPr>
        <w:t>专业基本情况数据表（格式附后）。</w:t>
      </w:r>
    </w:p>
    <w:p w:rsidR="00935322" w:rsidRDefault="00377A9C">
      <w:pPr>
        <w:pStyle w:val="ab"/>
        <w:numPr>
          <w:ilvl w:val="0"/>
          <w:numId w:val="1"/>
        </w:numPr>
        <w:spacing w:line="360" w:lineRule="auto"/>
        <w:ind w:firstLineChars="0"/>
        <w:rPr>
          <w:rFonts w:asciiTheme="minorEastAsia" w:hAnsiTheme="minorEastAsia" w:cstheme="minorEastAsia"/>
          <w:color w:val="000000" w:themeColor="text1"/>
          <w:sz w:val="24"/>
          <w:szCs w:val="24"/>
        </w:rPr>
      </w:pPr>
      <w:r>
        <w:rPr>
          <w:rFonts w:ascii="Times New Roman" w:hAnsi="Times New Roman" w:hint="eastAsia"/>
          <w:b/>
          <w:bCs/>
          <w:color w:val="000000" w:themeColor="text1"/>
          <w:sz w:val="24"/>
          <w:szCs w:val="24"/>
        </w:rPr>
        <w:t>最近一届毕业生完整执行的培养方案，以及在校生</w:t>
      </w:r>
      <w:r>
        <w:rPr>
          <w:rFonts w:asciiTheme="minorEastAsia" w:hAnsiTheme="minorEastAsia" w:cstheme="minorEastAsia" w:hint="eastAsia"/>
          <w:b/>
          <w:bCs/>
          <w:color w:val="000000" w:themeColor="text1"/>
          <w:sz w:val="24"/>
          <w:szCs w:val="24"/>
        </w:rPr>
        <w:t>正在执行</w:t>
      </w:r>
      <w:r>
        <w:rPr>
          <w:rFonts w:ascii="宋体" w:eastAsia="宋体" w:hAnsi="宋体" w:cs="宋体" w:hint="eastAsia"/>
          <w:b/>
          <w:bCs/>
          <w:color w:val="000000" w:themeColor="text1"/>
          <w:kern w:val="0"/>
          <w:sz w:val="24"/>
          <w:szCs w:val="24"/>
        </w:rPr>
        <w:t>的</w:t>
      </w:r>
      <w:r>
        <w:rPr>
          <w:rFonts w:asciiTheme="minorEastAsia" w:hAnsiTheme="minorEastAsia" w:cstheme="minorEastAsia" w:hint="eastAsia"/>
          <w:b/>
          <w:bCs/>
          <w:color w:val="000000" w:themeColor="text1"/>
          <w:sz w:val="24"/>
          <w:szCs w:val="24"/>
        </w:rPr>
        <w:t>培养方案。</w:t>
      </w:r>
    </w:p>
    <w:p w:rsidR="00935322" w:rsidRDefault="00377A9C">
      <w:pPr>
        <w:pStyle w:val="ab"/>
        <w:widowControl/>
        <w:numPr>
          <w:ilvl w:val="0"/>
          <w:numId w:val="1"/>
        </w:numPr>
        <w:spacing w:line="360" w:lineRule="auto"/>
        <w:ind w:firstLineChars="0"/>
        <w:jc w:val="left"/>
        <w:rPr>
          <w:rFonts w:ascii="宋体" w:eastAsia="宋体" w:hAnsi="宋体"/>
          <w:color w:val="000000" w:themeColor="text1"/>
          <w:sz w:val="24"/>
          <w:szCs w:val="24"/>
        </w:rPr>
      </w:pPr>
      <w:r>
        <w:rPr>
          <w:rFonts w:asciiTheme="minorEastAsia" w:hAnsiTheme="minorEastAsia" w:cstheme="minorEastAsia" w:hint="eastAsia"/>
          <w:b/>
          <w:bCs/>
          <w:color w:val="000000" w:themeColor="text1"/>
          <w:kern w:val="0"/>
          <w:sz w:val="24"/>
          <w:szCs w:val="24"/>
        </w:rPr>
        <w:t>专</w:t>
      </w:r>
      <w:r w:rsidRPr="00377A9C">
        <w:rPr>
          <w:rFonts w:asciiTheme="minorEastAsia" w:hAnsiTheme="minorEastAsia" w:cstheme="minorEastAsia" w:hint="eastAsia"/>
          <w:b/>
          <w:bCs/>
          <w:color w:val="000000" w:themeColor="text1"/>
          <w:kern w:val="0"/>
          <w:sz w:val="24"/>
          <w:szCs w:val="24"/>
        </w:rPr>
        <w:t>业</w:t>
      </w:r>
      <w:r w:rsidRPr="00377A9C">
        <w:rPr>
          <w:rFonts w:ascii="Times New Roman" w:hAnsi="Times New Roman" w:hint="eastAsia"/>
          <w:b/>
          <w:bCs/>
          <w:color w:val="000000" w:themeColor="text1"/>
          <w:sz w:val="24"/>
          <w:szCs w:val="24"/>
        </w:rPr>
        <w:t>核心</w:t>
      </w:r>
      <w:r w:rsidRPr="00377A9C">
        <w:rPr>
          <w:rFonts w:asciiTheme="minorEastAsia" w:hAnsiTheme="minorEastAsia" w:cstheme="minorEastAsia" w:hint="eastAsia"/>
          <w:b/>
          <w:bCs/>
          <w:color w:val="000000" w:themeColor="text1"/>
          <w:kern w:val="0"/>
          <w:sz w:val="24"/>
          <w:szCs w:val="24"/>
        </w:rPr>
        <w:t>课程的教学大纲</w:t>
      </w:r>
      <w:r w:rsidRPr="00377A9C">
        <w:rPr>
          <w:rFonts w:asciiTheme="minorEastAsia" w:hAnsiTheme="minorEastAsia" w:cstheme="minorEastAsia" w:hint="eastAsia"/>
          <w:b/>
          <w:color w:val="000000" w:themeColor="text1"/>
          <w:kern w:val="0"/>
          <w:sz w:val="24"/>
          <w:szCs w:val="24"/>
        </w:rPr>
        <w:t>，专业核心课程最近三年的考试</w:t>
      </w:r>
      <w:r w:rsidRPr="00377A9C">
        <w:rPr>
          <w:rFonts w:asciiTheme="minorEastAsia" w:hAnsiTheme="minorEastAsia" w:cstheme="minorEastAsia" w:hint="eastAsia"/>
          <w:b/>
          <w:color w:val="000000" w:themeColor="text1"/>
          <w:kern w:val="0"/>
          <w:sz w:val="24"/>
          <w:szCs w:val="24"/>
        </w:rPr>
        <w:t>/</w:t>
      </w:r>
      <w:r w:rsidRPr="00377A9C">
        <w:rPr>
          <w:rFonts w:asciiTheme="minorEastAsia" w:hAnsiTheme="minorEastAsia" w:cstheme="minorEastAsia" w:hint="eastAsia"/>
          <w:b/>
          <w:color w:val="000000" w:themeColor="text1"/>
          <w:kern w:val="0"/>
          <w:sz w:val="24"/>
          <w:szCs w:val="24"/>
        </w:rPr>
        <w:t>考核内容（例如试题、设计报告要求等），</w:t>
      </w:r>
      <w:r w:rsidRPr="00377A9C">
        <w:rPr>
          <w:rFonts w:asciiTheme="minorEastAsia" w:hAnsiTheme="minorEastAsia" w:cstheme="minorEastAsia" w:hint="eastAsia"/>
          <w:b/>
          <w:bCs/>
          <w:color w:val="000000" w:themeColor="text1"/>
          <w:kern w:val="0"/>
          <w:sz w:val="24"/>
          <w:szCs w:val="24"/>
        </w:rPr>
        <w:t>以及最近</w:t>
      </w:r>
      <w:r>
        <w:rPr>
          <w:rFonts w:asciiTheme="minorEastAsia" w:hAnsiTheme="minorEastAsia" w:cstheme="minorEastAsia" w:hint="eastAsia"/>
          <w:b/>
          <w:bCs/>
          <w:color w:val="000000" w:themeColor="text1"/>
          <w:kern w:val="0"/>
          <w:sz w:val="24"/>
          <w:szCs w:val="24"/>
        </w:rPr>
        <w:t>一次对专业核心课程的考试</w:t>
      </w:r>
      <w:r>
        <w:rPr>
          <w:rFonts w:asciiTheme="minorEastAsia" w:hAnsiTheme="minorEastAsia" w:cstheme="minorEastAsia" w:hint="eastAsia"/>
          <w:b/>
          <w:bCs/>
          <w:color w:val="000000" w:themeColor="text1"/>
          <w:kern w:val="0"/>
          <w:sz w:val="24"/>
          <w:szCs w:val="24"/>
        </w:rPr>
        <w:t>/</w:t>
      </w:r>
      <w:r>
        <w:rPr>
          <w:rFonts w:asciiTheme="minorEastAsia" w:hAnsiTheme="minorEastAsia" w:cstheme="minorEastAsia" w:hint="eastAsia"/>
          <w:b/>
          <w:bCs/>
          <w:color w:val="000000" w:themeColor="text1"/>
          <w:kern w:val="0"/>
          <w:sz w:val="24"/>
          <w:szCs w:val="24"/>
        </w:rPr>
        <w:t>考核内容、方式合理性审核的原始记录</w:t>
      </w:r>
      <w:r>
        <w:rPr>
          <w:rFonts w:asciiTheme="minorEastAsia" w:hAnsiTheme="minorEastAsia" w:cstheme="minorEastAsia" w:hint="eastAsia"/>
          <w:color w:val="000000" w:themeColor="text1"/>
          <w:kern w:val="0"/>
          <w:sz w:val="24"/>
          <w:szCs w:val="24"/>
        </w:rPr>
        <w:t>。</w:t>
      </w:r>
    </w:p>
    <w:p w:rsidR="00935322" w:rsidRDefault="00377A9C">
      <w:pPr>
        <w:widowControl/>
        <w:spacing w:line="360" w:lineRule="auto"/>
        <w:jc w:val="left"/>
        <w:rPr>
          <w:rFonts w:ascii="宋体" w:eastAsia="宋体" w:hAnsi="宋体"/>
          <w:color w:val="000000" w:themeColor="text1"/>
          <w:sz w:val="24"/>
          <w:szCs w:val="24"/>
        </w:rPr>
      </w:pPr>
      <w:r>
        <w:rPr>
          <w:rFonts w:ascii="宋体" w:eastAsia="宋体" w:hAnsi="宋体" w:hint="eastAsia"/>
          <w:color w:val="000000" w:themeColor="text1"/>
          <w:sz w:val="24"/>
          <w:szCs w:val="24"/>
        </w:rPr>
        <w:t>4</w:t>
      </w:r>
      <w:r>
        <w:rPr>
          <w:rFonts w:ascii="宋体" w:eastAsia="宋体" w:hAnsi="宋体" w:hint="eastAsia"/>
          <w:b/>
          <w:color w:val="000000" w:themeColor="text1"/>
          <w:sz w:val="24"/>
          <w:szCs w:val="24"/>
        </w:rPr>
        <w:t>.</w:t>
      </w:r>
      <w:r>
        <w:rPr>
          <w:rFonts w:ascii="宋体" w:eastAsia="宋体" w:hAnsi="宋体" w:hint="eastAsia"/>
          <w:b/>
          <w:color w:val="000000" w:themeColor="text1"/>
          <w:sz w:val="24"/>
          <w:szCs w:val="24"/>
        </w:rPr>
        <w:t>证明</w:t>
      </w:r>
      <w:r>
        <w:rPr>
          <w:rFonts w:ascii="Times New Roman" w:hAnsi="Times New Roman" w:hint="eastAsia"/>
          <w:b/>
          <w:color w:val="000000" w:themeColor="text1"/>
          <w:sz w:val="24"/>
          <w:szCs w:val="24"/>
        </w:rPr>
        <w:t>课程目标和毕业要求达成情况评价机制存在的制度性文件。</w:t>
      </w:r>
      <w:r>
        <w:rPr>
          <w:rFonts w:ascii="宋体" w:eastAsia="宋体" w:hAnsi="宋体"/>
          <w:color w:val="000000" w:themeColor="text1"/>
          <w:sz w:val="24"/>
          <w:szCs w:val="24"/>
        </w:rPr>
        <w:br w:type="page"/>
      </w:r>
    </w:p>
    <w:p w:rsidR="00935322" w:rsidRDefault="00377A9C">
      <w:pPr>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附件</w:t>
      </w:r>
      <w:r>
        <w:rPr>
          <w:rFonts w:ascii="宋体" w:eastAsia="宋体" w:hAnsi="宋体" w:hint="eastAsia"/>
          <w:color w:val="000000" w:themeColor="text1"/>
          <w:sz w:val="24"/>
          <w:szCs w:val="24"/>
        </w:rPr>
        <w:t>1</w:t>
      </w:r>
    </w:p>
    <w:p w:rsidR="00935322" w:rsidRDefault="00935322">
      <w:pPr>
        <w:rPr>
          <w:color w:val="000000" w:themeColor="text1"/>
        </w:rPr>
      </w:pPr>
    </w:p>
    <w:p w:rsidR="00935322" w:rsidRDefault="00377A9C">
      <w:pPr>
        <w:spacing w:line="360" w:lineRule="auto"/>
        <w:jc w:val="center"/>
        <w:rPr>
          <w:rFonts w:ascii="Times New Roman" w:hAnsi="Times New Roman"/>
          <w:b/>
          <w:color w:val="000000" w:themeColor="text1"/>
          <w:sz w:val="28"/>
          <w:szCs w:val="28"/>
        </w:rPr>
      </w:pPr>
      <w:r>
        <w:rPr>
          <w:rFonts w:ascii="Times New Roman" w:hAnsi="Times New Roman" w:hint="eastAsia"/>
          <w:b/>
          <w:color w:val="000000" w:themeColor="text1"/>
          <w:sz w:val="28"/>
          <w:szCs w:val="28"/>
        </w:rPr>
        <w:t>专业基本情况数据表</w:t>
      </w:r>
    </w:p>
    <w:p w:rsidR="00935322" w:rsidRDefault="00935322">
      <w:pPr>
        <w:spacing w:line="360" w:lineRule="auto"/>
        <w:rPr>
          <w:rFonts w:ascii="Times New Roman" w:hAnsi="Times New Roman"/>
          <w:b/>
          <w:color w:val="000000" w:themeColor="text1"/>
          <w:sz w:val="28"/>
          <w:szCs w:val="28"/>
        </w:rPr>
      </w:pPr>
    </w:p>
    <w:p w:rsidR="00935322" w:rsidRDefault="00377A9C">
      <w:pPr>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1</w:t>
      </w:r>
      <w:r>
        <w:rPr>
          <w:rFonts w:ascii="Times New Roman" w:hAnsi="Times New Roman" w:hint="eastAsia"/>
          <w:b/>
          <w:color w:val="000000" w:themeColor="text1"/>
          <w:sz w:val="24"/>
          <w:szCs w:val="24"/>
        </w:rPr>
        <w:t>．专业教师</w:t>
      </w:r>
    </w:p>
    <w:tbl>
      <w:tblPr>
        <w:tblW w:w="102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
        <w:gridCol w:w="1275"/>
        <w:gridCol w:w="851"/>
        <w:gridCol w:w="850"/>
        <w:gridCol w:w="993"/>
        <w:gridCol w:w="1984"/>
        <w:gridCol w:w="1418"/>
        <w:gridCol w:w="810"/>
        <w:gridCol w:w="1231"/>
      </w:tblGrid>
      <w:tr w:rsidR="00935322">
        <w:trPr>
          <w:jc w:val="center"/>
        </w:trPr>
        <w:tc>
          <w:tcPr>
            <w:tcW w:w="852" w:type="dxa"/>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序号</w:t>
            </w:r>
          </w:p>
        </w:tc>
        <w:tc>
          <w:tcPr>
            <w:tcW w:w="1275" w:type="dxa"/>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姓名</w:t>
            </w:r>
          </w:p>
        </w:tc>
        <w:tc>
          <w:tcPr>
            <w:tcW w:w="851" w:type="dxa"/>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出生年月</w:t>
            </w:r>
          </w:p>
        </w:tc>
        <w:tc>
          <w:tcPr>
            <w:tcW w:w="850" w:type="dxa"/>
            <w:vAlign w:val="center"/>
          </w:tcPr>
          <w:p w:rsidR="00935322" w:rsidRDefault="00935322">
            <w:pPr>
              <w:snapToGrid w:val="0"/>
              <w:spacing w:beforeLines="50" w:before="156" w:line="360" w:lineRule="auto"/>
              <w:jc w:val="center"/>
              <w:rPr>
                <w:rFonts w:ascii="Times New Roman" w:hAnsi="Times New Roman"/>
                <w:b/>
                <w:color w:val="000000" w:themeColor="text1"/>
                <w:sz w:val="24"/>
                <w:szCs w:val="24"/>
              </w:rPr>
            </w:pPr>
          </w:p>
        </w:tc>
        <w:tc>
          <w:tcPr>
            <w:tcW w:w="993" w:type="dxa"/>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职称</w:t>
            </w:r>
          </w:p>
        </w:tc>
        <w:tc>
          <w:tcPr>
            <w:tcW w:w="1984" w:type="dxa"/>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本科、硕士、博士毕业学校与专业</w:t>
            </w:r>
          </w:p>
        </w:tc>
        <w:tc>
          <w:tcPr>
            <w:tcW w:w="1418" w:type="dxa"/>
            <w:tcBorders>
              <w:right w:val="single" w:sz="4" w:space="0" w:color="auto"/>
            </w:tcBorders>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来本专业工作时间</w:t>
            </w:r>
          </w:p>
        </w:tc>
        <w:tc>
          <w:tcPr>
            <w:tcW w:w="810" w:type="dxa"/>
            <w:tcBorders>
              <w:left w:val="single" w:sz="4" w:space="0" w:color="auto"/>
              <w:right w:val="single" w:sz="4" w:space="0" w:color="auto"/>
            </w:tcBorders>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主要工程背景</w:t>
            </w:r>
          </w:p>
        </w:tc>
        <w:tc>
          <w:tcPr>
            <w:tcW w:w="1231" w:type="dxa"/>
            <w:tcBorders>
              <w:left w:val="single" w:sz="4" w:space="0" w:color="auto"/>
            </w:tcBorders>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近</w:t>
            </w:r>
            <w:r>
              <w:rPr>
                <w:rFonts w:ascii="Times New Roman" w:hAnsi="Times New Roman" w:hint="eastAsia"/>
                <w:b/>
                <w:color w:val="000000" w:themeColor="text1"/>
                <w:sz w:val="24"/>
                <w:szCs w:val="24"/>
              </w:rPr>
              <w:t>3</w:t>
            </w:r>
            <w:r>
              <w:rPr>
                <w:rFonts w:ascii="Times New Roman" w:hAnsi="Times New Roman" w:hint="eastAsia"/>
                <w:b/>
                <w:color w:val="000000" w:themeColor="text1"/>
                <w:sz w:val="24"/>
                <w:szCs w:val="24"/>
              </w:rPr>
              <w:t>年承担的本专业本科课程或教学环节（名称）</w:t>
            </w:r>
          </w:p>
        </w:tc>
      </w:tr>
      <w:tr w:rsidR="00935322">
        <w:trPr>
          <w:jc w:val="center"/>
        </w:trPr>
        <w:tc>
          <w:tcPr>
            <w:tcW w:w="852"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275"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851"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850"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993"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984"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418" w:type="dxa"/>
            <w:tcBorders>
              <w:right w:val="single" w:sz="4" w:space="0" w:color="auto"/>
            </w:tcBorders>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810" w:type="dxa"/>
            <w:tcBorders>
              <w:left w:val="single" w:sz="4" w:space="0" w:color="auto"/>
              <w:right w:val="single" w:sz="4" w:space="0" w:color="auto"/>
            </w:tcBorders>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231" w:type="dxa"/>
            <w:tcBorders>
              <w:left w:val="single" w:sz="4" w:space="0" w:color="auto"/>
            </w:tcBorders>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r>
      <w:tr w:rsidR="00935322">
        <w:trPr>
          <w:jc w:val="center"/>
        </w:trPr>
        <w:tc>
          <w:tcPr>
            <w:tcW w:w="852"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275"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851"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850"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993"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984"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418" w:type="dxa"/>
            <w:tcBorders>
              <w:right w:val="single" w:sz="4" w:space="0" w:color="auto"/>
            </w:tcBorders>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810" w:type="dxa"/>
            <w:tcBorders>
              <w:left w:val="single" w:sz="4" w:space="0" w:color="auto"/>
              <w:right w:val="single" w:sz="4" w:space="0" w:color="auto"/>
            </w:tcBorders>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231" w:type="dxa"/>
            <w:tcBorders>
              <w:left w:val="single" w:sz="4" w:space="0" w:color="auto"/>
            </w:tcBorders>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r>
    </w:tbl>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注：只填本专业全职教师。</w:t>
      </w:r>
    </w:p>
    <w:p w:rsidR="00935322" w:rsidRDefault="00377A9C">
      <w:pPr>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2</w:t>
      </w:r>
      <w:r>
        <w:rPr>
          <w:rFonts w:ascii="Times New Roman" w:hAnsi="Times New Roman" w:hint="eastAsia"/>
          <w:b/>
          <w:color w:val="000000" w:themeColor="text1"/>
          <w:sz w:val="24"/>
          <w:szCs w:val="24"/>
        </w:rPr>
        <w:t>．最近三年学生数</w:t>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7"/>
        <w:gridCol w:w="2285"/>
        <w:gridCol w:w="2126"/>
        <w:gridCol w:w="2126"/>
      </w:tblGrid>
      <w:tr w:rsidR="00935322">
        <w:trPr>
          <w:cantSplit/>
          <w:trHeight w:val="822"/>
          <w:jc w:val="center"/>
        </w:trPr>
        <w:tc>
          <w:tcPr>
            <w:tcW w:w="2677" w:type="dxa"/>
          </w:tcPr>
          <w:p w:rsidR="00935322" w:rsidRDefault="00377A9C">
            <w:pPr>
              <w:tabs>
                <w:tab w:val="left" w:pos="540"/>
              </w:tabs>
              <w:spacing w:line="360" w:lineRule="auto"/>
              <w:ind w:firstLineChars="450" w:firstLine="1080"/>
              <w:rPr>
                <w:rFonts w:ascii="Times New Roman" w:hAnsi="Times New Roman"/>
                <w:b/>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-72390</wp:posOffset>
                      </wp:positionH>
                      <wp:positionV relativeFrom="paragraph">
                        <wp:posOffset>635</wp:posOffset>
                      </wp:positionV>
                      <wp:extent cx="1680210" cy="595630"/>
                      <wp:effectExtent l="0" t="0" r="15240" b="33020"/>
                      <wp:wrapNone/>
                      <wp:docPr id="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0210" cy="59563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Line 135" o:spid="_x0000_s1026" o:spt="20" style="position:absolute;left:0pt;margin-left:-5.7pt;margin-top:0.05pt;height:46.9pt;width:132.3pt;z-index:251659264;mso-width-relative:page;mso-height-relative:page;" filled="f" stroked="t" coordsize="21600,21600" o:gfxdata="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K1d6tUAAAAHAQAADwAAAAAAAAABACAAAAAiAAAAZHJzL2Rvd25yZXYueG1sUEsBAhQAFAAAAAgA&#10;h07iQHEGiVK2AQAAWAMAAA4AAAAAAAAAAQAgAAAAJAEAAGRycy9lMm9Eb2MueG1sUEsFBgAAAAAG&#10;AAYAWQEAAEwFAAAAAA==&#10;">
                      <v:fill on="f" focussize="0,0"/>
                      <v:stroke color="#000000" joinstyle="round"/>
                      <v:imagedata o:title=""/>
                      <o:lock v:ext="edit" aspectratio="f"/>
                    </v:line>
                  </w:pict>
                </mc:Fallback>
              </mc:AlternateContent>
            </w:r>
            <w:r>
              <w:rPr>
                <w:rFonts w:ascii="Times New Roman" w:hAnsi="Times New Roman" w:hint="eastAsia"/>
                <w:b/>
                <w:color w:val="000000" w:themeColor="text1"/>
                <w:sz w:val="24"/>
                <w:szCs w:val="24"/>
              </w:rPr>
              <w:t>年度</w:t>
            </w:r>
          </w:p>
          <w:p w:rsidR="00935322" w:rsidRDefault="00377A9C">
            <w:pPr>
              <w:tabs>
                <w:tab w:val="left" w:pos="540"/>
              </w:tabs>
              <w:spacing w:line="360" w:lineRule="auto"/>
              <w:rPr>
                <w:rFonts w:ascii="Times New Roman" w:hAnsi="Times New Roman"/>
                <w:b/>
                <w:color w:val="000000" w:themeColor="text1"/>
                <w:sz w:val="24"/>
                <w:szCs w:val="24"/>
              </w:rPr>
            </w:pPr>
            <w:r>
              <w:rPr>
                <w:rFonts w:ascii="Times New Roman" w:hAnsi="Times New Roman" w:hint="eastAsia"/>
                <w:b/>
                <w:color w:val="000000" w:themeColor="text1"/>
                <w:sz w:val="24"/>
                <w:szCs w:val="24"/>
              </w:rPr>
              <w:t>类别</w:t>
            </w:r>
          </w:p>
        </w:tc>
        <w:tc>
          <w:tcPr>
            <w:tcW w:w="2285" w:type="dxa"/>
            <w:vAlign w:val="center"/>
          </w:tcPr>
          <w:p w:rsidR="00935322" w:rsidRDefault="00377A9C">
            <w:pPr>
              <w:tabs>
                <w:tab w:val="left" w:pos="540"/>
              </w:tabs>
              <w:spacing w:line="36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201</w:t>
            </w:r>
            <w:r>
              <w:rPr>
                <w:rFonts w:ascii="Times New Roman" w:hAnsi="Times New Roman" w:hint="eastAsia"/>
                <w:b/>
                <w:color w:val="000000" w:themeColor="text1"/>
                <w:sz w:val="24"/>
                <w:szCs w:val="24"/>
              </w:rPr>
              <w:t>7</w:t>
            </w:r>
          </w:p>
        </w:tc>
        <w:tc>
          <w:tcPr>
            <w:tcW w:w="2126" w:type="dxa"/>
            <w:vAlign w:val="center"/>
          </w:tcPr>
          <w:p w:rsidR="00935322" w:rsidRDefault="00377A9C">
            <w:pPr>
              <w:tabs>
                <w:tab w:val="left" w:pos="540"/>
              </w:tabs>
              <w:spacing w:line="36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201</w:t>
            </w:r>
            <w:r>
              <w:rPr>
                <w:rFonts w:ascii="Times New Roman" w:hAnsi="Times New Roman" w:hint="eastAsia"/>
                <w:b/>
                <w:color w:val="000000" w:themeColor="text1"/>
                <w:sz w:val="24"/>
                <w:szCs w:val="24"/>
              </w:rPr>
              <w:t>8</w:t>
            </w:r>
          </w:p>
        </w:tc>
        <w:tc>
          <w:tcPr>
            <w:tcW w:w="2126" w:type="dxa"/>
            <w:vAlign w:val="center"/>
          </w:tcPr>
          <w:p w:rsidR="00935322" w:rsidRDefault="00377A9C">
            <w:pPr>
              <w:tabs>
                <w:tab w:val="left" w:pos="540"/>
              </w:tabs>
              <w:spacing w:line="36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201</w:t>
            </w:r>
            <w:r>
              <w:rPr>
                <w:rFonts w:ascii="Times New Roman" w:hAnsi="Times New Roman" w:hint="eastAsia"/>
                <w:b/>
                <w:color w:val="000000" w:themeColor="text1"/>
                <w:sz w:val="24"/>
                <w:szCs w:val="24"/>
              </w:rPr>
              <w:t>9</w:t>
            </w:r>
          </w:p>
        </w:tc>
      </w:tr>
      <w:tr w:rsidR="00935322">
        <w:trPr>
          <w:cantSplit/>
          <w:jc w:val="center"/>
        </w:trPr>
        <w:tc>
          <w:tcPr>
            <w:tcW w:w="2677" w:type="dxa"/>
          </w:tcPr>
          <w:p w:rsidR="00935322" w:rsidRDefault="00377A9C">
            <w:pPr>
              <w:tabs>
                <w:tab w:val="left" w:pos="540"/>
              </w:tabs>
              <w:spacing w:line="360" w:lineRule="auto"/>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招生数</w:t>
            </w:r>
          </w:p>
        </w:tc>
        <w:tc>
          <w:tcPr>
            <w:tcW w:w="2285" w:type="dxa"/>
          </w:tcPr>
          <w:p w:rsidR="00935322" w:rsidRDefault="00935322">
            <w:pPr>
              <w:tabs>
                <w:tab w:val="left" w:pos="540"/>
              </w:tabs>
              <w:spacing w:line="360" w:lineRule="auto"/>
              <w:jc w:val="center"/>
              <w:rPr>
                <w:rFonts w:ascii="Times New Roman" w:hAnsi="Times New Roman"/>
                <w:color w:val="000000" w:themeColor="text1"/>
                <w:sz w:val="24"/>
                <w:szCs w:val="24"/>
              </w:rPr>
            </w:pPr>
          </w:p>
        </w:tc>
        <w:tc>
          <w:tcPr>
            <w:tcW w:w="2126" w:type="dxa"/>
          </w:tcPr>
          <w:p w:rsidR="00935322" w:rsidRDefault="00935322">
            <w:pPr>
              <w:tabs>
                <w:tab w:val="left" w:pos="540"/>
              </w:tabs>
              <w:spacing w:line="360" w:lineRule="auto"/>
              <w:jc w:val="center"/>
              <w:rPr>
                <w:rFonts w:ascii="Times New Roman" w:hAnsi="Times New Roman"/>
                <w:color w:val="000000" w:themeColor="text1"/>
                <w:sz w:val="24"/>
                <w:szCs w:val="24"/>
              </w:rPr>
            </w:pPr>
          </w:p>
        </w:tc>
        <w:tc>
          <w:tcPr>
            <w:tcW w:w="2126" w:type="dxa"/>
          </w:tcPr>
          <w:p w:rsidR="00935322" w:rsidRDefault="00935322">
            <w:pPr>
              <w:tabs>
                <w:tab w:val="left" w:pos="540"/>
              </w:tabs>
              <w:spacing w:line="360" w:lineRule="auto"/>
              <w:jc w:val="center"/>
              <w:rPr>
                <w:rFonts w:ascii="Times New Roman" w:hAnsi="Times New Roman"/>
                <w:color w:val="000000" w:themeColor="text1"/>
                <w:sz w:val="24"/>
                <w:szCs w:val="24"/>
              </w:rPr>
            </w:pPr>
          </w:p>
        </w:tc>
      </w:tr>
      <w:tr w:rsidR="00935322">
        <w:trPr>
          <w:cantSplit/>
          <w:jc w:val="center"/>
        </w:trPr>
        <w:tc>
          <w:tcPr>
            <w:tcW w:w="2677" w:type="dxa"/>
          </w:tcPr>
          <w:p w:rsidR="00935322" w:rsidRDefault="00377A9C">
            <w:pPr>
              <w:tabs>
                <w:tab w:val="left" w:pos="540"/>
              </w:tabs>
              <w:spacing w:line="360" w:lineRule="auto"/>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在校生数</w:t>
            </w:r>
          </w:p>
        </w:tc>
        <w:tc>
          <w:tcPr>
            <w:tcW w:w="2285" w:type="dxa"/>
          </w:tcPr>
          <w:p w:rsidR="00935322" w:rsidRDefault="00935322">
            <w:pPr>
              <w:tabs>
                <w:tab w:val="left" w:pos="540"/>
              </w:tabs>
              <w:spacing w:line="360" w:lineRule="auto"/>
              <w:jc w:val="center"/>
              <w:rPr>
                <w:rFonts w:ascii="Times New Roman" w:hAnsi="Times New Roman"/>
                <w:color w:val="000000" w:themeColor="text1"/>
                <w:sz w:val="24"/>
                <w:szCs w:val="24"/>
              </w:rPr>
            </w:pPr>
          </w:p>
        </w:tc>
        <w:tc>
          <w:tcPr>
            <w:tcW w:w="2126" w:type="dxa"/>
          </w:tcPr>
          <w:p w:rsidR="00935322" w:rsidRDefault="00935322">
            <w:pPr>
              <w:tabs>
                <w:tab w:val="left" w:pos="540"/>
              </w:tabs>
              <w:spacing w:line="360" w:lineRule="auto"/>
              <w:jc w:val="center"/>
              <w:rPr>
                <w:rFonts w:ascii="Times New Roman" w:hAnsi="Times New Roman"/>
                <w:color w:val="000000" w:themeColor="text1"/>
                <w:sz w:val="24"/>
                <w:szCs w:val="24"/>
              </w:rPr>
            </w:pPr>
          </w:p>
        </w:tc>
        <w:tc>
          <w:tcPr>
            <w:tcW w:w="2126" w:type="dxa"/>
          </w:tcPr>
          <w:p w:rsidR="00935322" w:rsidRDefault="00935322">
            <w:pPr>
              <w:tabs>
                <w:tab w:val="left" w:pos="540"/>
              </w:tabs>
              <w:spacing w:line="360" w:lineRule="auto"/>
              <w:jc w:val="center"/>
              <w:rPr>
                <w:rFonts w:ascii="Times New Roman" w:hAnsi="Times New Roman"/>
                <w:color w:val="000000" w:themeColor="text1"/>
                <w:sz w:val="24"/>
                <w:szCs w:val="24"/>
              </w:rPr>
            </w:pPr>
          </w:p>
        </w:tc>
      </w:tr>
      <w:tr w:rsidR="00935322">
        <w:trPr>
          <w:cantSplit/>
          <w:jc w:val="center"/>
        </w:trPr>
        <w:tc>
          <w:tcPr>
            <w:tcW w:w="2677" w:type="dxa"/>
          </w:tcPr>
          <w:p w:rsidR="00935322" w:rsidRDefault="00377A9C">
            <w:pPr>
              <w:tabs>
                <w:tab w:val="left" w:pos="540"/>
              </w:tabs>
              <w:spacing w:line="360" w:lineRule="auto"/>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毕业生数</w:t>
            </w:r>
          </w:p>
        </w:tc>
        <w:tc>
          <w:tcPr>
            <w:tcW w:w="2285" w:type="dxa"/>
          </w:tcPr>
          <w:p w:rsidR="00935322" w:rsidRDefault="00935322">
            <w:pPr>
              <w:tabs>
                <w:tab w:val="left" w:pos="540"/>
              </w:tabs>
              <w:spacing w:line="360" w:lineRule="auto"/>
              <w:jc w:val="center"/>
              <w:rPr>
                <w:rFonts w:ascii="Times New Roman" w:hAnsi="Times New Roman"/>
                <w:color w:val="000000" w:themeColor="text1"/>
                <w:sz w:val="24"/>
                <w:szCs w:val="24"/>
              </w:rPr>
            </w:pPr>
          </w:p>
        </w:tc>
        <w:tc>
          <w:tcPr>
            <w:tcW w:w="2126" w:type="dxa"/>
          </w:tcPr>
          <w:p w:rsidR="00935322" w:rsidRDefault="00935322">
            <w:pPr>
              <w:tabs>
                <w:tab w:val="left" w:pos="540"/>
              </w:tabs>
              <w:spacing w:line="360" w:lineRule="auto"/>
              <w:jc w:val="center"/>
              <w:rPr>
                <w:rFonts w:ascii="Times New Roman" w:hAnsi="Times New Roman"/>
                <w:color w:val="000000" w:themeColor="text1"/>
                <w:sz w:val="24"/>
                <w:szCs w:val="24"/>
              </w:rPr>
            </w:pPr>
          </w:p>
        </w:tc>
        <w:tc>
          <w:tcPr>
            <w:tcW w:w="2126" w:type="dxa"/>
          </w:tcPr>
          <w:p w:rsidR="00935322" w:rsidRDefault="00935322">
            <w:pPr>
              <w:tabs>
                <w:tab w:val="left" w:pos="540"/>
              </w:tabs>
              <w:spacing w:line="360" w:lineRule="auto"/>
              <w:jc w:val="center"/>
              <w:rPr>
                <w:rFonts w:ascii="Times New Roman" w:hAnsi="Times New Roman"/>
                <w:color w:val="000000" w:themeColor="text1"/>
                <w:sz w:val="24"/>
                <w:szCs w:val="24"/>
              </w:rPr>
            </w:pPr>
          </w:p>
        </w:tc>
      </w:tr>
      <w:tr w:rsidR="00935322">
        <w:trPr>
          <w:cantSplit/>
          <w:jc w:val="center"/>
        </w:trPr>
        <w:tc>
          <w:tcPr>
            <w:tcW w:w="2677" w:type="dxa"/>
          </w:tcPr>
          <w:p w:rsidR="00935322" w:rsidRDefault="00377A9C">
            <w:pPr>
              <w:tabs>
                <w:tab w:val="left" w:pos="540"/>
              </w:tabs>
              <w:spacing w:line="360" w:lineRule="auto"/>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授予学位数</w:t>
            </w:r>
          </w:p>
        </w:tc>
        <w:tc>
          <w:tcPr>
            <w:tcW w:w="2285" w:type="dxa"/>
          </w:tcPr>
          <w:p w:rsidR="00935322" w:rsidRDefault="00935322">
            <w:pPr>
              <w:tabs>
                <w:tab w:val="left" w:pos="540"/>
              </w:tabs>
              <w:spacing w:line="360" w:lineRule="auto"/>
              <w:jc w:val="center"/>
              <w:rPr>
                <w:rFonts w:ascii="Times New Roman" w:hAnsi="Times New Roman"/>
                <w:color w:val="000000" w:themeColor="text1"/>
                <w:sz w:val="24"/>
                <w:szCs w:val="24"/>
              </w:rPr>
            </w:pPr>
          </w:p>
        </w:tc>
        <w:tc>
          <w:tcPr>
            <w:tcW w:w="2126" w:type="dxa"/>
          </w:tcPr>
          <w:p w:rsidR="00935322" w:rsidRDefault="00935322">
            <w:pPr>
              <w:tabs>
                <w:tab w:val="left" w:pos="540"/>
              </w:tabs>
              <w:spacing w:line="360" w:lineRule="auto"/>
              <w:jc w:val="center"/>
              <w:rPr>
                <w:rFonts w:ascii="Times New Roman" w:hAnsi="Times New Roman"/>
                <w:color w:val="000000" w:themeColor="text1"/>
                <w:sz w:val="24"/>
                <w:szCs w:val="24"/>
              </w:rPr>
            </w:pPr>
          </w:p>
        </w:tc>
        <w:tc>
          <w:tcPr>
            <w:tcW w:w="2126" w:type="dxa"/>
          </w:tcPr>
          <w:p w:rsidR="00935322" w:rsidRDefault="00935322">
            <w:pPr>
              <w:tabs>
                <w:tab w:val="left" w:pos="540"/>
              </w:tabs>
              <w:spacing w:line="360" w:lineRule="auto"/>
              <w:jc w:val="center"/>
              <w:rPr>
                <w:rFonts w:ascii="Times New Roman" w:hAnsi="Times New Roman"/>
                <w:color w:val="000000" w:themeColor="text1"/>
                <w:sz w:val="24"/>
                <w:szCs w:val="24"/>
              </w:rPr>
            </w:pPr>
          </w:p>
        </w:tc>
      </w:tr>
    </w:tbl>
    <w:p w:rsidR="00935322" w:rsidRDefault="00377A9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注：填写</w:t>
      </w:r>
      <w:r>
        <w:rPr>
          <w:rFonts w:ascii="Times New Roman" w:hAnsi="Times New Roman" w:hint="eastAsia"/>
          <w:color w:val="000000" w:themeColor="text1"/>
          <w:sz w:val="24"/>
          <w:szCs w:val="24"/>
        </w:rPr>
        <w:t>2017-18</w:t>
      </w: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2018-19</w:t>
      </w: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2019-20</w:t>
      </w:r>
      <w:proofErr w:type="gramStart"/>
      <w:r>
        <w:rPr>
          <w:rFonts w:ascii="Times New Roman" w:hAnsi="Times New Roman" w:hint="eastAsia"/>
          <w:color w:val="000000" w:themeColor="text1"/>
          <w:sz w:val="24"/>
          <w:szCs w:val="24"/>
        </w:rPr>
        <w:t>三个</w:t>
      </w:r>
      <w:proofErr w:type="gramEnd"/>
      <w:r>
        <w:rPr>
          <w:rFonts w:ascii="Times New Roman" w:hAnsi="Times New Roman" w:hint="eastAsia"/>
          <w:color w:val="000000" w:themeColor="text1"/>
          <w:sz w:val="24"/>
          <w:szCs w:val="24"/>
        </w:rPr>
        <w:t>学年的数据。招生数是</w:t>
      </w:r>
      <w:proofErr w:type="gramStart"/>
      <w:r>
        <w:rPr>
          <w:rFonts w:ascii="Times New Roman" w:hAnsi="Times New Roman" w:hint="eastAsia"/>
          <w:color w:val="000000" w:themeColor="text1"/>
          <w:sz w:val="24"/>
          <w:szCs w:val="24"/>
        </w:rPr>
        <w:t>指进入本专业</w:t>
      </w:r>
      <w:proofErr w:type="gramEnd"/>
      <w:r>
        <w:rPr>
          <w:rFonts w:ascii="Times New Roman" w:hAnsi="Times New Roman" w:hint="eastAsia"/>
          <w:color w:val="000000" w:themeColor="text1"/>
          <w:sz w:val="24"/>
          <w:szCs w:val="24"/>
        </w:rPr>
        <w:t>的新生数，如果大类招生，</w:t>
      </w:r>
      <w:proofErr w:type="gramStart"/>
      <w:r>
        <w:rPr>
          <w:rFonts w:ascii="Times New Roman" w:hAnsi="Times New Roman" w:hint="eastAsia"/>
          <w:color w:val="000000" w:themeColor="text1"/>
          <w:sz w:val="24"/>
          <w:szCs w:val="24"/>
        </w:rPr>
        <w:t>填写分流</w:t>
      </w:r>
      <w:proofErr w:type="gramEnd"/>
      <w:r>
        <w:rPr>
          <w:rFonts w:ascii="Times New Roman" w:hAnsi="Times New Roman" w:hint="eastAsia"/>
          <w:color w:val="000000" w:themeColor="text1"/>
          <w:sz w:val="24"/>
          <w:szCs w:val="24"/>
        </w:rPr>
        <w:t>或计划分流到本专业的人数。</w:t>
      </w:r>
    </w:p>
    <w:p w:rsidR="00935322" w:rsidRDefault="00377A9C">
      <w:pPr>
        <w:spacing w:line="360" w:lineRule="auto"/>
        <w:rPr>
          <w:rFonts w:ascii="Times New Roman" w:hAnsi="Times New Roman"/>
          <w:b/>
          <w:color w:val="000000" w:themeColor="text1"/>
          <w:sz w:val="24"/>
          <w:szCs w:val="24"/>
        </w:rPr>
      </w:pPr>
      <w:r>
        <w:rPr>
          <w:rFonts w:ascii="Times New Roman" w:hAnsi="Times New Roman" w:hint="eastAsia"/>
          <w:b/>
          <w:color w:val="000000" w:themeColor="text1"/>
          <w:sz w:val="24"/>
          <w:szCs w:val="24"/>
        </w:rPr>
        <w:t>3</w:t>
      </w:r>
      <w:r>
        <w:rPr>
          <w:rFonts w:ascii="Times New Roman" w:hAnsi="Times New Roman" w:hint="eastAsia"/>
          <w:b/>
          <w:color w:val="000000" w:themeColor="text1"/>
          <w:sz w:val="24"/>
          <w:szCs w:val="24"/>
        </w:rPr>
        <w:t>．实践教学条件</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5"/>
        <w:gridCol w:w="1995"/>
        <w:gridCol w:w="1934"/>
        <w:gridCol w:w="1007"/>
        <w:gridCol w:w="992"/>
        <w:gridCol w:w="1118"/>
      </w:tblGrid>
      <w:tr w:rsidR="00935322">
        <w:trPr>
          <w:cantSplit/>
          <w:jc w:val="center"/>
        </w:trPr>
        <w:tc>
          <w:tcPr>
            <w:tcW w:w="2185" w:type="dxa"/>
            <w:vMerge w:val="restart"/>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校内外主要实验、实习、实训场所</w:t>
            </w:r>
          </w:p>
        </w:tc>
        <w:tc>
          <w:tcPr>
            <w:tcW w:w="1995" w:type="dxa"/>
            <w:vMerge w:val="restart"/>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承担的课程（教学任务）</w:t>
            </w:r>
          </w:p>
        </w:tc>
        <w:tc>
          <w:tcPr>
            <w:tcW w:w="1934" w:type="dxa"/>
            <w:vMerge w:val="restart"/>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学生能力达成的考核评价方式</w:t>
            </w:r>
          </w:p>
        </w:tc>
        <w:tc>
          <w:tcPr>
            <w:tcW w:w="3117" w:type="dxa"/>
            <w:gridSpan w:val="3"/>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近三年接受学生数</w:t>
            </w:r>
          </w:p>
        </w:tc>
      </w:tr>
      <w:tr w:rsidR="00935322">
        <w:trPr>
          <w:cantSplit/>
          <w:jc w:val="center"/>
        </w:trPr>
        <w:tc>
          <w:tcPr>
            <w:tcW w:w="2185" w:type="dxa"/>
            <w:vMerge/>
            <w:vAlign w:val="center"/>
          </w:tcPr>
          <w:p w:rsidR="00935322" w:rsidRDefault="00935322">
            <w:pPr>
              <w:snapToGrid w:val="0"/>
              <w:spacing w:beforeLines="50" w:before="156" w:line="360" w:lineRule="auto"/>
              <w:jc w:val="center"/>
              <w:rPr>
                <w:rFonts w:ascii="Times New Roman" w:hAnsi="Times New Roman"/>
                <w:b/>
                <w:color w:val="000000" w:themeColor="text1"/>
                <w:sz w:val="24"/>
                <w:szCs w:val="24"/>
              </w:rPr>
            </w:pPr>
          </w:p>
        </w:tc>
        <w:tc>
          <w:tcPr>
            <w:tcW w:w="1995" w:type="dxa"/>
            <w:vMerge/>
            <w:vAlign w:val="center"/>
          </w:tcPr>
          <w:p w:rsidR="00935322" w:rsidRDefault="00935322">
            <w:pPr>
              <w:snapToGrid w:val="0"/>
              <w:spacing w:beforeLines="50" w:before="156" w:line="360" w:lineRule="auto"/>
              <w:jc w:val="center"/>
              <w:rPr>
                <w:rFonts w:ascii="Times New Roman" w:hAnsi="Times New Roman"/>
                <w:b/>
                <w:color w:val="000000" w:themeColor="text1"/>
                <w:sz w:val="24"/>
                <w:szCs w:val="24"/>
              </w:rPr>
            </w:pPr>
          </w:p>
        </w:tc>
        <w:tc>
          <w:tcPr>
            <w:tcW w:w="1934" w:type="dxa"/>
            <w:vMerge/>
            <w:vAlign w:val="center"/>
          </w:tcPr>
          <w:p w:rsidR="00935322" w:rsidRDefault="00935322">
            <w:pPr>
              <w:snapToGrid w:val="0"/>
              <w:spacing w:beforeLines="50" w:before="156" w:line="360" w:lineRule="auto"/>
              <w:jc w:val="center"/>
              <w:rPr>
                <w:rFonts w:ascii="Times New Roman" w:hAnsi="Times New Roman"/>
                <w:b/>
                <w:color w:val="000000" w:themeColor="text1"/>
                <w:sz w:val="24"/>
                <w:szCs w:val="24"/>
              </w:rPr>
            </w:pPr>
          </w:p>
        </w:tc>
        <w:tc>
          <w:tcPr>
            <w:tcW w:w="1007" w:type="dxa"/>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2017</w:t>
            </w:r>
          </w:p>
        </w:tc>
        <w:tc>
          <w:tcPr>
            <w:tcW w:w="992" w:type="dxa"/>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2018</w:t>
            </w:r>
          </w:p>
        </w:tc>
        <w:tc>
          <w:tcPr>
            <w:tcW w:w="1118" w:type="dxa"/>
            <w:vAlign w:val="center"/>
          </w:tcPr>
          <w:p w:rsidR="00935322" w:rsidRDefault="00377A9C">
            <w:pPr>
              <w:snapToGrid w:val="0"/>
              <w:spacing w:beforeLines="50" w:before="156" w:line="360" w:lineRule="auto"/>
              <w:jc w:val="center"/>
              <w:rPr>
                <w:rFonts w:ascii="Times New Roman" w:hAnsi="Times New Roman"/>
                <w:b/>
                <w:color w:val="000000" w:themeColor="text1"/>
                <w:sz w:val="24"/>
                <w:szCs w:val="24"/>
              </w:rPr>
            </w:pPr>
            <w:r>
              <w:rPr>
                <w:rFonts w:ascii="Times New Roman" w:hAnsi="Times New Roman" w:hint="eastAsia"/>
                <w:b/>
                <w:color w:val="000000" w:themeColor="text1"/>
                <w:sz w:val="24"/>
                <w:szCs w:val="24"/>
              </w:rPr>
              <w:t>2019</w:t>
            </w:r>
          </w:p>
        </w:tc>
      </w:tr>
      <w:tr w:rsidR="00935322">
        <w:trPr>
          <w:cantSplit/>
          <w:jc w:val="center"/>
        </w:trPr>
        <w:tc>
          <w:tcPr>
            <w:tcW w:w="2185"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995"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934"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007"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992"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118"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r>
      <w:tr w:rsidR="00935322">
        <w:trPr>
          <w:cantSplit/>
          <w:jc w:val="center"/>
        </w:trPr>
        <w:tc>
          <w:tcPr>
            <w:tcW w:w="2185"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995"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934"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007"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992"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c>
          <w:tcPr>
            <w:tcW w:w="1118" w:type="dxa"/>
            <w:vAlign w:val="center"/>
          </w:tcPr>
          <w:p w:rsidR="00935322" w:rsidRDefault="00935322">
            <w:pPr>
              <w:snapToGrid w:val="0"/>
              <w:spacing w:beforeLines="50" w:before="156" w:line="360" w:lineRule="auto"/>
              <w:jc w:val="center"/>
              <w:rPr>
                <w:rFonts w:ascii="Times New Roman" w:hAnsi="Times New Roman"/>
                <w:color w:val="000000" w:themeColor="text1"/>
                <w:sz w:val="24"/>
                <w:szCs w:val="24"/>
              </w:rPr>
            </w:pPr>
          </w:p>
        </w:tc>
      </w:tr>
    </w:tbl>
    <w:p w:rsidR="00935322" w:rsidRDefault="00377A9C">
      <w:pPr>
        <w:spacing w:line="360" w:lineRule="auto"/>
        <w:ind w:firstLineChars="200" w:firstLine="480"/>
        <w:rPr>
          <w:color w:val="000000" w:themeColor="text1"/>
        </w:rPr>
      </w:pPr>
      <w:r>
        <w:rPr>
          <w:rFonts w:ascii="Times New Roman" w:hAnsi="Times New Roman" w:hint="eastAsia"/>
          <w:color w:val="000000" w:themeColor="text1"/>
          <w:sz w:val="24"/>
          <w:szCs w:val="24"/>
        </w:rPr>
        <w:t>注：填写</w:t>
      </w:r>
      <w:r>
        <w:rPr>
          <w:rFonts w:ascii="Times New Roman" w:hAnsi="Times New Roman" w:hint="eastAsia"/>
          <w:color w:val="000000" w:themeColor="text1"/>
          <w:sz w:val="24"/>
          <w:szCs w:val="24"/>
        </w:rPr>
        <w:t>2017-18</w:t>
      </w: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2018-19</w:t>
      </w: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2019-20</w:t>
      </w:r>
      <w:proofErr w:type="gramStart"/>
      <w:r>
        <w:rPr>
          <w:rFonts w:ascii="Times New Roman" w:hAnsi="Times New Roman" w:hint="eastAsia"/>
          <w:color w:val="000000" w:themeColor="text1"/>
          <w:sz w:val="24"/>
          <w:szCs w:val="24"/>
        </w:rPr>
        <w:t>三个</w:t>
      </w:r>
      <w:proofErr w:type="gramEnd"/>
      <w:r>
        <w:rPr>
          <w:rFonts w:ascii="Times New Roman" w:hAnsi="Times New Roman" w:hint="eastAsia"/>
          <w:color w:val="000000" w:themeColor="text1"/>
          <w:sz w:val="24"/>
          <w:szCs w:val="24"/>
        </w:rPr>
        <w:t>学年的数据。</w:t>
      </w:r>
    </w:p>
    <w:p w:rsidR="00935322" w:rsidRDefault="00935322">
      <w:pPr>
        <w:rPr>
          <w:color w:val="000000" w:themeColor="text1"/>
        </w:rPr>
      </w:pPr>
    </w:p>
    <w:p w:rsidR="00935322" w:rsidRDefault="00935322">
      <w:pPr>
        <w:pStyle w:val="1"/>
        <w:jc w:val="center"/>
        <w:rPr>
          <w:color w:val="000000" w:themeColor="text1"/>
        </w:rPr>
      </w:pPr>
    </w:p>
    <w:sectPr w:rsidR="00935322">
      <w:pgSz w:w="11906" w:h="16838"/>
      <w:pgMar w:top="1440" w:right="1701" w:bottom="1440"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1106"/>
    <w:multiLevelType w:val="multilevel"/>
    <w:tmpl w:val="59351106"/>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93"/>
    <w:rsid w:val="00035836"/>
    <w:rsid w:val="000372AC"/>
    <w:rsid w:val="000612AE"/>
    <w:rsid w:val="00085D8E"/>
    <w:rsid w:val="0015456F"/>
    <w:rsid w:val="002816DC"/>
    <w:rsid w:val="002F1BC0"/>
    <w:rsid w:val="00322D2C"/>
    <w:rsid w:val="0033261E"/>
    <w:rsid w:val="00370FEA"/>
    <w:rsid w:val="003733A6"/>
    <w:rsid w:val="0037479D"/>
    <w:rsid w:val="00377A9C"/>
    <w:rsid w:val="0038405D"/>
    <w:rsid w:val="003C4B5B"/>
    <w:rsid w:val="003D19F3"/>
    <w:rsid w:val="00411B24"/>
    <w:rsid w:val="004936F2"/>
    <w:rsid w:val="004C2481"/>
    <w:rsid w:val="004D07E4"/>
    <w:rsid w:val="00586980"/>
    <w:rsid w:val="005D1D42"/>
    <w:rsid w:val="005E0CA2"/>
    <w:rsid w:val="00605A5A"/>
    <w:rsid w:val="006B7FEA"/>
    <w:rsid w:val="00805BEA"/>
    <w:rsid w:val="00823CE7"/>
    <w:rsid w:val="008763AF"/>
    <w:rsid w:val="008C56ED"/>
    <w:rsid w:val="008E64C1"/>
    <w:rsid w:val="00922B72"/>
    <w:rsid w:val="00935322"/>
    <w:rsid w:val="009570C1"/>
    <w:rsid w:val="00987993"/>
    <w:rsid w:val="00A53C04"/>
    <w:rsid w:val="00AC1DA4"/>
    <w:rsid w:val="00B0656A"/>
    <w:rsid w:val="00C334FD"/>
    <w:rsid w:val="00CD067F"/>
    <w:rsid w:val="00CE2B35"/>
    <w:rsid w:val="00D2147B"/>
    <w:rsid w:val="00D32FC1"/>
    <w:rsid w:val="00D367BF"/>
    <w:rsid w:val="00D460B9"/>
    <w:rsid w:val="00D60FFD"/>
    <w:rsid w:val="00D82AAA"/>
    <w:rsid w:val="00DC383F"/>
    <w:rsid w:val="00E12DB9"/>
    <w:rsid w:val="00E64706"/>
    <w:rsid w:val="00EA3F8F"/>
    <w:rsid w:val="00EC229E"/>
    <w:rsid w:val="00FF2C15"/>
    <w:rsid w:val="19B4352C"/>
    <w:rsid w:val="266E6A36"/>
    <w:rsid w:val="2E1008EA"/>
    <w:rsid w:val="2F6E3EF1"/>
    <w:rsid w:val="401A559A"/>
    <w:rsid w:val="499D506D"/>
    <w:rsid w:val="5C6F50D9"/>
    <w:rsid w:val="6760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lsdException w:name="caption" w:uiPriority="35" w:qFormat="1"/>
    <w:lsdException w:name="annotation reference" w:qFormat="1"/>
    <w:lsdException w:name="Title" w:semiHidden="0" w:uiPriority="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Char3"/>
    <w:qFormat/>
    <w:pPr>
      <w:spacing w:before="240" w:after="60"/>
      <w:jc w:val="center"/>
      <w:outlineLvl w:val="0"/>
    </w:pPr>
    <w:rPr>
      <w:rFonts w:ascii="Cambria" w:hAnsi="Cambria"/>
      <w:b/>
      <w:bCs/>
      <w:sz w:val="32"/>
      <w:szCs w:val="32"/>
    </w:rPr>
  </w:style>
  <w:style w:type="paragraph" w:styleId="a8">
    <w:name w:val="annotation subject"/>
    <w:basedOn w:val="a3"/>
    <w:next w:val="a3"/>
    <w:link w:val="Char4"/>
    <w:uiPriority w:val="99"/>
    <w:semiHidden/>
    <w:unhideWhenUsed/>
    <w:rPr>
      <w:b/>
      <w:bCs/>
    </w:rPr>
  </w:style>
  <w:style w:type="character" w:styleId="a9">
    <w:name w:val="Hyperlink"/>
    <w:basedOn w:val="a0"/>
    <w:uiPriority w:val="99"/>
    <w:unhideWhenUsed/>
    <w:qFormat/>
    <w:rPr>
      <w:color w:val="0000FF"/>
      <w:u w:val="single"/>
    </w:rPr>
  </w:style>
  <w:style w:type="character" w:styleId="aa">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3">
    <w:name w:val="标题 Char"/>
    <w:basedOn w:val="a0"/>
    <w:link w:val="a7"/>
    <w:qFormat/>
    <w:rPr>
      <w:rFonts w:ascii="Cambria" w:hAnsi="Cambria"/>
      <w:b/>
      <w:bCs/>
      <w:sz w:val="32"/>
      <w:szCs w:val="32"/>
    </w:rPr>
  </w:style>
  <w:style w:type="paragraph" w:styleId="ab">
    <w:name w:val="List Paragraph"/>
    <w:basedOn w:val="a"/>
    <w:uiPriority w:val="34"/>
    <w:qFormat/>
    <w:pPr>
      <w:ind w:firstLineChars="200" w:firstLine="420"/>
    </w:pPr>
  </w:style>
  <w:style w:type="character" w:customStyle="1" w:styleId="Char0">
    <w:name w:val="批注框文本 Char"/>
    <w:basedOn w:val="a0"/>
    <w:link w:val="a4"/>
    <w:uiPriority w:val="99"/>
    <w:semiHidden/>
    <w:rPr>
      <w:kern w:val="2"/>
      <w:sz w:val="18"/>
      <w:szCs w:val="18"/>
    </w:rPr>
  </w:style>
  <w:style w:type="character" w:customStyle="1" w:styleId="Char">
    <w:name w:val="批注文字 Char"/>
    <w:basedOn w:val="a0"/>
    <w:link w:val="a3"/>
    <w:uiPriority w:val="99"/>
    <w:semiHidden/>
    <w:qFormat/>
    <w:rPr>
      <w:kern w:val="2"/>
      <w:sz w:val="21"/>
      <w:szCs w:val="22"/>
    </w:rPr>
  </w:style>
  <w:style w:type="character" w:customStyle="1" w:styleId="Char4">
    <w:name w:val="批注主题 Char"/>
    <w:basedOn w:val="Char"/>
    <w:link w:val="a8"/>
    <w:uiPriority w:val="99"/>
    <w:semiHidden/>
    <w:rPr>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lsdException w:name="caption" w:uiPriority="35" w:qFormat="1"/>
    <w:lsdException w:name="annotation reference" w:qFormat="1"/>
    <w:lsdException w:name="Title" w:semiHidden="0" w:uiPriority="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Char3"/>
    <w:qFormat/>
    <w:pPr>
      <w:spacing w:before="240" w:after="60"/>
      <w:jc w:val="center"/>
      <w:outlineLvl w:val="0"/>
    </w:pPr>
    <w:rPr>
      <w:rFonts w:ascii="Cambria" w:hAnsi="Cambria"/>
      <w:b/>
      <w:bCs/>
      <w:sz w:val="32"/>
      <w:szCs w:val="32"/>
    </w:rPr>
  </w:style>
  <w:style w:type="paragraph" w:styleId="a8">
    <w:name w:val="annotation subject"/>
    <w:basedOn w:val="a3"/>
    <w:next w:val="a3"/>
    <w:link w:val="Char4"/>
    <w:uiPriority w:val="99"/>
    <w:semiHidden/>
    <w:unhideWhenUsed/>
    <w:rPr>
      <w:b/>
      <w:bCs/>
    </w:rPr>
  </w:style>
  <w:style w:type="character" w:styleId="a9">
    <w:name w:val="Hyperlink"/>
    <w:basedOn w:val="a0"/>
    <w:uiPriority w:val="99"/>
    <w:unhideWhenUsed/>
    <w:qFormat/>
    <w:rPr>
      <w:color w:val="0000FF"/>
      <w:u w:val="single"/>
    </w:rPr>
  </w:style>
  <w:style w:type="character" w:styleId="aa">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3">
    <w:name w:val="标题 Char"/>
    <w:basedOn w:val="a0"/>
    <w:link w:val="a7"/>
    <w:qFormat/>
    <w:rPr>
      <w:rFonts w:ascii="Cambria" w:hAnsi="Cambria"/>
      <w:b/>
      <w:bCs/>
      <w:sz w:val="32"/>
      <w:szCs w:val="32"/>
    </w:rPr>
  </w:style>
  <w:style w:type="paragraph" w:styleId="ab">
    <w:name w:val="List Paragraph"/>
    <w:basedOn w:val="a"/>
    <w:uiPriority w:val="34"/>
    <w:qFormat/>
    <w:pPr>
      <w:ind w:firstLineChars="200" w:firstLine="420"/>
    </w:pPr>
  </w:style>
  <w:style w:type="character" w:customStyle="1" w:styleId="Char0">
    <w:name w:val="批注框文本 Char"/>
    <w:basedOn w:val="a0"/>
    <w:link w:val="a4"/>
    <w:uiPriority w:val="99"/>
    <w:semiHidden/>
    <w:rPr>
      <w:kern w:val="2"/>
      <w:sz w:val="18"/>
      <w:szCs w:val="18"/>
    </w:rPr>
  </w:style>
  <w:style w:type="character" w:customStyle="1" w:styleId="Char">
    <w:name w:val="批注文字 Char"/>
    <w:basedOn w:val="a0"/>
    <w:link w:val="a3"/>
    <w:uiPriority w:val="99"/>
    <w:semiHidden/>
    <w:qFormat/>
    <w:rPr>
      <w:kern w:val="2"/>
      <w:sz w:val="21"/>
      <w:szCs w:val="22"/>
    </w:rPr>
  </w:style>
  <w:style w:type="character" w:customStyle="1" w:styleId="Char4">
    <w:name w:val="批注主题 Char"/>
    <w:basedOn w:val="Char"/>
    <w:link w:val="a8"/>
    <w:uiPriority w:val="99"/>
    <w:semiHidden/>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388</Words>
  <Characters>2213</Characters>
  <Application>Microsoft Office Word</Application>
  <DocSecurity>0</DocSecurity>
  <Lines>18</Lines>
  <Paragraphs>5</Paragraphs>
  <ScaleCrop>false</ScaleCrop>
  <Company>Sky123.Org</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CEEAA-zhaozq</dc:creator>
  <cp:lastModifiedBy>zhaozq</cp:lastModifiedBy>
  <cp:revision>5</cp:revision>
  <cp:lastPrinted>2020-09-14T08:51:00Z</cp:lastPrinted>
  <dcterms:created xsi:type="dcterms:W3CDTF">2020-09-11T00:54:00Z</dcterms:created>
  <dcterms:modified xsi:type="dcterms:W3CDTF">2020-09-14T12:12:00Z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