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6E9" w:rsidRDefault="00C0093B">
      <w:pPr>
        <w:spacing w:line="560" w:lineRule="exact"/>
        <w:rPr>
          <w:rFonts w:ascii="黑体" w:eastAsia="黑体" w:hAnsi="黑体" w:cs="黑体"/>
          <w:sz w:val="32"/>
          <w:szCs w:val="32"/>
        </w:rPr>
      </w:pPr>
      <w:bookmarkStart w:id="0" w:name="bookmark86"/>
      <w:bookmarkStart w:id="1" w:name="bookmark85"/>
      <w:bookmarkStart w:id="2" w:name="bookmark84"/>
      <w:r>
        <w:rPr>
          <w:rFonts w:ascii="黑体" w:eastAsia="黑体" w:hAnsi="黑体" w:cs="黑体" w:hint="eastAsia"/>
          <w:sz w:val="32"/>
          <w:szCs w:val="32"/>
        </w:rPr>
        <w:t>附件</w:t>
      </w:r>
      <w:r>
        <w:rPr>
          <w:rFonts w:ascii="黑体" w:eastAsia="黑体" w:hAnsi="黑体" w:cs="黑体" w:hint="eastAsia"/>
          <w:sz w:val="32"/>
          <w:szCs w:val="32"/>
        </w:rPr>
        <w:t>1</w:t>
      </w:r>
    </w:p>
    <w:p w:rsidR="006966E9" w:rsidRDefault="00C0093B">
      <w:pPr>
        <w:pStyle w:val="Heading31"/>
        <w:keepNext/>
        <w:keepLines/>
        <w:spacing w:line="240" w:lineRule="auto"/>
        <w:ind w:firstLine="0"/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 w:val="0"/>
          <w:bCs w:val="0"/>
          <w:color w:val="000000"/>
          <w:sz w:val="36"/>
          <w:szCs w:val="36"/>
        </w:rPr>
        <w:t>福建省首届高校教师教学创新大赛评分标准</w:t>
      </w:r>
    </w:p>
    <w:p w:rsidR="006966E9" w:rsidRDefault="00C0093B">
      <w:pPr>
        <w:pStyle w:val="Tablecaption1"/>
        <w:spacing w:line="240" w:lineRule="auto"/>
        <w:ind w:left="137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28"/>
          <w:szCs w:val="28"/>
        </w:rPr>
        <w:t>一、课堂教学实录视频评分表（占比为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50%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）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6804"/>
        <w:gridCol w:w="771"/>
      </w:tblGrid>
      <w:tr w:rsidR="006966E9">
        <w:trPr>
          <w:trHeight w:val="45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评价维度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评价要点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分值</w:t>
            </w:r>
          </w:p>
        </w:tc>
      </w:tr>
      <w:tr w:rsidR="006966E9">
        <w:trPr>
          <w:trHeight w:val="45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教学理念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403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教学理念符合学科专业与课程要求，体现立德树人思想和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  <w:lang w:val="zh-CN" w:eastAsia="zh-CN"/>
              </w:rPr>
              <w:t>“学生</w:t>
            </w:r>
            <w:r>
              <w:rPr>
                <w:rFonts w:hint="eastAsia"/>
                <w:color w:val="000000"/>
                <w:sz w:val="22"/>
                <w:szCs w:val="22"/>
              </w:rPr>
              <w:t>中心、产出导向、持续改进</w:t>
            </w:r>
            <w:r>
              <w:rPr>
                <w:rFonts w:hint="eastAsia"/>
                <w:color w:val="000000"/>
                <w:sz w:val="22"/>
                <w:szCs w:val="22"/>
                <w:lang w:val="zh-CN" w:eastAsia="zh-CN"/>
              </w:rPr>
              <w:t>”的教</w:t>
            </w:r>
            <w:r>
              <w:rPr>
                <w:rFonts w:hint="eastAsia"/>
                <w:color w:val="000000"/>
                <w:sz w:val="22"/>
                <w:szCs w:val="22"/>
              </w:rPr>
              <w:t>育教学理念；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  <w:tr w:rsidR="006966E9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教学内容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396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具备高阶性、创新性、挑战度的</w:t>
            </w:r>
            <w:r>
              <w:rPr>
                <w:rFonts w:hint="eastAsia"/>
                <w:color w:val="000000"/>
                <w:sz w:val="22"/>
                <w:szCs w:val="22"/>
                <w:lang w:val="zh-CN" w:eastAsia="zh-CN"/>
              </w:rPr>
              <w:t>“金课</w:t>
            </w:r>
            <w:r>
              <w:rPr>
                <w:color w:val="000000"/>
                <w:sz w:val="22"/>
                <w:szCs w:val="22"/>
                <w:lang w:val="en-US" w:eastAsia="zh-CN"/>
              </w:rPr>
              <w:t>"</w:t>
            </w:r>
            <w:r>
              <w:rPr>
                <w:rFonts w:hint="eastAsia"/>
                <w:color w:val="000000"/>
                <w:sz w:val="22"/>
                <w:szCs w:val="22"/>
              </w:rPr>
              <w:t>特征。教学内容有深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度、广度，反映学科前沿，渗透专业思想，使用质量高的教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学资源。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  <w:tr w:rsidR="006966E9">
        <w:trPr>
          <w:trHeight w:val="454"/>
          <w:jc w:val="center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重点难点突出、逻辑合理、结构清晰。</w:t>
            </w:r>
          </w:p>
        </w:tc>
        <w:tc>
          <w:tcPr>
            <w:tcW w:w="7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val="454"/>
          <w:jc w:val="center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410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课程思政目标得到实现，促进学生家国情怀、科学与人文精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神的培养。</w:t>
            </w:r>
          </w:p>
        </w:tc>
        <w:tc>
          <w:tcPr>
            <w:tcW w:w="7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教学模式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注重以学生为中心创新教学，体现教师主导、学生主体。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  <w:tr w:rsidR="006966E9">
        <w:trPr>
          <w:trHeight w:val="454"/>
          <w:jc w:val="center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439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教学目标科学、明确，重视学生发展需要，所有课堂活动与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教学目标具有一致性。</w:t>
            </w:r>
          </w:p>
        </w:tc>
        <w:tc>
          <w:tcPr>
            <w:tcW w:w="7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val="454"/>
          <w:jc w:val="center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396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教学组织有序，教学过程安排合理。创新教学方法与策略，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调动学生积极性，师生互动充分。</w:t>
            </w:r>
          </w:p>
        </w:tc>
        <w:tc>
          <w:tcPr>
            <w:tcW w:w="7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val="454"/>
          <w:jc w:val="center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合理有效运用现代信息技术，支撑教学创新。恰当使用优质数字资源和信息化教学环境实施教学，教学资源应用合理，学生学习形式发生显著变化，教学互动深入流畅，教学反馈及时有效。</w:t>
            </w:r>
          </w:p>
        </w:tc>
        <w:tc>
          <w:tcPr>
            <w:tcW w:w="7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val="454"/>
          <w:jc w:val="center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考核评价的内容和方式创新。</w:t>
            </w:r>
          </w:p>
        </w:tc>
        <w:tc>
          <w:tcPr>
            <w:tcW w:w="7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教学效果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396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课堂讲授富有吸引力，课堂气氛融洽，学生思维活跃，深度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参与课堂。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  <w:tr w:rsidR="006966E9">
        <w:trPr>
          <w:trHeight w:val="454"/>
          <w:jc w:val="center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403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学生知识、能力与素质得到了全面发展，有效激发学生的学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习兴趣，培养了学生的自主学习能力。</w:t>
            </w:r>
          </w:p>
        </w:tc>
        <w:tc>
          <w:tcPr>
            <w:tcW w:w="7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val="454"/>
          <w:jc w:val="center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410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教学风格突出、教学模式新颖、效果好，具有较大的借鉴和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推广价值。</w:t>
            </w:r>
          </w:p>
        </w:tc>
        <w:tc>
          <w:tcPr>
            <w:tcW w:w="7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val="45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视频质量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396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教学视频清晰、流畅，能客观、真实反映教师和学生的教学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过程常态。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  <w:tr w:rsidR="006966E9">
        <w:trPr>
          <w:trHeight w:val="45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总分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</w:tbl>
    <w:p w:rsidR="006966E9" w:rsidRDefault="00C0093B">
      <w:pPr>
        <w:spacing w:line="1" w:lineRule="exact"/>
        <w:rPr>
          <w:sz w:val="2"/>
          <w:szCs w:val="2"/>
        </w:rPr>
      </w:pPr>
      <w:r>
        <w:br w:type="page"/>
      </w:r>
    </w:p>
    <w:p w:rsidR="006966E9" w:rsidRDefault="00C0093B">
      <w:pPr>
        <w:pStyle w:val="Tablecaption1"/>
        <w:spacing w:line="240" w:lineRule="auto"/>
        <w:ind w:left="137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28"/>
          <w:szCs w:val="28"/>
        </w:rPr>
        <w:lastRenderedPageBreak/>
        <w:t>二、课程教学创新成果报告评分表（占比为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15%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）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7"/>
        <w:gridCol w:w="6804"/>
        <w:gridCol w:w="623"/>
      </w:tblGrid>
      <w:tr w:rsidR="006966E9">
        <w:trPr>
          <w:trHeight w:hRule="exact" w:val="389"/>
          <w:jc w:val="center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240" w:lineRule="auto"/>
              <w:ind w:firstLine="220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评价维度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评价要点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分值</w:t>
            </w:r>
          </w:p>
        </w:tc>
      </w:tr>
      <w:tr w:rsidR="006966E9">
        <w:trPr>
          <w:trHeight w:hRule="exact" w:val="842"/>
          <w:jc w:val="center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317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有明确的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问题导向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317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强调课程教学创新的出发点是为了解决课堂教学中存在的影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响学生学习的切实问题，能够体现以学生发展为中心的理念。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  <w:tr w:rsidR="006966E9">
        <w:trPr>
          <w:trHeight w:hRule="exact" w:val="785"/>
          <w:jc w:val="center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66E9" w:rsidRDefault="00C0093B">
            <w:pPr>
              <w:pStyle w:val="Other1"/>
              <w:spacing w:line="310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有明显的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创新特色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66E9" w:rsidRDefault="00C0093B">
            <w:pPr>
              <w:pStyle w:val="Other1"/>
              <w:spacing w:line="310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对教学目标、内容、活动、评价、方法等教学各要素分析全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面、透彻，能够凸显课程教学创新点。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  <w:tr w:rsidR="006966E9">
        <w:trPr>
          <w:trHeight w:hRule="exact" w:val="828"/>
          <w:jc w:val="center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310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注重与信息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技术的融合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310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能够把握新时代下学生学习特点，充分利用现代信息技术手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段开展课程教学活动和学习评价。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  <w:tr w:rsidR="006966E9">
        <w:trPr>
          <w:trHeight w:hRule="exact" w:val="806"/>
          <w:jc w:val="center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302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注重创新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成果的辐射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317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能够对创新实践成效开展基于证据的有效分析与总结，形成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具有较强辐射推广价值的教学新方法、新模式。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  <w:tr w:rsidR="006966E9">
        <w:trPr>
          <w:trHeight w:hRule="exact" w:val="540"/>
          <w:jc w:val="center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总分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</w:tbl>
    <w:p w:rsidR="006966E9" w:rsidRDefault="00C0093B">
      <w:pPr>
        <w:pStyle w:val="Tablecaption1"/>
        <w:spacing w:line="240" w:lineRule="auto"/>
        <w:jc w:val="center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备注：文风严谨，表述流畅，严格遵守学术规范，不存在任何知识产权争议</w:t>
      </w:r>
    </w:p>
    <w:p w:rsidR="006966E9" w:rsidRDefault="006966E9">
      <w:pPr>
        <w:spacing w:after="119" w:line="1" w:lineRule="exact"/>
      </w:pPr>
    </w:p>
    <w:p w:rsidR="006966E9" w:rsidRDefault="00C0093B">
      <w:pPr>
        <w:pStyle w:val="Tablecaption1"/>
        <w:spacing w:line="240" w:lineRule="auto"/>
        <w:ind w:left="137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28"/>
          <w:szCs w:val="28"/>
        </w:rPr>
        <w:t>三、教学创新设计汇报评分表（占比为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35%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）</w:t>
      </w:r>
    </w:p>
    <w:tbl>
      <w:tblPr>
        <w:tblW w:w="859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5"/>
        <w:gridCol w:w="6804"/>
        <w:gridCol w:w="641"/>
      </w:tblGrid>
      <w:tr w:rsidR="006966E9">
        <w:trPr>
          <w:trHeight w:hRule="exact" w:val="389"/>
          <w:jc w:val="center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评价维度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评价要点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分值</w:t>
            </w:r>
          </w:p>
        </w:tc>
      </w:tr>
      <w:tr w:rsidR="006966E9">
        <w:trPr>
          <w:trHeight w:hRule="exact" w:val="677"/>
          <w:jc w:val="center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 w:rsidP="006A2D55">
            <w:pPr>
              <w:pStyle w:val="Other1"/>
              <w:spacing w:line="240" w:lineRule="auto"/>
              <w:ind w:leftChars="-50" w:left="-105" w:firstLine="142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理念与目标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66E9" w:rsidRDefault="00C0093B">
            <w:pPr>
              <w:pStyle w:val="Other1"/>
              <w:spacing w:line="317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课程教学贴合</w:t>
            </w:r>
            <w:r>
              <w:rPr>
                <w:rFonts w:hint="eastAsia"/>
                <w:color w:val="000000"/>
                <w:sz w:val="22"/>
                <w:szCs w:val="22"/>
                <w:lang w:val="zh-CN" w:eastAsia="zh-CN"/>
              </w:rPr>
              <w:t>“以</w:t>
            </w:r>
            <w:r>
              <w:rPr>
                <w:rFonts w:hint="eastAsia"/>
                <w:color w:val="000000"/>
                <w:sz w:val="22"/>
                <w:szCs w:val="22"/>
              </w:rPr>
              <w:t>学生发展为中心”的理念，强调高阶能力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以及情感价值的课程目标。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  <w:tr w:rsidR="006966E9">
        <w:trPr>
          <w:trHeight w:hRule="exact" w:val="720"/>
          <w:jc w:val="center"/>
        </w:trPr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教学内容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66E9" w:rsidRDefault="00C0093B">
            <w:pPr>
              <w:pStyle w:val="Other1"/>
              <w:spacing w:line="302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课程内容有深度、广度，反映学科前沿，渗透专业思想，使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用质量高的教学资源。</w:t>
            </w:r>
          </w:p>
        </w:tc>
        <w:tc>
          <w:tcPr>
            <w:tcW w:w="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  <w:tr w:rsidR="006966E9">
        <w:trPr>
          <w:trHeight w:hRule="exact" w:val="367"/>
          <w:jc w:val="center"/>
        </w:trPr>
        <w:tc>
          <w:tcPr>
            <w:tcW w:w="114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66E9" w:rsidRDefault="00C0093B">
            <w:pPr>
              <w:pStyle w:val="Other1"/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将思想政</w:t>
            </w:r>
            <w:bookmarkStart w:id="3" w:name="_GoBack"/>
            <w:bookmarkEnd w:id="3"/>
            <w:r>
              <w:rPr>
                <w:rFonts w:hint="eastAsia"/>
                <w:color w:val="000000"/>
                <w:sz w:val="22"/>
                <w:szCs w:val="22"/>
              </w:rPr>
              <w:t>治教育与专业教育有机融合。</w:t>
            </w:r>
          </w:p>
        </w:tc>
        <w:tc>
          <w:tcPr>
            <w:tcW w:w="6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hRule="exact" w:val="351"/>
          <w:jc w:val="center"/>
        </w:trPr>
        <w:tc>
          <w:tcPr>
            <w:tcW w:w="114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66E9" w:rsidRDefault="00C0093B">
            <w:pPr>
              <w:pStyle w:val="Other1"/>
              <w:spacing w:line="317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将学科研究新进展、实践发展新经验、社会需求新变化纳入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教学内容。</w:t>
            </w:r>
          </w:p>
        </w:tc>
        <w:tc>
          <w:tcPr>
            <w:tcW w:w="6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hRule="exact" w:val="440"/>
          <w:jc w:val="center"/>
        </w:trPr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过程与方法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66E9" w:rsidRDefault="00C0093B">
            <w:pPr>
              <w:pStyle w:val="Other1"/>
              <w:spacing w:line="317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教学活动丰富多样，能体现各等级水平的知识、技能和情感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价值目标。</w:t>
            </w:r>
          </w:p>
        </w:tc>
        <w:tc>
          <w:tcPr>
            <w:tcW w:w="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1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  <w:tr w:rsidR="006966E9">
        <w:trPr>
          <w:trHeight w:hRule="exact" w:val="691"/>
          <w:jc w:val="center"/>
        </w:trPr>
        <w:tc>
          <w:tcPr>
            <w:tcW w:w="114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66E9" w:rsidRDefault="00C0093B">
            <w:pPr>
              <w:pStyle w:val="Other1"/>
              <w:spacing w:line="317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能根据课程特点，用创新的教学策略、方法、技术解决课堂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中存在的各种问题和困难。</w:t>
            </w:r>
          </w:p>
        </w:tc>
        <w:tc>
          <w:tcPr>
            <w:tcW w:w="6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hRule="exact" w:val="677"/>
          <w:jc w:val="center"/>
        </w:trPr>
        <w:tc>
          <w:tcPr>
            <w:tcW w:w="114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66E9" w:rsidRDefault="00C0093B">
            <w:pPr>
              <w:pStyle w:val="Other1"/>
              <w:spacing w:line="317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强化师生和生生互动，教学活动应循序渐进，教师提供必要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的支持和指导，帮助学生成为自主学习者。</w:t>
            </w:r>
          </w:p>
        </w:tc>
        <w:tc>
          <w:tcPr>
            <w:tcW w:w="6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hRule="exact" w:val="338"/>
          <w:jc w:val="center"/>
        </w:trPr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考评与反馈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966E9" w:rsidRDefault="00C0093B">
            <w:pPr>
              <w:pStyle w:val="Other1"/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测试多种多样，能合理评价学生知识、技能的掌握情况。</w:t>
            </w:r>
          </w:p>
        </w:tc>
        <w:tc>
          <w:tcPr>
            <w:tcW w:w="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1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  <w:tr w:rsidR="006966E9">
        <w:trPr>
          <w:trHeight w:hRule="exact" w:val="698"/>
          <w:jc w:val="center"/>
        </w:trPr>
        <w:tc>
          <w:tcPr>
            <w:tcW w:w="114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66E9" w:rsidRDefault="00C0093B">
            <w:pPr>
              <w:pStyle w:val="Other1"/>
              <w:spacing w:line="324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过程性评价与终结性评价相结合，以促成学生进步为出发点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设计多元的评价方式，且给与及时反馈。</w:t>
            </w:r>
          </w:p>
        </w:tc>
        <w:tc>
          <w:tcPr>
            <w:tcW w:w="6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hRule="exact" w:val="655"/>
          <w:jc w:val="center"/>
        </w:trPr>
        <w:tc>
          <w:tcPr>
            <w:tcW w:w="114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66E9" w:rsidRDefault="00C0093B">
            <w:pPr>
              <w:pStyle w:val="Other1"/>
              <w:spacing w:line="310" w:lineRule="exact"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提供清晰合理的评价规则和标准，积极创造学生自我评价和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同伴互评的机会。</w:t>
            </w:r>
          </w:p>
        </w:tc>
        <w:tc>
          <w:tcPr>
            <w:tcW w:w="6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6966E9"/>
        </w:tc>
      </w:tr>
      <w:tr w:rsidR="006966E9">
        <w:trPr>
          <w:trHeight w:hRule="exact" w:val="533"/>
          <w:jc w:val="center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总分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</w:p>
        </w:tc>
      </w:tr>
    </w:tbl>
    <w:p w:rsidR="006966E9" w:rsidRDefault="006966E9"/>
    <w:p w:rsidR="006966E9" w:rsidRDefault="00C0093B">
      <w:pPr>
        <w:rPr>
          <w:rFonts w:ascii="黑体" w:eastAsia="黑体" w:hAnsi="黑体" w:cs="黑体"/>
          <w:sz w:val="32"/>
          <w:szCs w:val="32"/>
        </w:rPr>
      </w:pPr>
      <w:r>
        <w:rPr>
          <w:color w:val="000000"/>
          <w:sz w:val="34"/>
          <w:szCs w:val="34"/>
        </w:rPr>
        <w:br w:type="page"/>
      </w:r>
      <w:bookmarkEnd w:id="0"/>
      <w:bookmarkEnd w:id="1"/>
      <w:bookmarkEnd w:id="2"/>
      <w:r>
        <w:rPr>
          <w:rFonts w:ascii="黑体" w:eastAsia="黑体" w:hAnsi="黑体" w:cs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cs="黑体" w:hint="eastAsia"/>
          <w:sz w:val="32"/>
          <w:szCs w:val="32"/>
        </w:rPr>
        <w:t>2</w:t>
      </w:r>
    </w:p>
    <w:p w:rsidR="006966E9" w:rsidRDefault="00C0093B">
      <w:pPr>
        <w:jc w:val="center"/>
        <w:rPr>
          <w:rFonts w:ascii="方正小标宋简体" w:eastAsia="方正小标宋简体" w:hAnsi="方正小标宋简体" w:cs="方正小标宋简体"/>
          <w:bCs/>
          <w:kern w:val="0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kern w:val="0"/>
          <w:sz w:val="36"/>
          <w:szCs w:val="36"/>
        </w:rPr>
        <w:t>福建省首届高校教师教学创新大赛申报书</w:t>
      </w:r>
    </w:p>
    <w:p w:rsidR="006966E9" w:rsidRDefault="00C0093B">
      <w:pPr>
        <w:numPr>
          <w:ilvl w:val="0"/>
          <w:numId w:val="1"/>
        </w:numPr>
        <w:jc w:val="left"/>
        <w:rPr>
          <w:rFonts w:asci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基本情况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"/>
        <w:gridCol w:w="782"/>
        <w:gridCol w:w="492"/>
        <w:gridCol w:w="1162"/>
        <w:gridCol w:w="800"/>
        <w:gridCol w:w="1123"/>
        <w:gridCol w:w="1077"/>
        <w:gridCol w:w="1230"/>
        <w:gridCol w:w="1575"/>
        <w:gridCol w:w="12"/>
        <w:gridCol w:w="8"/>
      </w:tblGrid>
      <w:tr w:rsidR="006966E9">
        <w:trPr>
          <w:gridAfter w:val="1"/>
          <w:wAfter w:w="8" w:type="dxa"/>
          <w:trHeight w:val="630"/>
          <w:jc w:val="center"/>
        </w:trPr>
        <w:tc>
          <w:tcPr>
            <w:tcW w:w="824" w:type="dxa"/>
            <w:vMerge w:val="restart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主讲教师</w:t>
            </w:r>
          </w:p>
        </w:tc>
        <w:tc>
          <w:tcPr>
            <w:tcW w:w="782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性别</w:t>
            </w:r>
          </w:p>
        </w:tc>
        <w:tc>
          <w:tcPr>
            <w:tcW w:w="1654" w:type="dxa"/>
            <w:gridSpan w:val="2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  <w:tc>
          <w:tcPr>
            <w:tcW w:w="800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出生</w:t>
            </w: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年月</w:t>
            </w:r>
          </w:p>
        </w:tc>
        <w:tc>
          <w:tcPr>
            <w:tcW w:w="1123" w:type="dxa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  <w:tc>
          <w:tcPr>
            <w:tcW w:w="1077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职称</w:t>
            </w:r>
          </w:p>
        </w:tc>
        <w:tc>
          <w:tcPr>
            <w:tcW w:w="1230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1587" w:type="dxa"/>
            <w:gridSpan w:val="2"/>
            <w:vMerge w:val="restart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  <w:p w:rsidR="006966E9" w:rsidRDefault="006966E9">
            <w:pPr>
              <w:jc w:val="center"/>
              <w:rPr>
                <w:rFonts w:ascii="宋体"/>
              </w:rPr>
            </w:pPr>
          </w:p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照</w:t>
            </w:r>
          </w:p>
          <w:p w:rsidR="006966E9" w:rsidRDefault="006966E9">
            <w:pPr>
              <w:jc w:val="center"/>
              <w:rPr>
                <w:rFonts w:ascii="宋体"/>
              </w:rPr>
            </w:pPr>
          </w:p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片</w:t>
            </w:r>
          </w:p>
        </w:tc>
      </w:tr>
      <w:tr w:rsidR="006966E9">
        <w:trPr>
          <w:gridAfter w:val="1"/>
          <w:wAfter w:w="8" w:type="dxa"/>
          <w:trHeight w:val="630"/>
          <w:jc w:val="center"/>
        </w:trPr>
        <w:tc>
          <w:tcPr>
            <w:tcW w:w="82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782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民族</w:t>
            </w:r>
          </w:p>
        </w:tc>
        <w:tc>
          <w:tcPr>
            <w:tcW w:w="1654" w:type="dxa"/>
            <w:gridSpan w:val="2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  <w:tc>
          <w:tcPr>
            <w:tcW w:w="800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政治</w:t>
            </w: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面貌</w:t>
            </w:r>
          </w:p>
        </w:tc>
        <w:tc>
          <w:tcPr>
            <w:tcW w:w="1123" w:type="dxa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  <w:tc>
          <w:tcPr>
            <w:tcW w:w="1077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学历</w:t>
            </w:r>
            <w:r>
              <w:rPr>
                <w:rFonts w:ascii="宋体" w:hAnsi="宋体"/>
                <w:b/>
              </w:rPr>
              <w:t>/</w:t>
            </w: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学位</w:t>
            </w:r>
          </w:p>
        </w:tc>
        <w:tc>
          <w:tcPr>
            <w:tcW w:w="1230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1587" w:type="dxa"/>
            <w:gridSpan w:val="2"/>
            <w:vMerge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</w:tr>
      <w:tr w:rsidR="006966E9">
        <w:trPr>
          <w:gridAfter w:val="1"/>
          <w:wAfter w:w="8" w:type="dxa"/>
          <w:trHeight w:val="630"/>
          <w:jc w:val="center"/>
        </w:trPr>
        <w:tc>
          <w:tcPr>
            <w:tcW w:w="82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782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工作单位</w:t>
            </w:r>
          </w:p>
        </w:tc>
        <w:tc>
          <w:tcPr>
            <w:tcW w:w="3577" w:type="dxa"/>
            <w:gridSpan w:val="4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  <w:tc>
          <w:tcPr>
            <w:tcW w:w="1077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所在教学单位</w:t>
            </w:r>
          </w:p>
        </w:tc>
        <w:tc>
          <w:tcPr>
            <w:tcW w:w="1230" w:type="dxa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  <w:tc>
          <w:tcPr>
            <w:tcW w:w="1587" w:type="dxa"/>
            <w:gridSpan w:val="2"/>
            <w:vMerge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</w:tr>
      <w:tr w:rsidR="006966E9">
        <w:trPr>
          <w:gridAfter w:val="1"/>
          <w:wAfter w:w="8" w:type="dxa"/>
          <w:trHeight w:val="630"/>
          <w:jc w:val="center"/>
        </w:trPr>
        <w:tc>
          <w:tcPr>
            <w:tcW w:w="82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782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Email</w:t>
            </w:r>
          </w:p>
        </w:tc>
        <w:tc>
          <w:tcPr>
            <w:tcW w:w="3577" w:type="dxa"/>
            <w:gridSpan w:val="4"/>
            <w:vAlign w:val="center"/>
          </w:tcPr>
          <w:p w:rsidR="006966E9" w:rsidRDefault="006966E9">
            <w:pPr>
              <w:rPr>
                <w:rFonts w:ascii="宋体"/>
                <w:color w:val="000000"/>
              </w:rPr>
            </w:pPr>
          </w:p>
        </w:tc>
        <w:tc>
          <w:tcPr>
            <w:tcW w:w="1077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手机</w:t>
            </w:r>
          </w:p>
        </w:tc>
        <w:tc>
          <w:tcPr>
            <w:tcW w:w="2817" w:type="dxa"/>
            <w:gridSpan w:val="3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</w:tr>
      <w:tr w:rsidR="006966E9">
        <w:trPr>
          <w:gridAfter w:val="1"/>
          <w:wAfter w:w="8" w:type="dxa"/>
          <w:trHeight w:val="630"/>
          <w:jc w:val="center"/>
        </w:trPr>
        <w:tc>
          <w:tcPr>
            <w:tcW w:w="824" w:type="dxa"/>
            <w:vMerge w:val="restart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团队教师</w:t>
            </w:r>
          </w:p>
        </w:tc>
        <w:tc>
          <w:tcPr>
            <w:tcW w:w="782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492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性别</w:t>
            </w:r>
          </w:p>
        </w:tc>
        <w:tc>
          <w:tcPr>
            <w:tcW w:w="1162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出生</w:t>
            </w: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年月</w:t>
            </w:r>
          </w:p>
        </w:tc>
        <w:tc>
          <w:tcPr>
            <w:tcW w:w="800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职称</w:t>
            </w:r>
          </w:p>
        </w:tc>
        <w:tc>
          <w:tcPr>
            <w:tcW w:w="1123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学历</w:t>
            </w:r>
            <w:r>
              <w:rPr>
                <w:rFonts w:ascii="宋体" w:hAnsi="宋体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学位</w:t>
            </w:r>
          </w:p>
        </w:tc>
        <w:tc>
          <w:tcPr>
            <w:tcW w:w="2307" w:type="dxa"/>
            <w:gridSpan w:val="2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工作单位</w:t>
            </w:r>
          </w:p>
        </w:tc>
        <w:tc>
          <w:tcPr>
            <w:tcW w:w="1587" w:type="dxa"/>
            <w:gridSpan w:val="2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教学任务</w:t>
            </w:r>
          </w:p>
        </w:tc>
      </w:tr>
      <w:tr w:rsidR="006966E9">
        <w:trPr>
          <w:gridAfter w:val="1"/>
          <w:wAfter w:w="8" w:type="dxa"/>
          <w:trHeight w:hRule="exact" w:val="510"/>
          <w:jc w:val="center"/>
        </w:trPr>
        <w:tc>
          <w:tcPr>
            <w:tcW w:w="82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782" w:type="dxa"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492" w:type="dxa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  <w:tc>
          <w:tcPr>
            <w:tcW w:w="1162" w:type="dxa"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800" w:type="dxa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  <w:tc>
          <w:tcPr>
            <w:tcW w:w="1123" w:type="dxa"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2307" w:type="dxa"/>
            <w:gridSpan w:val="2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1587" w:type="dxa"/>
            <w:gridSpan w:val="2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</w:tr>
      <w:tr w:rsidR="006966E9">
        <w:trPr>
          <w:gridAfter w:val="1"/>
          <w:wAfter w:w="8" w:type="dxa"/>
          <w:trHeight w:hRule="exact" w:val="510"/>
          <w:jc w:val="center"/>
        </w:trPr>
        <w:tc>
          <w:tcPr>
            <w:tcW w:w="82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782" w:type="dxa"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492" w:type="dxa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  <w:tc>
          <w:tcPr>
            <w:tcW w:w="1162" w:type="dxa"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800" w:type="dxa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  <w:tc>
          <w:tcPr>
            <w:tcW w:w="1123" w:type="dxa"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2307" w:type="dxa"/>
            <w:gridSpan w:val="2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1587" w:type="dxa"/>
            <w:gridSpan w:val="2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</w:tr>
      <w:tr w:rsidR="006966E9">
        <w:trPr>
          <w:gridAfter w:val="1"/>
          <w:wAfter w:w="8" w:type="dxa"/>
          <w:trHeight w:hRule="exact" w:val="510"/>
          <w:jc w:val="center"/>
        </w:trPr>
        <w:tc>
          <w:tcPr>
            <w:tcW w:w="82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782" w:type="dxa"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492" w:type="dxa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  <w:tc>
          <w:tcPr>
            <w:tcW w:w="1162" w:type="dxa"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800" w:type="dxa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  <w:tc>
          <w:tcPr>
            <w:tcW w:w="1123" w:type="dxa"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2307" w:type="dxa"/>
            <w:gridSpan w:val="2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1587" w:type="dxa"/>
            <w:gridSpan w:val="2"/>
            <w:vAlign w:val="center"/>
          </w:tcPr>
          <w:p w:rsidR="006966E9" w:rsidRDefault="006966E9">
            <w:pPr>
              <w:rPr>
                <w:rFonts w:ascii="宋体"/>
              </w:rPr>
            </w:pPr>
          </w:p>
        </w:tc>
      </w:tr>
      <w:tr w:rsidR="006966E9">
        <w:trPr>
          <w:gridAfter w:val="1"/>
          <w:wAfter w:w="8" w:type="dxa"/>
          <w:trHeight w:val="630"/>
          <w:jc w:val="center"/>
        </w:trPr>
        <w:tc>
          <w:tcPr>
            <w:tcW w:w="824" w:type="dxa"/>
            <w:vMerge w:val="restart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基层教学组织</w:t>
            </w:r>
          </w:p>
        </w:tc>
        <w:tc>
          <w:tcPr>
            <w:tcW w:w="782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组织名称</w:t>
            </w:r>
          </w:p>
        </w:tc>
        <w:tc>
          <w:tcPr>
            <w:tcW w:w="7471" w:type="dxa"/>
            <w:gridSpan w:val="8"/>
          </w:tcPr>
          <w:p w:rsidR="006966E9" w:rsidRDefault="00C0093B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（例如：教研室、课程组、教学团队等）</w:t>
            </w:r>
          </w:p>
        </w:tc>
      </w:tr>
      <w:tr w:rsidR="006966E9">
        <w:trPr>
          <w:gridAfter w:val="1"/>
          <w:wAfter w:w="8" w:type="dxa"/>
          <w:trHeight w:val="923"/>
          <w:jc w:val="center"/>
        </w:trPr>
        <w:tc>
          <w:tcPr>
            <w:tcW w:w="82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782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支持保障</w:t>
            </w:r>
          </w:p>
        </w:tc>
        <w:tc>
          <w:tcPr>
            <w:tcW w:w="7471" w:type="dxa"/>
            <w:gridSpan w:val="8"/>
          </w:tcPr>
          <w:p w:rsidR="006966E9" w:rsidRDefault="00C0093B">
            <w:pPr>
              <w:rPr>
                <w:rFonts w:ascii="宋体"/>
              </w:rPr>
            </w:pPr>
            <w:r>
              <w:rPr>
                <w:rFonts w:ascii="楷体" w:eastAsia="楷体" w:hAnsi="楷体" w:hint="eastAsia"/>
              </w:rPr>
              <w:t>（参赛教师所在基层教学组织给予的相关支持保障措施）</w:t>
            </w:r>
          </w:p>
          <w:p w:rsidR="006966E9" w:rsidRDefault="006966E9">
            <w:pPr>
              <w:ind w:firstLineChars="200" w:firstLine="420"/>
              <w:rPr>
                <w:rFonts w:ascii="宋体"/>
              </w:rPr>
            </w:pPr>
          </w:p>
        </w:tc>
      </w:tr>
      <w:tr w:rsidR="006966E9">
        <w:trPr>
          <w:gridAfter w:val="2"/>
          <w:wAfter w:w="20" w:type="dxa"/>
          <w:trHeight w:val="696"/>
          <w:jc w:val="center"/>
        </w:trPr>
        <w:tc>
          <w:tcPr>
            <w:tcW w:w="824" w:type="dxa"/>
            <w:vMerge w:val="restart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参</w:t>
            </w: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赛</w:t>
            </w: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课</w:t>
            </w: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程</w:t>
            </w: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情</w:t>
            </w: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况</w:t>
            </w:r>
          </w:p>
        </w:tc>
        <w:tc>
          <w:tcPr>
            <w:tcW w:w="782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课程名称</w:t>
            </w:r>
          </w:p>
        </w:tc>
        <w:tc>
          <w:tcPr>
            <w:tcW w:w="1654" w:type="dxa"/>
            <w:gridSpan w:val="2"/>
          </w:tcPr>
          <w:p w:rsidR="006966E9" w:rsidRDefault="006966E9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3" w:type="dxa"/>
            <w:gridSpan w:val="2"/>
          </w:tcPr>
          <w:p w:rsidR="006966E9" w:rsidRDefault="00C0093B">
            <w:pPr>
              <w:spacing w:line="340" w:lineRule="atLeast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课程</w:t>
            </w:r>
            <w:r>
              <w:rPr>
                <w:rStyle w:val="a6"/>
                <w:rFonts w:ascii="宋体"/>
                <w:b/>
              </w:rPr>
              <w:footnoteReference w:id="1"/>
            </w:r>
          </w:p>
          <w:p w:rsidR="006966E9" w:rsidRDefault="00C0093B">
            <w:pPr>
              <w:spacing w:line="34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882" w:type="dxa"/>
            <w:gridSpan w:val="3"/>
          </w:tcPr>
          <w:p w:rsidR="006966E9" w:rsidRDefault="006966E9">
            <w:pPr>
              <w:rPr>
                <w:rFonts w:ascii="楷体" w:eastAsia="楷体" w:hAnsi="楷体"/>
              </w:rPr>
            </w:pPr>
          </w:p>
        </w:tc>
      </w:tr>
      <w:tr w:rsidR="006966E9">
        <w:trPr>
          <w:gridAfter w:val="1"/>
          <w:wAfter w:w="8" w:type="dxa"/>
          <w:trHeight w:val="464"/>
          <w:jc w:val="center"/>
        </w:trPr>
        <w:tc>
          <w:tcPr>
            <w:tcW w:w="82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782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开课年级</w:t>
            </w:r>
          </w:p>
        </w:tc>
        <w:tc>
          <w:tcPr>
            <w:tcW w:w="1654" w:type="dxa"/>
            <w:gridSpan w:val="2"/>
          </w:tcPr>
          <w:p w:rsidR="006966E9" w:rsidRDefault="00C0093B">
            <w:pPr>
              <w:spacing w:line="340" w:lineRule="atLeast"/>
              <w:ind w:firstLineChars="1600" w:firstLine="3373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宋体" w:hAnsi="宋体" w:hint="eastAsia"/>
                <w:b/>
              </w:rPr>
              <w:t>·</w:t>
            </w:r>
          </w:p>
        </w:tc>
        <w:tc>
          <w:tcPr>
            <w:tcW w:w="1923" w:type="dxa"/>
            <w:gridSpan w:val="2"/>
          </w:tcPr>
          <w:p w:rsidR="006966E9" w:rsidRDefault="006966E9">
            <w:pPr>
              <w:jc w:val="center"/>
              <w:rPr>
                <w:rFonts w:ascii="宋体"/>
                <w:b/>
              </w:rPr>
            </w:pP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学科</w:t>
            </w:r>
            <w:r>
              <w:rPr>
                <w:rStyle w:val="a6"/>
                <w:rFonts w:ascii="宋体"/>
                <w:b/>
              </w:rPr>
              <w:footnoteReference w:id="2"/>
            </w: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门类</w:t>
            </w:r>
          </w:p>
        </w:tc>
        <w:tc>
          <w:tcPr>
            <w:tcW w:w="3894" w:type="dxa"/>
            <w:gridSpan w:val="4"/>
          </w:tcPr>
          <w:p w:rsidR="006966E9" w:rsidRDefault="006966E9">
            <w:pPr>
              <w:spacing w:line="340" w:lineRule="atLeast"/>
              <w:jc w:val="left"/>
              <w:rPr>
                <w:rFonts w:ascii="宋体"/>
                <w:b/>
              </w:rPr>
            </w:pPr>
          </w:p>
        </w:tc>
      </w:tr>
      <w:tr w:rsidR="006966E9">
        <w:trPr>
          <w:trHeight w:val="2111"/>
          <w:jc w:val="center"/>
        </w:trPr>
        <w:tc>
          <w:tcPr>
            <w:tcW w:w="824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教</w:t>
            </w: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学</w:t>
            </w: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情</w:t>
            </w:r>
          </w:p>
          <w:p w:rsidR="006966E9" w:rsidRDefault="00C0093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况</w:t>
            </w:r>
          </w:p>
        </w:tc>
        <w:tc>
          <w:tcPr>
            <w:tcW w:w="8261" w:type="dxa"/>
            <w:gridSpan w:val="10"/>
          </w:tcPr>
          <w:p w:rsidR="006966E9" w:rsidRDefault="00C0093B">
            <w:pPr>
              <w:spacing w:line="340" w:lineRule="atLeast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（个人或团队近</w:t>
            </w:r>
            <w:r>
              <w:rPr>
                <w:rFonts w:ascii="仿宋_GB2312" w:eastAsia="仿宋_GB2312" w:hAnsi="仿宋_GB2312" w:cs="仿宋_GB2312"/>
                <w:sz w:val="24"/>
              </w:rPr>
              <w:t>3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年来在承担学校教学任务、开展教学研究、获得教学奖励方面的情况）。</w:t>
            </w:r>
          </w:p>
          <w:p w:rsidR="006966E9" w:rsidRDefault="006966E9">
            <w:pPr>
              <w:spacing w:line="340" w:lineRule="atLeast"/>
              <w:jc w:val="left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</w:tbl>
    <w:p w:rsidR="006966E9" w:rsidRDefault="00C0093B">
      <w:pPr>
        <w:jc w:val="left"/>
        <w:rPr>
          <w:rFonts w:asci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lastRenderedPageBreak/>
        <w:t>二、主讲教师近五学年内讲授参赛课程情况</w:t>
      </w:r>
    </w:p>
    <w:tbl>
      <w:tblPr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2044"/>
        <w:gridCol w:w="2115"/>
        <w:gridCol w:w="2115"/>
        <w:gridCol w:w="975"/>
      </w:tblGrid>
      <w:tr w:rsidR="006966E9">
        <w:trPr>
          <w:trHeight w:val="510"/>
        </w:trPr>
        <w:tc>
          <w:tcPr>
            <w:tcW w:w="1574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课程名称</w:t>
            </w:r>
          </w:p>
        </w:tc>
        <w:tc>
          <w:tcPr>
            <w:tcW w:w="2044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起止时间（学期）</w:t>
            </w:r>
          </w:p>
        </w:tc>
        <w:tc>
          <w:tcPr>
            <w:tcW w:w="2115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本人授课学时</w:t>
            </w:r>
          </w:p>
        </w:tc>
        <w:tc>
          <w:tcPr>
            <w:tcW w:w="2115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授课对象</w:t>
            </w:r>
          </w:p>
        </w:tc>
        <w:tc>
          <w:tcPr>
            <w:tcW w:w="975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总人数</w:t>
            </w:r>
          </w:p>
        </w:tc>
      </w:tr>
      <w:tr w:rsidR="006966E9">
        <w:trPr>
          <w:trHeight w:val="510"/>
        </w:trPr>
        <w:tc>
          <w:tcPr>
            <w:tcW w:w="1574" w:type="dxa"/>
            <w:vMerge w:val="restart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XXX</w:t>
            </w:r>
          </w:p>
        </w:tc>
        <w:tc>
          <w:tcPr>
            <w:tcW w:w="2044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2016-2017</w:t>
            </w:r>
            <w:r>
              <w:rPr>
                <w:rFonts w:ascii="宋体" w:hAnsi="宋体" w:hint="eastAsia"/>
              </w:rPr>
              <w:t>（上）</w:t>
            </w:r>
          </w:p>
        </w:tc>
        <w:tc>
          <w:tcPr>
            <w:tcW w:w="2115" w:type="dxa"/>
            <w:vAlign w:val="center"/>
          </w:tcPr>
          <w:p w:rsidR="006966E9" w:rsidRDefault="006966E9">
            <w:pPr>
              <w:autoSpaceDE w:val="0"/>
              <w:autoSpaceDN w:val="0"/>
              <w:jc w:val="center"/>
              <w:rPr>
                <w:rFonts w:ascii="宋体"/>
              </w:rPr>
            </w:pPr>
          </w:p>
        </w:tc>
        <w:tc>
          <w:tcPr>
            <w:tcW w:w="211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97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</w:tr>
      <w:tr w:rsidR="006966E9">
        <w:trPr>
          <w:trHeight w:val="510"/>
        </w:trPr>
        <w:tc>
          <w:tcPr>
            <w:tcW w:w="157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2044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2016-2017</w:t>
            </w:r>
            <w:r>
              <w:rPr>
                <w:rFonts w:ascii="宋体" w:hAnsi="宋体" w:hint="eastAsia"/>
              </w:rPr>
              <w:t>（下）</w:t>
            </w:r>
          </w:p>
        </w:tc>
        <w:tc>
          <w:tcPr>
            <w:tcW w:w="2115" w:type="dxa"/>
            <w:vAlign w:val="center"/>
          </w:tcPr>
          <w:p w:rsidR="006966E9" w:rsidRDefault="006966E9">
            <w:pPr>
              <w:autoSpaceDE w:val="0"/>
              <w:autoSpaceDN w:val="0"/>
              <w:jc w:val="center"/>
              <w:rPr>
                <w:rFonts w:ascii="宋体"/>
              </w:rPr>
            </w:pPr>
          </w:p>
        </w:tc>
        <w:tc>
          <w:tcPr>
            <w:tcW w:w="211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97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</w:tr>
      <w:tr w:rsidR="006966E9">
        <w:trPr>
          <w:trHeight w:val="510"/>
        </w:trPr>
        <w:tc>
          <w:tcPr>
            <w:tcW w:w="157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2044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2017-2018</w:t>
            </w:r>
            <w:r>
              <w:rPr>
                <w:rFonts w:ascii="宋体" w:hAnsi="宋体" w:hint="eastAsia"/>
              </w:rPr>
              <w:t>（上）</w:t>
            </w:r>
          </w:p>
        </w:tc>
        <w:tc>
          <w:tcPr>
            <w:tcW w:w="2115" w:type="dxa"/>
            <w:vAlign w:val="center"/>
          </w:tcPr>
          <w:p w:rsidR="006966E9" w:rsidRDefault="006966E9">
            <w:pPr>
              <w:autoSpaceDE w:val="0"/>
              <w:autoSpaceDN w:val="0"/>
              <w:jc w:val="center"/>
              <w:rPr>
                <w:rFonts w:ascii="宋体"/>
              </w:rPr>
            </w:pPr>
          </w:p>
        </w:tc>
        <w:tc>
          <w:tcPr>
            <w:tcW w:w="211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97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</w:tr>
      <w:tr w:rsidR="006966E9">
        <w:trPr>
          <w:trHeight w:val="510"/>
        </w:trPr>
        <w:tc>
          <w:tcPr>
            <w:tcW w:w="157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2044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2017-2018</w:t>
            </w:r>
            <w:r>
              <w:rPr>
                <w:rFonts w:ascii="宋体" w:hAnsi="宋体" w:hint="eastAsia"/>
              </w:rPr>
              <w:t>（下）</w:t>
            </w:r>
          </w:p>
        </w:tc>
        <w:tc>
          <w:tcPr>
            <w:tcW w:w="2115" w:type="dxa"/>
            <w:vAlign w:val="center"/>
          </w:tcPr>
          <w:p w:rsidR="006966E9" w:rsidRDefault="006966E9">
            <w:pPr>
              <w:autoSpaceDE w:val="0"/>
              <w:autoSpaceDN w:val="0"/>
              <w:jc w:val="center"/>
              <w:rPr>
                <w:rFonts w:ascii="宋体"/>
              </w:rPr>
            </w:pPr>
          </w:p>
        </w:tc>
        <w:tc>
          <w:tcPr>
            <w:tcW w:w="211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97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</w:tr>
      <w:tr w:rsidR="006966E9">
        <w:trPr>
          <w:trHeight w:val="510"/>
        </w:trPr>
        <w:tc>
          <w:tcPr>
            <w:tcW w:w="157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2044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2018-2019</w:t>
            </w:r>
            <w:r>
              <w:rPr>
                <w:rFonts w:ascii="宋体" w:hAnsi="宋体" w:hint="eastAsia"/>
              </w:rPr>
              <w:t>（上）</w:t>
            </w:r>
          </w:p>
        </w:tc>
        <w:tc>
          <w:tcPr>
            <w:tcW w:w="2115" w:type="dxa"/>
            <w:vAlign w:val="center"/>
          </w:tcPr>
          <w:p w:rsidR="006966E9" w:rsidRDefault="006966E9">
            <w:pPr>
              <w:autoSpaceDE w:val="0"/>
              <w:autoSpaceDN w:val="0"/>
              <w:jc w:val="center"/>
              <w:rPr>
                <w:rFonts w:ascii="宋体"/>
              </w:rPr>
            </w:pPr>
          </w:p>
        </w:tc>
        <w:tc>
          <w:tcPr>
            <w:tcW w:w="211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97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</w:tr>
      <w:tr w:rsidR="006966E9">
        <w:trPr>
          <w:trHeight w:val="510"/>
        </w:trPr>
        <w:tc>
          <w:tcPr>
            <w:tcW w:w="157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2044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2018-2019</w:t>
            </w:r>
            <w:r>
              <w:rPr>
                <w:rFonts w:ascii="宋体" w:hAnsi="宋体" w:hint="eastAsia"/>
              </w:rPr>
              <w:t>（下）</w:t>
            </w:r>
          </w:p>
        </w:tc>
        <w:tc>
          <w:tcPr>
            <w:tcW w:w="2115" w:type="dxa"/>
            <w:vAlign w:val="center"/>
          </w:tcPr>
          <w:p w:rsidR="006966E9" w:rsidRDefault="006966E9">
            <w:pPr>
              <w:autoSpaceDE w:val="0"/>
              <w:autoSpaceDN w:val="0"/>
              <w:jc w:val="center"/>
              <w:rPr>
                <w:rFonts w:ascii="宋体"/>
              </w:rPr>
            </w:pPr>
          </w:p>
        </w:tc>
        <w:tc>
          <w:tcPr>
            <w:tcW w:w="211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97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</w:tr>
      <w:tr w:rsidR="006966E9">
        <w:trPr>
          <w:trHeight w:val="510"/>
        </w:trPr>
        <w:tc>
          <w:tcPr>
            <w:tcW w:w="157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2044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2019-2020</w:t>
            </w:r>
            <w:r>
              <w:rPr>
                <w:rFonts w:ascii="宋体" w:hAnsi="宋体" w:hint="eastAsia"/>
              </w:rPr>
              <w:t>（上）</w:t>
            </w:r>
          </w:p>
        </w:tc>
        <w:tc>
          <w:tcPr>
            <w:tcW w:w="2115" w:type="dxa"/>
            <w:vAlign w:val="center"/>
          </w:tcPr>
          <w:p w:rsidR="006966E9" w:rsidRDefault="006966E9">
            <w:pPr>
              <w:autoSpaceDE w:val="0"/>
              <w:autoSpaceDN w:val="0"/>
              <w:jc w:val="center"/>
              <w:rPr>
                <w:rFonts w:ascii="宋体"/>
              </w:rPr>
            </w:pPr>
          </w:p>
        </w:tc>
        <w:tc>
          <w:tcPr>
            <w:tcW w:w="211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97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</w:tr>
      <w:tr w:rsidR="006966E9">
        <w:trPr>
          <w:trHeight w:val="510"/>
        </w:trPr>
        <w:tc>
          <w:tcPr>
            <w:tcW w:w="157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2044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2019-2020</w:t>
            </w:r>
            <w:r>
              <w:rPr>
                <w:rFonts w:ascii="宋体" w:hAnsi="宋体" w:hint="eastAsia"/>
              </w:rPr>
              <w:t>（下）</w:t>
            </w:r>
          </w:p>
        </w:tc>
        <w:tc>
          <w:tcPr>
            <w:tcW w:w="2115" w:type="dxa"/>
            <w:vAlign w:val="center"/>
          </w:tcPr>
          <w:p w:rsidR="006966E9" w:rsidRDefault="006966E9">
            <w:pPr>
              <w:autoSpaceDE w:val="0"/>
              <w:autoSpaceDN w:val="0"/>
              <w:jc w:val="center"/>
              <w:rPr>
                <w:rFonts w:ascii="宋体"/>
              </w:rPr>
            </w:pPr>
          </w:p>
        </w:tc>
        <w:tc>
          <w:tcPr>
            <w:tcW w:w="211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97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</w:tr>
      <w:tr w:rsidR="006966E9">
        <w:trPr>
          <w:trHeight w:val="510"/>
        </w:trPr>
        <w:tc>
          <w:tcPr>
            <w:tcW w:w="157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2044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2020-2021</w:t>
            </w:r>
            <w:r>
              <w:rPr>
                <w:rFonts w:ascii="宋体" w:hAnsi="宋体" w:hint="eastAsia"/>
              </w:rPr>
              <w:t>（上）</w:t>
            </w:r>
          </w:p>
        </w:tc>
        <w:tc>
          <w:tcPr>
            <w:tcW w:w="2115" w:type="dxa"/>
            <w:vAlign w:val="center"/>
          </w:tcPr>
          <w:p w:rsidR="006966E9" w:rsidRDefault="006966E9">
            <w:pPr>
              <w:autoSpaceDE w:val="0"/>
              <w:autoSpaceDN w:val="0"/>
              <w:jc w:val="center"/>
              <w:rPr>
                <w:rFonts w:ascii="宋体"/>
              </w:rPr>
            </w:pPr>
          </w:p>
        </w:tc>
        <w:tc>
          <w:tcPr>
            <w:tcW w:w="211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97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</w:tr>
      <w:tr w:rsidR="006966E9">
        <w:trPr>
          <w:trHeight w:val="510"/>
        </w:trPr>
        <w:tc>
          <w:tcPr>
            <w:tcW w:w="1574" w:type="dxa"/>
            <w:vMerge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2044" w:type="dxa"/>
            <w:vAlign w:val="center"/>
          </w:tcPr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2020-2021</w:t>
            </w:r>
            <w:r>
              <w:rPr>
                <w:rFonts w:ascii="宋体" w:hAnsi="宋体" w:hint="eastAsia"/>
              </w:rPr>
              <w:t>（下）</w:t>
            </w:r>
          </w:p>
        </w:tc>
        <w:tc>
          <w:tcPr>
            <w:tcW w:w="2115" w:type="dxa"/>
            <w:vAlign w:val="center"/>
          </w:tcPr>
          <w:p w:rsidR="006966E9" w:rsidRDefault="006966E9">
            <w:pPr>
              <w:autoSpaceDE w:val="0"/>
              <w:autoSpaceDN w:val="0"/>
              <w:jc w:val="center"/>
              <w:rPr>
                <w:rFonts w:ascii="宋体"/>
              </w:rPr>
            </w:pPr>
          </w:p>
        </w:tc>
        <w:tc>
          <w:tcPr>
            <w:tcW w:w="211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  <w:tc>
          <w:tcPr>
            <w:tcW w:w="975" w:type="dxa"/>
            <w:vAlign w:val="center"/>
          </w:tcPr>
          <w:p w:rsidR="006966E9" w:rsidRDefault="006966E9">
            <w:pPr>
              <w:jc w:val="center"/>
              <w:rPr>
                <w:rFonts w:ascii="宋体"/>
              </w:rPr>
            </w:pPr>
          </w:p>
        </w:tc>
      </w:tr>
    </w:tbl>
    <w:p w:rsidR="006966E9" w:rsidRDefault="006966E9">
      <w:pPr>
        <w:rPr>
          <w:rFonts w:ascii="宋体" w:cs="宋体"/>
          <w:b/>
          <w:bCs/>
          <w:sz w:val="32"/>
          <w:szCs w:val="32"/>
        </w:rPr>
      </w:pPr>
    </w:p>
    <w:p w:rsidR="006966E9" w:rsidRDefault="00C0093B">
      <w:pPr>
        <w:jc w:val="left"/>
        <w:rPr>
          <w:rFonts w:asci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三、课程教学创新情况</w:t>
      </w:r>
    </w:p>
    <w:p w:rsidR="006966E9" w:rsidRDefault="00C0093B">
      <w:pPr>
        <w:numPr>
          <w:ilvl w:val="0"/>
          <w:numId w:val="2"/>
        </w:numPr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教学目标及学情分析（限</w:t>
      </w:r>
      <w:r>
        <w:rPr>
          <w:rFonts w:ascii="宋体" w:hAnsi="宋体" w:cs="宋体"/>
          <w:sz w:val="24"/>
        </w:rPr>
        <w:t>300</w:t>
      </w:r>
      <w:r>
        <w:rPr>
          <w:rFonts w:ascii="宋体" w:hAnsi="宋体" w:cs="宋体" w:hint="eastAsia"/>
          <w:sz w:val="24"/>
        </w:rPr>
        <w:t>字）</w:t>
      </w:r>
    </w:p>
    <w:tbl>
      <w:tblPr>
        <w:tblW w:w="8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67"/>
      </w:tblGrid>
      <w:tr w:rsidR="006966E9">
        <w:trPr>
          <w:trHeight w:val="5212"/>
          <w:jc w:val="center"/>
        </w:trPr>
        <w:tc>
          <w:tcPr>
            <w:tcW w:w="8867" w:type="dxa"/>
          </w:tcPr>
          <w:p w:rsidR="006966E9" w:rsidRDefault="006966E9">
            <w:pPr>
              <w:ind w:rightChars="-330" w:right="-693"/>
              <w:rPr>
                <w:rFonts w:ascii="宋体"/>
              </w:rPr>
            </w:pPr>
          </w:p>
        </w:tc>
      </w:tr>
    </w:tbl>
    <w:p w:rsidR="006966E9" w:rsidRDefault="00C0093B">
      <w:pPr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2.</w:t>
      </w:r>
      <w:r>
        <w:rPr>
          <w:rFonts w:ascii="宋体" w:hAnsi="宋体" w:cs="宋体" w:hint="eastAsia"/>
          <w:sz w:val="24"/>
        </w:rPr>
        <w:t>创新理念及思路（限</w:t>
      </w:r>
      <w:r>
        <w:rPr>
          <w:rFonts w:ascii="宋体" w:hAnsi="宋体" w:cs="宋体"/>
          <w:sz w:val="24"/>
        </w:rPr>
        <w:t>300</w:t>
      </w:r>
      <w:r>
        <w:rPr>
          <w:rFonts w:ascii="宋体" w:hAnsi="宋体" w:cs="宋体" w:hint="eastAsia"/>
          <w:sz w:val="24"/>
        </w:rPr>
        <w:t>字）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3"/>
      </w:tblGrid>
      <w:tr w:rsidR="006966E9">
        <w:trPr>
          <w:trHeight w:val="5261"/>
          <w:jc w:val="center"/>
        </w:trPr>
        <w:tc>
          <w:tcPr>
            <w:tcW w:w="8793" w:type="dxa"/>
          </w:tcPr>
          <w:p w:rsidR="006966E9" w:rsidRDefault="006966E9">
            <w:pPr>
              <w:ind w:rightChars="-330" w:right="-693"/>
              <w:rPr>
                <w:rFonts w:ascii="宋体"/>
              </w:rPr>
            </w:pPr>
          </w:p>
        </w:tc>
      </w:tr>
    </w:tbl>
    <w:p w:rsidR="006966E9" w:rsidRDefault="00C0093B">
      <w:pPr>
        <w:spacing w:beforeLines="50" w:before="1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3.</w:t>
      </w:r>
      <w:r>
        <w:rPr>
          <w:rFonts w:ascii="宋体" w:hAnsi="宋体" w:cs="宋体" w:hint="eastAsia"/>
          <w:sz w:val="24"/>
        </w:rPr>
        <w:t>创新方法及途径（限</w:t>
      </w:r>
      <w:r>
        <w:rPr>
          <w:rFonts w:ascii="宋体" w:hAnsi="宋体" w:cs="宋体"/>
          <w:sz w:val="24"/>
        </w:rPr>
        <w:t>500</w:t>
      </w:r>
      <w:r>
        <w:rPr>
          <w:rFonts w:ascii="宋体" w:hAnsi="宋体" w:cs="宋体" w:hint="eastAsia"/>
          <w:sz w:val="24"/>
        </w:rPr>
        <w:t>字）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84"/>
      </w:tblGrid>
      <w:tr w:rsidR="006966E9">
        <w:trPr>
          <w:trHeight w:val="6241"/>
          <w:jc w:val="center"/>
        </w:trPr>
        <w:tc>
          <w:tcPr>
            <w:tcW w:w="8684" w:type="dxa"/>
          </w:tcPr>
          <w:p w:rsidR="006966E9" w:rsidRDefault="00C0093B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（主要陈述在教学模式、教学内容、教学活动、教学组织、教学方法、教学手段及教学评价等方面如何实现教学创新）</w:t>
            </w:r>
          </w:p>
          <w:p w:rsidR="006966E9" w:rsidRDefault="006966E9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6966E9" w:rsidRDefault="006966E9">
      <w:pPr>
        <w:rPr>
          <w:rFonts w:ascii="宋体" w:cs="宋体"/>
          <w:sz w:val="32"/>
          <w:szCs w:val="32"/>
        </w:rPr>
      </w:pPr>
    </w:p>
    <w:p w:rsidR="006966E9" w:rsidRDefault="00C0093B">
      <w:pPr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4.</w:t>
      </w:r>
      <w:r>
        <w:rPr>
          <w:rFonts w:ascii="宋体" w:hAnsi="宋体" w:cs="宋体" w:hint="eastAsia"/>
          <w:sz w:val="24"/>
        </w:rPr>
        <w:t>教学创新效果及成果（限</w:t>
      </w:r>
      <w:r>
        <w:rPr>
          <w:rFonts w:ascii="宋体" w:hAnsi="宋体" w:cs="宋体"/>
          <w:sz w:val="24"/>
        </w:rPr>
        <w:t>300</w:t>
      </w:r>
      <w:r>
        <w:rPr>
          <w:rFonts w:ascii="宋体" w:hAnsi="宋体" w:cs="宋体" w:hint="eastAsia"/>
          <w:sz w:val="24"/>
        </w:rPr>
        <w:t>字）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5"/>
      </w:tblGrid>
      <w:tr w:rsidR="006966E9">
        <w:trPr>
          <w:trHeight w:val="4516"/>
          <w:jc w:val="center"/>
        </w:trPr>
        <w:tc>
          <w:tcPr>
            <w:tcW w:w="8725" w:type="dxa"/>
          </w:tcPr>
          <w:p w:rsidR="006966E9" w:rsidRDefault="00C0093B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（主要陈述通过实施教学改革创新，所取得的主要教育教学效果与成果、学生反馈，以及推广应用情况）</w:t>
            </w:r>
          </w:p>
          <w:p w:rsidR="006966E9" w:rsidRDefault="006966E9">
            <w:pPr>
              <w:ind w:rightChars="-330" w:right="-693"/>
              <w:rPr>
                <w:rFonts w:ascii="宋体"/>
              </w:rPr>
            </w:pPr>
          </w:p>
        </w:tc>
      </w:tr>
    </w:tbl>
    <w:p w:rsidR="006966E9" w:rsidRDefault="00C0093B">
      <w:pPr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四、推荐意见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6970"/>
      </w:tblGrid>
      <w:tr w:rsidR="006966E9">
        <w:trPr>
          <w:cantSplit/>
          <w:trHeight w:val="90"/>
          <w:jc w:val="center"/>
        </w:trPr>
        <w:tc>
          <w:tcPr>
            <w:tcW w:w="1783" w:type="dxa"/>
            <w:vAlign w:val="center"/>
          </w:tcPr>
          <w:p w:rsidR="006966E9" w:rsidRDefault="00C0093B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学校教务</w:t>
            </w:r>
          </w:p>
          <w:p w:rsidR="006966E9" w:rsidRDefault="00C0093B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sz w:val="24"/>
              </w:rPr>
              <w:t>部门意见</w:t>
            </w:r>
          </w:p>
        </w:tc>
        <w:tc>
          <w:tcPr>
            <w:tcW w:w="6970" w:type="dxa"/>
          </w:tcPr>
          <w:p w:rsidR="006966E9" w:rsidRDefault="006966E9">
            <w:pPr>
              <w:ind w:right="280"/>
              <w:rPr>
                <w:rFonts w:ascii="宋体"/>
                <w:sz w:val="24"/>
              </w:rPr>
            </w:pPr>
          </w:p>
          <w:p w:rsidR="006966E9" w:rsidRDefault="006966E9">
            <w:pPr>
              <w:ind w:right="280"/>
              <w:rPr>
                <w:rFonts w:ascii="宋体"/>
                <w:sz w:val="24"/>
              </w:rPr>
            </w:pPr>
          </w:p>
          <w:p w:rsidR="006966E9" w:rsidRDefault="006966E9">
            <w:pPr>
              <w:ind w:right="280"/>
              <w:rPr>
                <w:rFonts w:ascii="宋体"/>
                <w:sz w:val="24"/>
              </w:rPr>
            </w:pPr>
          </w:p>
          <w:p w:rsidR="006966E9" w:rsidRDefault="006966E9">
            <w:pPr>
              <w:ind w:right="280"/>
              <w:rPr>
                <w:rFonts w:ascii="宋体"/>
                <w:sz w:val="24"/>
              </w:rPr>
            </w:pPr>
          </w:p>
          <w:p w:rsidR="006966E9" w:rsidRDefault="006966E9">
            <w:pPr>
              <w:ind w:right="280"/>
              <w:jc w:val="center"/>
              <w:rPr>
                <w:rFonts w:ascii="宋体"/>
                <w:sz w:val="24"/>
              </w:rPr>
            </w:pPr>
          </w:p>
          <w:p w:rsidR="006966E9" w:rsidRDefault="00C0093B">
            <w:pPr>
              <w:ind w:right="280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  <w:r>
              <w:rPr>
                <w:rFonts w:ascii="宋体" w:hAnsi="宋体" w:cs="宋体" w:hint="eastAsia"/>
                <w:sz w:val="24"/>
              </w:rPr>
              <w:t>（公章）</w:t>
            </w:r>
          </w:p>
          <w:p w:rsidR="006966E9" w:rsidRDefault="00C0093B">
            <w:pPr>
              <w:ind w:firstLineChars="700" w:firstLine="1680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负责人（签字）</w:t>
            </w:r>
            <w:r>
              <w:rPr>
                <w:rFonts w:ascii="宋体" w:hAnsi="宋体"/>
                <w:sz w:val="24"/>
              </w:rPr>
              <w:t xml:space="preserve">                </w:t>
            </w:r>
          </w:p>
        </w:tc>
      </w:tr>
      <w:tr w:rsidR="006966E9">
        <w:trPr>
          <w:cantSplit/>
          <w:trHeight w:val="2471"/>
          <w:jc w:val="center"/>
        </w:trPr>
        <w:tc>
          <w:tcPr>
            <w:tcW w:w="1783" w:type="dxa"/>
            <w:vAlign w:val="center"/>
          </w:tcPr>
          <w:p w:rsidR="006966E9" w:rsidRDefault="006966E9">
            <w:pPr>
              <w:jc w:val="center"/>
              <w:rPr>
                <w:rFonts w:ascii="宋体"/>
                <w:sz w:val="24"/>
              </w:rPr>
            </w:pPr>
          </w:p>
          <w:p w:rsidR="006966E9" w:rsidRDefault="006966E9">
            <w:pPr>
              <w:jc w:val="center"/>
              <w:rPr>
                <w:rFonts w:ascii="宋体"/>
                <w:sz w:val="24"/>
              </w:rPr>
            </w:pPr>
          </w:p>
          <w:p w:rsidR="006966E9" w:rsidRDefault="006966E9">
            <w:pPr>
              <w:jc w:val="center"/>
              <w:rPr>
                <w:rFonts w:ascii="宋体"/>
                <w:sz w:val="24"/>
              </w:rPr>
            </w:pPr>
          </w:p>
          <w:p w:rsidR="006966E9" w:rsidRDefault="00C0093B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学校政治</w:t>
            </w:r>
          </w:p>
          <w:p w:rsidR="006966E9" w:rsidRDefault="00C0093B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审查意见</w:t>
            </w:r>
          </w:p>
          <w:p w:rsidR="006966E9" w:rsidRDefault="006966E9">
            <w:pPr>
              <w:jc w:val="center"/>
              <w:rPr>
                <w:rFonts w:ascii="宋体"/>
                <w:sz w:val="24"/>
              </w:rPr>
            </w:pPr>
          </w:p>
          <w:p w:rsidR="006966E9" w:rsidRDefault="006966E9">
            <w:pPr>
              <w:jc w:val="center"/>
              <w:rPr>
                <w:rFonts w:ascii="宋体"/>
                <w:sz w:val="24"/>
              </w:rPr>
            </w:pPr>
          </w:p>
          <w:p w:rsidR="006966E9" w:rsidRDefault="006966E9">
            <w:pPr>
              <w:jc w:val="center"/>
              <w:rPr>
                <w:rFonts w:ascii="宋体"/>
                <w:sz w:val="24"/>
              </w:rPr>
            </w:pPr>
          </w:p>
          <w:p w:rsidR="006966E9" w:rsidRDefault="006966E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6970" w:type="dxa"/>
          </w:tcPr>
          <w:p w:rsidR="006966E9" w:rsidRDefault="006966E9">
            <w:pPr>
              <w:tabs>
                <w:tab w:val="left" w:pos="4391"/>
              </w:tabs>
              <w:ind w:right="280"/>
              <w:rPr>
                <w:rFonts w:ascii="宋体"/>
                <w:sz w:val="24"/>
              </w:rPr>
            </w:pPr>
          </w:p>
          <w:p w:rsidR="006966E9" w:rsidRDefault="00C0093B">
            <w:pPr>
              <w:tabs>
                <w:tab w:val="left" w:pos="4391"/>
              </w:tabs>
              <w:ind w:right="28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该课程内容及上传的申报材料思想导向正确，不存在思想性问题。</w:t>
            </w:r>
          </w:p>
          <w:p w:rsidR="006966E9" w:rsidRDefault="00C0093B">
            <w:pPr>
              <w:tabs>
                <w:tab w:val="left" w:pos="4391"/>
              </w:tabs>
              <w:ind w:right="28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主讲教师及团队成员遵纪守法，无违法违纪行为，不存在师德师风问题、学术不端等问题，三年内未出现过教学事故。</w:t>
            </w:r>
          </w:p>
          <w:p w:rsidR="006966E9" w:rsidRDefault="006966E9">
            <w:pPr>
              <w:tabs>
                <w:tab w:val="left" w:pos="4391"/>
              </w:tabs>
              <w:ind w:right="280"/>
              <w:rPr>
                <w:rFonts w:ascii="宋体"/>
                <w:sz w:val="24"/>
              </w:rPr>
            </w:pPr>
          </w:p>
          <w:p w:rsidR="006966E9" w:rsidRDefault="00C0093B">
            <w:pPr>
              <w:tabs>
                <w:tab w:val="left" w:pos="4391"/>
              </w:tabs>
              <w:ind w:right="280"/>
              <w:jc w:val="righ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学校党委（盖章）</w:t>
            </w:r>
          </w:p>
          <w:p w:rsidR="006966E9" w:rsidRDefault="00C0093B">
            <w:pPr>
              <w:tabs>
                <w:tab w:val="left" w:pos="4391"/>
              </w:tabs>
              <w:ind w:right="280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6966E9">
        <w:trPr>
          <w:cantSplit/>
          <w:trHeight w:val="1374"/>
          <w:jc w:val="center"/>
        </w:trPr>
        <w:tc>
          <w:tcPr>
            <w:tcW w:w="1783" w:type="dxa"/>
            <w:vAlign w:val="center"/>
          </w:tcPr>
          <w:p w:rsidR="006966E9" w:rsidRDefault="00C0093B">
            <w:pPr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学校意见</w:t>
            </w:r>
          </w:p>
        </w:tc>
        <w:tc>
          <w:tcPr>
            <w:tcW w:w="6970" w:type="dxa"/>
          </w:tcPr>
          <w:p w:rsidR="006966E9" w:rsidRDefault="006966E9">
            <w:pPr>
              <w:ind w:right="280"/>
              <w:rPr>
                <w:rFonts w:ascii="宋体"/>
                <w:sz w:val="24"/>
              </w:rPr>
            </w:pPr>
          </w:p>
          <w:p w:rsidR="006966E9" w:rsidRDefault="006966E9">
            <w:pPr>
              <w:ind w:right="280"/>
              <w:rPr>
                <w:rFonts w:ascii="宋体"/>
                <w:sz w:val="24"/>
              </w:rPr>
            </w:pPr>
          </w:p>
          <w:p w:rsidR="006966E9" w:rsidRDefault="006966E9">
            <w:pPr>
              <w:ind w:right="280"/>
              <w:rPr>
                <w:rFonts w:ascii="宋体"/>
                <w:sz w:val="24"/>
              </w:rPr>
            </w:pPr>
          </w:p>
          <w:p w:rsidR="006966E9" w:rsidRDefault="006966E9">
            <w:pPr>
              <w:ind w:right="280"/>
              <w:rPr>
                <w:rFonts w:ascii="宋体"/>
                <w:sz w:val="24"/>
              </w:rPr>
            </w:pPr>
          </w:p>
          <w:p w:rsidR="006966E9" w:rsidRDefault="00C0093B">
            <w:pPr>
              <w:ind w:right="28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</w:t>
            </w:r>
            <w:r>
              <w:rPr>
                <w:rFonts w:ascii="宋体" w:hAnsi="宋体" w:cs="宋体" w:hint="eastAsia"/>
                <w:sz w:val="24"/>
              </w:rPr>
              <w:t>（公章）</w:t>
            </w:r>
          </w:p>
          <w:p w:rsidR="006966E9" w:rsidRDefault="00C0093B">
            <w:pPr>
              <w:tabs>
                <w:tab w:val="left" w:pos="4391"/>
              </w:tabs>
              <w:ind w:right="280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  <w:r>
              <w:rPr>
                <w:rFonts w:ascii="宋体" w:hAnsi="宋体" w:cs="宋体" w:hint="eastAsia"/>
                <w:sz w:val="24"/>
              </w:rPr>
              <w:t>负责人（签字）</w:t>
            </w:r>
            <w:r>
              <w:rPr>
                <w:rFonts w:ascii="宋体" w:hAnsi="宋体"/>
                <w:sz w:val="24"/>
              </w:rPr>
              <w:t xml:space="preserve">                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6966E9" w:rsidRDefault="00C0093B">
      <w:pPr>
        <w:spacing w:line="1" w:lineRule="exact"/>
        <w:rPr>
          <w:sz w:val="2"/>
          <w:szCs w:val="2"/>
        </w:rPr>
      </w:pPr>
      <w:r>
        <w:br w:type="page"/>
      </w:r>
    </w:p>
    <w:p w:rsidR="006966E9" w:rsidRDefault="00C0093B">
      <w:pPr>
        <w:spacing w:line="580" w:lineRule="exact"/>
        <w:rPr>
          <w:rFonts w:ascii="黑体" w:eastAsia="黑体" w:hAnsi="黑体" w:cs="黑体"/>
          <w:sz w:val="32"/>
          <w:szCs w:val="32"/>
        </w:rPr>
      </w:pPr>
      <w:bookmarkStart w:id="4" w:name="bookmark99"/>
      <w:bookmarkStart w:id="5" w:name="bookmark98"/>
      <w:bookmarkStart w:id="6" w:name="bookmark100"/>
      <w:r>
        <w:rPr>
          <w:rFonts w:ascii="黑体" w:eastAsia="黑体" w:hAnsi="黑体" w:cs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cs="黑体" w:hint="eastAsia"/>
          <w:sz w:val="32"/>
          <w:szCs w:val="32"/>
        </w:rPr>
        <w:t>3</w:t>
      </w:r>
    </w:p>
    <w:p w:rsidR="006966E9" w:rsidRDefault="00C0093B">
      <w:pPr>
        <w:pStyle w:val="Heading31"/>
        <w:keepNext/>
        <w:keepLines/>
        <w:spacing w:after="200" w:line="240" w:lineRule="auto"/>
        <w:ind w:firstLine="0"/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 w:val="0"/>
          <w:bCs w:val="0"/>
          <w:color w:val="000000"/>
          <w:sz w:val="36"/>
          <w:szCs w:val="36"/>
        </w:rPr>
        <w:t>福建省首届高校教师教学创新大赛课程教学大纲</w:t>
      </w:r>
    </w:p>
    <w:p w:rsidR="006966E9" w:rsidRDefault="00C0093B">
      <w:pPr>
        <w:pStyle w:val="Other1"/>
        <w:spacing w:after="180" w:line="240" w:lineRule="auto"/>
        <w:ind w:firstLine="0"/>
        <w:jc w:val="center"/>
      </w:pPr>
      <w:r>
        <w:rPr>
          <w:rFonts w:hint="eastAsia"/>
          <w:b/>
          <w:bCs/>
          <w:color w:val="000000"/>
        </w:rPr>
        <w:t>（模板）</w:t>
      </w:r>
    </w:p>
    <w:p w:rsidR="006966E9" w:rsidRDefault="00C0093B">
      <w:pPr>
        <w:pStyle w:val="Tablecaption1"/>
        <w:spacing w:line="500" w:lineRule="exac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课程名称：</w:t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</w:rPr>
        <w:t>学分</w:t>
      </w:r>
      <w:r>
        <w:rPr>
          <w:rFonts w:hint="eastAsia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学时：</w:t>
      </w:r>
    </w:p>
    <w:p w:rsidR="006966E9" w:rsidRDefault="00C0093B">
      <w:pPr>
        <w:pStyle w:val="Tablecaption1"/>
        <w:spacing w:line="500" w:lineRule="exac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课程类别：</w:t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  <w:lang w:val="en-US" w:eastAsia="zh-CN"/>
        </w:rPr>
        <w:tab/>
      </w:r>
      <w:r>
        <w:rPr>
          <w:rFonts w:hint="eastAsia"/>
          <w:color w:val="000000"/>
          <w:sz w:val="22"/>
          <w:szCs w:val="22"/>
        </w:rPr>
        <w:t>授课对象：</w:t>
      </w:r>
    </w:p>
    <w:p w:rsidR="006966E9" w:rsidRDefault="00C0093B">
      <w:pPr>
        <w:pStyle w:val="Tablecaption1"/>
        <w:spacing w:line="500" w:lineRule="exac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预修要求：</w:t>
      </w:r>
    </w:p>
    <w:p w:rsidR="006966E9" w:rsidRDefault="006966E9">
      <w:pPr>
        <w:spacing w:line="500" w:lineRule="exact"/>
      </w:pPr>
    </w:p>
    <w:p w:rsidR="006966E9" w:rsidRDefault="00C0093B">
      <w:pPr>
        <w:pStyle w:val="Bodytext2"/>
        <w:spacing w:line="500" w:lineRule="exact"/>
        <w:ind w:firstLine="0"/>
        <w:rPr>
          <w:sz w:val="22"/>
          <w:szCs w:val="22"/>
        </w:rPr>
        <w:sectPr w:rsidR="006966E9">
          <w:footerReference w:type="default" r:id="rId8"/>
          <w:pgSz w:w="11900" w:h="16840"/>
          <w:pgMar w:top="2098" w:right="1474" w:bottom="1984" w:left="1587" w:header="1474" w:footer="6" w:gutter="0"/>
          <w:pgNumType w:fmt="numberInDash"/>
          <w:cols w:space="0"/>
          <w:docGrid w:linePitch="360"/>
        </w:sectPr>
      </w:pPr>
      <w:r>
        <w:rPr>
          <w:rFonts w:hint="eastAsia"/>
          <w:color w:val="000000"/>
          <w:sz w:val="22"/>
          <w:szCs w:val="22"/>
        </w:rPr>
        <w:t>（教学大纲内容包括课程介绍、教学目标、教学内容、考核方式、教学安排、参考教材及相关资料等。</w:t>
      </w:r>
    </w:p>
    <w:p w:rsidR="006966E9" w:rsidRDefault="00C0093B">
      <w:pPr>
        <w:spacing w:line="58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cs="黑体" w:hint="eastAsia"/>
          <w:sz w:val="32"/>
          <w:szCs w:val="32"/>
        </w:rPr>
        <w:t>4</w:t>
      </w:r>
    </w:p>
    <w:p w:rsidR="006966E9" w:rsidRDefault="00C0093B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福建省首届高校教师教学创新大赛</w:t>
      </w:r>
    </w:p>
    <w:p w:rsidR="006966E9" w:rsidRDefault="00C0093B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课堂教学实录视频标准</w:t>
      </w:r>
    </w:p>
    <w:p w:rsidR="006966E9" w:rsidRDefault="006966E9">
      <w:pPr>
        <w:spacing w:line="52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6966E9" w:rsidRDefault="00C0093B">
      <w:pPr>
        <w:spacing w:line="52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 xml:space="preserve">1. </w:t>
      </w:r>
      <w:r>
        <w:rPr>
          <w:rFonts w:ascii="仿宋_GB2312" w:eastAsia="仿宋_GB2312" w:hAnsi="仿宋_GB2312" w:cs="仿宋_GB2312" w:hint="eastAsia"/>
          <w:sz w:val="32"/>
          <w:szCs w:val="32"/>
        </w:rPr>
        <w:t>课堂教学实录视频应为参赛课程中</w:t>
      </w:r>
      <w:r>
        <w:rPr>
          <w:rFonts w:ascii="仿宋_GB2312" w:eastAsia="仿宋_GB2312" w:hAnsi="仿宋_GB2312" w:cs="仿宋_GB2312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学时（一个不少于</w:t>
      </w:r>
      <w:r>
        <w:rPr>
          <w:rFonts w:ascii="仿宋_GB2312" w:eastAsia="仿宋_GB2312" w:hAnsi="仿宋_GB2312" w:cs="仿宋_GB2312"/>
          <w:sz w:val="32"/>
          <w:szCs w:val="32"/>
        </w:rPr>
        <w:t>90</w:t>
      </w:r>
      <w:r>
        <w:rPr>
          <w:rFonts w:ascii="仿宋_GB2312" w:eastAsia="仿宋_GB2312" w:hAnsi="仿宋_GB2312" w:cs="仿宋_GB2312" w:hint="eastAsia"/>
          <w:sz w:val="32"/>
          <w:szCs w:val="32"/>
        </w:rPr>
        <w:t>分钟或两个均不少于</w:t>
      </w:r>
      <w:r>
        <w:rPr>
          <w:rFonts w:ascii="仿宋_GB2312" w:eastAsia="仿宋_GB2312" w:hAnsi="仿宋_GB2312" w:cs="仿宋_GB2312"/>
          <w:sz w:val="32"/>
          <w:szCs w:val="32"/>
        </w:rPr>
        <w:t>45</w:t>
      </w:r>
      <w:r>
        <w:rPr>
          <w:rFonts w:ascii="仿宋_GB2312" w:eastAsia="仿宋_GB2312" w:hAnsi="仿宋_GB2312" w:cs="仿宋_GB2312" w:hint="eastAsia"/>
          <w:sz w:val="32"/>
          <w:szCs w:val="32"/>
        </w:rPr>
        <w:t>分钟）的完整教学实录。</w:t>
      </w:r>
    </w:p>
    <w:p w:rsidR="006966E9" w:rsidRDefault="00C0093B">
      <w:pPr>
        <w:spacing w:line="52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 xml:space="preserve">2. </w:t>
      </w:r>
      <w:r>
        <w:rPr>
          <w:rFonts w:ascii="仿宋_GB2312" w:eastAsia="仿宋_GB2312" w:hAnsi="仿宋_GB2312" w:cs="仿宋_GB2312" w:hint="eastAsia"/>
          <w:sz w:val="32"/>
          <w:szCs w:val="32"/>
        </w:rPr>
        <w:t>视频须全程连续录制（不得使用摇臂、无人机等脱离课堂教学实际、片面追求拍摄效果的录制手段，拍摄机位不超过</w:t>
      </w:r>
      <w:r>
        <w:rPr>
          <w:rFonts w:ascii="仿宋_GB2312" w:eastAsia="仿宋_GB2312" w:hAnsi="仿宋_GB2312" w:cs="仿宋_GB2312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个，不影响正常教学秩序）。</w:t>
      </w:r>
    </w:p>
    <w:p w:rsidR="006966E9" w:rsidRDefault="00C0093B">
      <w:pPr>
        <w:spacing w:line="52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>3.</w:t>
      </w:r>
      <w:r>
        <w:rPr>
          <w:rFonts w:ascii="仿宋_GB2312" w:eastAsia="仿宋_GB2312" w:hAnsi="仿宋_GB2312" w:cs="仿宋_GB2312" w:hint="eastAsia"/>
          <w:sz w:val="32"/>
          <w:szCs w:val="32"/>
        </w:rPr>
        <w:t>主讲教师必须出镜，要有学生的镜头，须告知学生可能出现在视频中，此视频会公开。</w:t>
      </w:r>
    </w:p>
    <w:p w:rsidR="006966E9" w:rsidRDefault="00C0093B">
      <w:pPr>
        <w:spacing w:line="52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 xml:space="preserve">4. </w:t>
      </w:r>
      <w:r>
        <w:rPr>
          <w:rFonts w:ascii="仿宋_GB2312" w:eastAsia="仿宋_GB2312" w:hAnsi="仿宋_GB2312" w:cs="仿宋_GB2312" w:hint="eastAsia"/>
          <w:sz w:val="32"/>
          <w:szCs w:val="32"/>
        </w:rPr>
        <w:t>能够体现课程教学创新，不允许配音，不泄露学校名称和教师姓名。</w:t>
      </w:r>
    </w:p>
    <w:p w:rsidR="006966E9" w:rsidRDefault="00C0093B">
      <w:pPr>
        <w:spacing w:line="520" w:lineRule="exact"/>
        <w:ind w:firstLineChars="200" w:firstLine="640"/>
        <w:rPr>
          <w:rFonts w:ascii="黑体" w:eastAsia="黑体" w:hAnsi="黑体" w:cs="黑体"/>
          <w:spacing w:val="8"/>
          <w:szCs w:val="21"/>
        </w:rPr>
      </w:pPr>
      <w:r>
        <w:rPr>
          <w:rFonts w:ascii="仿宋_GB2312" w:eastAsia="仿宋_GB2312" w:hAnsi="仿宋_GB2312" w:cs="仿宋_GB2312"/>
          <w:sz w:val="32"/>
          <w:szCs w:val="32"/>
        </w:rPr>
        <w:t xml:space="preserve">5. </w:t>
      </w:r>
      <w:r>
        <w:rPr>
          <w:rFonts w:ascii="仿宋_GB2312" w:eastAsia="仿宋_GB2312" w:hAnsi="仿宋_GB2312" w:cs="仿宋_GB2312" w:hint="eastAsia"/>
          <w:sz w:val="32"/>
          <w:szCs w:val="32"/>
        </w:rPr>
        <w:t>提交不超过</w:t>
      </w:r>
      <w:r>
        <w:rPr>
          <w:rFonts w:ascii="仿宋_GB2312" w:eastAsia="仿宋_GB2312" w:hAnsi="仿宋_GB2312" w:cs="仿宋_GB2312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段视频文件，文件采用</w:t>
      </w:r>
      <w:r>
        <w:rPr>
          <w:rFonts w:ascii="仿宋_GB2312" w:eastAsia="仿宋_GB2312" w:hAnsi="仿宋_GB2312" w:cs="仿宋_GB2312"/>
          <w:sz w:val="32"/>
          <w:szCs w:val="32"/>
        </w:rPr>
        <w:t xml:space="preserve"> MP4</w:t>
      </w:r>
      <w:r>
        <w:rPr>
          <w:rFonts w:ascii="仿宋_GB2312" w:eastAsia="仿宋_GB2312" w:hAnsi="仿宋_GB2312" w:cs="仿宋_GB2312" w:hint="eastAsia"/>
          <w:sz w:val="32"/>
          <w:szCs w:val="32"/>
        </w:rPr>
        <w:t>格式，分辨率</w:t>
      </w:r>
      <w:r>
        <w:rPr>
          <w:rFonts w:ascii="仿宋_GB2312" w:eastAsia="仿宋_GB2312" w:hAnsi="仿宋_GB2312" w:cs="仿宋_GB2312"/>
          <w:sz w:val="32"/>
          <w:szCs w:val="32"/>
        </w:rPr>
        <w:t>720P</w:t>
      </w:r>
      <w:r>
        <w:rPr>
          <w:rFonts w:ascii="仿宋_GB2312" w:eastAsia="仿宋_GB2312" w:hAnsi="仿宋_GB2312" w:cs="仿宋_GB2312" w:hint="eastAsia"/>
          <w:sz w:val="32"/>
          <w:szCs w:val="32"/>
        </w:rPr>
        <w:t>以上，每段视频文件大小不超过</w:t>
      </w:r>
      <w:r>
        <w:rPr>
          <w:rFonts w:ascii="仿宋_GB2312" w:eastAsia="仿宋_GB2312" w:hAnsi="仿宋_GB2312" w:cs="仿宋_GB2312"/>
          <w:sz w:val="32"/>
          <w:szCs w:val="32"/>
        </w:rPr>
        <w:t xml:space="preserve"> 800M</w:t>
      </w:r>
      <w:r>
        <w:rPr>
          <w:rFonts w:ascii="仿宋_GB2312" w:eastAsia="仿宋_GB2312" w:hAnsi="仿宋_GB2312" w:cs="仿宋_GB2312" w:hint="eastAsia"/>
          <w:sz w:val="32"/>
          <w:szCs w:val="32"/>
        </w:rPr>
        <w:t>，图像清晰稳定，声音清楚</w:t>
      </w:r>
      <w:r>
        <w:rPr>
          <w:rFonts w:ascii="黑体" w:eastAsia="黑体" w:hAnsi="黑体" w:cs="黑体" w:hint="eastAsia"/>
          <w:spacing w:val="8"/>
          <w:szCs w:val="21"/>
        </w:rPr>
        <w:t>。</w:t>
      </w:r>
    </w:p>
    <w:p w:rsidR="006966E9" w:rsidRDefault="00C0093B">
      <w:pPr>
        <w:spacing w:line="52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 xml:space="preserve">6. </w:t>
      </w:r>
      <w:r>
        <w:rPr>
          <w:rFonts w:ascii="仿宋_GB2312" w:eastAsia="仿宋_GB2312" w:hAnsi="仿宋_GB2312" w:cs="仿宋_GB2312" w:hint="eastAsia"/>
          <w:sz w:val="32"/>
          <w:szCs w:val="32"/>
        </w:rPr>
        <w:t>视频文件命名按照“课程名称</w:t>
      </w:r>
      <w:r>
        <w:rPr>
          <w:rFonts w:ascii="仿宋_GB2312" w:eastAsia="仿宋_GB2312" w:hAnsi="仿宋_GB2312" w:cs="仿宋_GB2312"/>
          <w:sz w:val="32"/>
          <w:szCs w:val="32"/>
        </w:rPr>
        <w:t>+</w:t>
      </w:r>
      <w:r>
        <w:rPr>
          <w:rFonts w:ascii="仿宋_GB2312" w:eastAsia="仿宋_GB2312" w:hAnsi="仿宋_GB2312" w:cs="仿宋_GB2312" w:hint="eastAsia"/>
          <w:sz w:val="32"/>
          <w:szCs w:val="32"/>
        </w:rPr>
        <w:t>授课内容”的形式。</w:t>
      </w:r>
    </w:p>
    <w:p w:rsidR="006966E9" w:rsidRDefault="00C0093B">
      <w:pPr>
        <w:pStyle w:val="Heading31"/>
        <w:keepNext/>
        <w:keepLines/>
        <w:spacing w:after="200" w:line="240" w:lineRule="auto"/>
        <w:ind w:firstLine="0"/>
        <w:rPr>
          <w:rFonts w:ascii="黑体" w:eastAsia="黑体" w:hAnsi="黑体" w:cs="黑体"/>
          <w:b w:val="0"/>
          <w:bCs w:val="0"/>
          <w:kern w:val="2"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/>
          <w:sz w:val="32"/>
          <w:szCs w:val="32"/>
        </w:rPr>
        <w:br w:type="page"/>
      </w:r>
      <w:r>
        <w:rPr>
          <w:rFonts w:ascii="黑体" w:eastAsia="黑体" w:hAnsi="黑体" w:cs="黑体" w:hint="eastAsia"/>
          <w:b w:val="0"/>
          <w:bCs w:val="0"/>
          <w:kern w:val="2"/>
          <w:sz w:val="32"/>
          <w:szCs w:val="32"/>
          <w:lang w:val="en-US" w:eastAsia="zh-CN"/>
        </w:rPr>
        <w:lastRenderedPageBreak/>
        <w:t>附件</w:t>
      </w:r>
      <w:r>
        <w:rPr>
          <w:rFonts w:ascii="黑体" w:eastAsia="黑体" w:hAnsi="黑体" w:cs="黑体" w:hint="eastAsia"/>
          <w:b w:val="0"/>
          <w:bCs w:val="0"/>
          <w:kern w:val="2"/>
          <w:sz w:val="32"/>
          <w:szCs w:val="32"/>
          <w:lang w:val="en-US" w:eastAsia="zh-CN"/>
        </w:rPr>
        <w:t>5</w:t>
      </w:r>
    </w:p>
    <w:p w:rsidR="006966E9" w:rsidRDefault="00C0093B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福建省首届高校教师教学创新大赛</w:t>
      </w:r>
    </w:p>
    <w:p w:rsidR="006966E9" w:rsidRDefault="00C0093B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课堂教学实录视频信息表</w:t>
      </w:r>
    </w:p>
    <w:tbl>
      <w:tblPr>
        <w:tblW w:w="5277" w:type="pct"/>
        <w:tblInd w:w="-239" w:type="dxa"/>
        <w:tblLook w:val="04A0" w:firstRow="1" w:lastRow="0" w:firstColumn="1" w:lastColumn="0" w:noHBand="0" w:noVBand="1"/>
      </w:tblPr>
      <w:tblGrid>
        <w:gridCol w:w="10"/>
        <w:gridCol w:w="1726"/>
        <w:gridCol w:w="2549"/>
        <w:gridCol w:w="1700"/>
        <w:gridCol w:w="3009"/>
      </w:tblGrid>
      <w:tr w:rsidR="006966E9">
        <w:trPr>
          <w:trHeight w:val="462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课程名称</w:t>
            </w:r>
          </w:p>
        </w:tc>
        <w:tc>
          <w:tcPr>
            <w:tcW w:w="1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6966E9">
            <w:pPr>
              <w:widowControl/>
              <w:jc w:val="left"/>
              <w:rPr>
                <w:rFonts w:ascii="宋体" w:cs="宋体"/>
                <w:kern w:val="0"/>
                <w:sz w:val="22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班级人数</w:t>
            </w: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6966E9">
            <w:pPr>
              <w:widowControl/>
              <w:jc w:val="left"/>
              <w:rPr>
                <w:rFonts w:ascii="宋体" w:cs="宋体"/>
                <w:kern w:val="0"/>
                <w:sz w:val="22"/>
              </w:rPr>
            </w:pPr>
          </w:p>
        </w:tc>
      </w:tr>
      <w:tr w:rsidR="006966E9">
        <w:trPr>
          <w:gridBefore w:val="1"/>
          <w:wBefore w:w="5" w:type="pct"/>
          <w:trHeight w:val="462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本节课内容</w:t>
            </w:r>
          </w:p>
        </w:tc>
        <w:tc>
          <w:tcPr>
            <w:tcW w:w="1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6966E9">
            <w:pPr>
              <w:widowControl/>
              <w:jc w:val="left"/>
              <w:rPr>
                <w:rFonts w:ascii="宋体" w:cs="宋体"/>
                <w:kern w:val="0"/>
                <w:sz w:val="22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所属课程章节</w:t>
            </w: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6966E9">
            <w:pPr>
              <w:widowControl/>
              <w:jc w:val="left"/>
              <w:rPr>
                <w:rFonts w:ascii="宋体" w:cs="宋体"/>
                <w:kern w:val="0"/>
                <w:sz w:val="22"/>
              </w:rPr>
            </w:pPr>
          </w:p>
        </w:tc>
      </w:tr>
      <w:tr w:rsidR="006966E9">
        <w:trPr>
          <w:gridBefore w:val="1"/>
          <w:wBefore w:w="5" w:type="pct"/>
          <w:trHeight w:val="462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视频总时长</w:t>
            </w:r>
            <w:r>
              <w:rPr>
                <w:rFonts w:ascii="宋体" w:hAnsi="宋体" w:cs="宋体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kern w:val="0"/>
                <w:sz w:val="24"/>
              </w:rPr>
              <w:t>单位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>
              <w:rPr>
                <w:rFonts w:ascii="宋体" w:hAnsi="宋体" w:cs="宋体" w:hint="eastAsia"/>
                <w:kern w:val="0"/>
                <w:sz w:val="22"/>
              </w:rPr>
              <w:t>分钟</w:t>
            </w:r>
            <w:r>
              <w:rPr>
                <w:rFonts w:ascii="宋体" w:hAnsi="宋体" w:cs="宋体"/>
                <w:kern w:val="0"/>
                <w:sz w:val="24"/>
              </w:rPr>
              <w:t>)</w:t>
            </w:r>
          </w:p>
        </w:tc>
        <w:tc>
          <w:tcPr>
            <w:tcW w:w="1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6966E9">
            <w:pPr>
              <w:widowControl/>
              <w:ind w:firstLineChars="300" w:firstLine="660"/>
              <w:jc w:val="left"/>
              <w:rPr>
                <w:rFonts w:ascii="宋体" w:cs="宋体"/>
                <w:kern w:val="0"/>
                <w:sz w:val="22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视频文件数</w:t>
            </w:r>
          </w:p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kern w:val="0"/>
                <w:sz w:val="24"/>
              </w:rPr>
              <w:t>单位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>
              <w:rPr>
                <w:rFonts w:ascii="宋体" w:hAnsi="宋体" w:cs="宋体" w:hint="eastAsia"/>
                <w:kern w:val="0"/>
                <w:sz w:val="22"/>
              </w:rPr>
              <w:t>个</w:t>
            </w:r>
            <w:r>
              <w:rPr>
                <w:rFonts w:ascii="宋体" w:hAnsi="宋体" w:cs="宋体"/>
                <w:kern w:val="0"/>
                <w:sz w:val="24"/>
              </w:rPr>
              <w:t>)</w:t>
            </w: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6966E9">
            <w:pPr>
              <w:widowControl/>
              <w:jc w:val="left"/>
              <w:rPr>
                <w:rFonts w:ascii="宋体" w:cs="宋体"/>
                <w:kern w:val="0"/>
                <w:sz w:val="22"/>
              </w:rPr>
            </w:pPr>
          </w:p>
        </w:tc>
      </w:tr>
      <w:tr w:rsidR="006966E9">
        <w:trPr>
          <w:gridBefore w:val="1"/>
          <w:wBefore w:w="5" w:type="pct"/>
          <w:trHeight w:val="1117"/>
        </w:trPr>
        <w:tc>
          <w:tcPr>
            <w:tcW w:w="9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教学目标</w:t>
            </w:r>
          </w:p>
        </w:tc>
        <w:tc>
          <w:tcPr>
            <w:tcW w:w="403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6966E9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</w:p>
        </w:tc>
      </w:tr>
      <w:tr w:rsidR="006966E9">
        <w:trPr>
          <w:gridBefore w:val="1"/>
          <w:wBefore w:w="5" w:type="pct"/>
          <w:trHeight w:val="90"/>
        </w:trPr>
        <w:tc>
          <w:tcPr>
            <w:tcW w:w="9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教学活动与</w:t>
            </w:r>
          </w:p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学生学习测评</w:t>
            </w:r>
          </w:p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设计</w:t>
            </w:r>
          </w:p>
          <w:p w:rsidR="006966E9" w:rsidRDefault="00C0093B">
            <w:pPr>
              <w:widowControl/>
              <w:jc w:val="center"/>
              <w:rPr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（含</w:t>
            </w:r>
            <w:r>
              <w:rPr>
                <w:rFonts w:hint="eastAsia"/>
                <w:sz w:val="22"/>
              </w:rPr>
              <w:t>主要创新点或特点，</w:t>
            </w:r>
          </w:p>
          <w:p w:rsidR="006966E9" w:rsidRDefault="00C0093B">
            <w:pPr>
              <w:widowControl/>
              <w:jc w:val="center"/>
              <w:rPr>
                <w:sz w:val="24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  <w:r>
              <w:rPr>
                <w:rFonts w:hint="eastAsia"/>
                <w:color w:val="000000"/>
                <w:sz w:val="16"/>
                <w:szCs w:val="16"/>
              </w:rPr>
              <w:t>字左右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403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6966E9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</w:p>
        </w:tc>
      </w:tr>
      <w:tr w:rsidR="006966E9">
        <w:trPr>
          <w:gridBefore w:val="1"/>
          <w:wBefore w:w="5" w:type="pct"/>
          <w:trHeight w:val="6163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视频分段</w:t>
            </w:r>
          </w:p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与</w:t>
            </w:r>
          </w:p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对应时间</w:t>
            </w:r>
          </w:p>
          <w:p w:rsidR="006966E9" w:rsidRDefault="006966E9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966E9" w:rsidRDefault="00C0093B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（视频分段以体现以上设计思想为宜）</w:t>
            </w:r>
          </w:p>
        </w:tc>
        <w:tc>
          <w:tcPr>
            <w:tcW w:w="403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6E9" w:rsidRDefault="00C0093B">
            <w:pPr>
              <w:widowControl/>
              <w:jc w:val="left"/>
              <w:rPr>
                <w:rFonts w:ascii="宋体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iCs/>
                <w:kern w:val="0"/>
                <w:sz w:val="20"/>
                <w:szCs w:val="20"/>
              </w:rPr>
              <w:t>例如：时长</w:t>
            </w:r>
            <w:r>
              <w:rPr>
                <w:rFonts w:ascii="宋体" w:hAnsi="宋体"/>
                <w:i/>
                <w:iCs/>
                <w:kern w:val="0"/>
                <w:sz w:val="20"/>
                <w:szCs w:val="20"/>
              </w:rPr>
              <w:t xml:space="preserve"> 45</w:t>
            </w:r>
            <w:r>
              <w:rPr>
                <w:rFonts w:ascii="宋体" w:hAnsi="宋体" w:hint="eastAsia"/>
                <w:i/>
                <w:iCs/>
                <w:kern w:val="0"/>
                <w:sz w:val="20"/>
                <w:szCs w:val="20"/>
              </w:rPr>
              <w:t>分钟（用</w:t>
            </w:r>
            <w:r>
              <w:rPr>
                <w:rFonts w:ascii="宋体" w:hAnsi="宋体"/>
                <w:i/>
                <w:iCs/>
                <w:kern w:val="0"/>
                <w:sz w:val="20"/>
                <w:szCs w:val="20"/>
              </w:rPr>
              <w:t>mm:ss</w:t>
            </w:r>
            <w:r>
              <w:rPr>
                <w:rFonts w:ascii="宋体" w:hAnsi="宋体" w:hint="eastAsia"/>
                <w:i/>
                <w:iCs/>
                <w:kern w:val="0"/>
                <w:sz w:val="20"/>
                <w:szCs w:val="20"/>
              </w:rPr>
              <w:t>表示分秒，</w:t>
            </w:r>
            <w:r>
              <w:rPr>
                <w:rFonts w:ascii="宋体" w:hAnsi="宋体"/>
                <w:i/>
                <w:iCs/>
                <w:kern w:val="0"/>
                <w:sz w:val="20"/>
                <w:szCs w:val="20"/>
              </w:rPr>
              <w:t>hh:mm:ss</w:t>
            </w:r>
            <w:r>
              <w:rPr>
                <w:rFonts w:ascii="宋体" w:hAnsi="宋体" w:hint="eastAsia"/>
                <w:i/>
                <w:iCs/>
                <w:kern w:val="0"/>
                <w:sz w:val="20"/>
                <w:szCs w:val="20"/>
              </w:rPr>
              <w:t>表示时分秒）</w:t>
            </w:r>
          </w:p>
          <w:p w:rsidR="006966E9" w:rsidRDefault="00C0093B">
            <w:pPr>
              <w:widowControl/>
              <w:jc w:val="left"/>
              <w:rPr>
                <w:rFonts w:ascii="宋体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/>
                <w:i/>
                <w:iCs/>
                <w:kern w:val="0"/>
                <w:sz w:val="20"/>
                <w:szCs w:val="20"/>
              </w:rPr>
              <w:t>0</w:t>
            </w:r>
            <w:r>
              <w:rPr>
                <w:rFonts w:ascii="宋体" w:hAnsi="宋体"/>
                <w:i/>
                <w:iCs/>
                <w:kern w:val="0"/>
                <w:sz w:val="20"/>
                <w:szCs w:val="20"/>
              </w:rPr>
              <w:t xml:space="preserve">:00 - 7:30 </w:t>
            </w:r>
            <w:r>
              <w:rPr>
                <w:rFonts w:ascii="宋体" w:hAnsi="宋体" w:hint="eastAsia"/>
                <w:i/>
                <w:iCs/>
                <w:kern w:val="0"/>
                <w:sz w:val="20"/>
                <w:szCs w:val="20"/>
              </w:rPr>
              <w:t>教学活动</w:t>
            </w:r>
            <w:r>
              <w:rPr>
                <w:rFonts w:ascii="宋体" w:hAnsi="宋体"/>
                <w:i/>
                <w:iCs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hint="eastAsia"/>
                <w:i/>
                <w:iCs/>
                <w:kern w:val="0"/>
                <w:sz w:val="20"/>
                <w:szCs w:val="20"/>
              </w:rPr>
              <w:t>：主要问题引入；</w:t>
            </w:r>
          </w:p>
          <w:p w:rsidR="006966E9" w:rsidRDefault="00C0093B">
            <w:pPr>
              <w:rPr>
                <w:rFonts w:ascii="宋体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/>
                <w:i/>
                <w:iCs/>
                <w:kern w:val="0"/>
                <w:sz w:val="20"/>
                <w:szCs w:val="20"/>
              </w:rPr>
              <w:t xml:space="preserve">7:30 - 14:30 </w:t>
            </w:r>
            <w:r>
              <w:rPr>
                <w:rFonts w:ascii="宋体" w:hAnsi="宋体" w:hint="eastAsia"/>
                <w:i/>
                <w:iCs/>
                <w:kern w:val="0"/>
                <w:sz w:val="20"/>
                <w:szCs w:val="20"/>
              </w:rPr>
              <w:t>教学活动</w:t>
            </w:r>
            <w:r>
              <w:rPr>
                <w:rFonts w:ascii="宋体" w:hAnsi="宋体"/>
                <w:i/>
                <w:iCs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hint="eastAsia"/>
                <w:i/>
                <w:iCs/>
                <w:kern w:val="0"/>
                <w:sz w:val="20"/>
                <w:szCs w:val="20"/>
              </w:rPr>
              <w:t>：思考</w:t>
            </w:r>
            <w:r>
              <w:rPr>
                <w:rFonts w:ascii="宋体"/>
                <w:i/>
                <w:iCs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hint="eastAsia"/>
                <w:i/>
                <w:iCs/>
                <w:kern w:val="0"/>
                <w:sz w:val="20"/>
                <w:szCs w:val="20"/>
              </w:rPr>
              <w:t>配对</w:t>
            </w:r>
            <w:r>
              <w:rPr>
                <w:rFonts w:ascii="宋体"/>
                <w:i/>
                <w:iCs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hint="eastAsia"/>
                <w:i/>
                <w:iCs/>
                <w:kern w:val="0"/>
                <w:sz w:val="20"/>
                <w:szCs w:val="20"/>
              </w:rPr>
              <w:t>分享：</w:t>
            </w:r>
          </w:p>
          <w:p w:rsidR="006966E9" w:rsidRDefault="00C0093B">
            <w:pPr>
              <w:rPr>
                <w:rFonts w:ascii="宋体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iCs/>
                <w:kern w:val="0"/>
                <w:sz w:val="20"/>
                <w:szCs w:val="20"/>
              </w:rPr>
              <w:t>……</w:t>
            </w:r>
          </w:p>
          <w:p w:rsidR="006966E9" w:rsidRDefault="006966E9">
            <w:pPr>
              <w:widowControl/>
              <w:jc w:val="center"/>
              <w:rPr>
                <w:rFonts w:ascii="宋体" w:cs="宋体"/>
                <w:i/>
                <w:iCs/>
                <w:kern w:val="0"/>
                <w:szCs w:val="21"/>
              </w:rPr>
            </w:pPr>
          </w:p>
        </w:tc>
      </w:tr>
      <w:bookmarkEnd w:id="4"/>
      <w:bookmarkEnd w:id="5"/>
      <w:bookmarkEnd w:id="6"/>
    </w:tbl>
    <w:p w:rsidR="006966E9" w:rsidRDefault="006966E9">
      <w:pPr>
        <w:spacing w:line="580" w:lineRule="exact"/>
        <w:rPr>
          <w:rFonts w:ascii="黑体" w:eastAsia="黑体" w:hAnsi="黑体" w:cs="黑体"/>
          <w:sz w:val="32"/>
          <w:szCs w:val="32"/>
        </w:rPr>
      </w:pPr>
    </w:p>
    <w:p w:rsidR="006966E9" w:rsidRDefault="006966E9">
      <w:pPr>
        <w:spacing w:line="580" w:lineRule="exact"/>
        <w:rPr>
          <w:rFonts w:ascii="黑体" w:eastAsia="黑体" w:hAnsi="黑体" w:cs="黑体"/>
          <w:sz w:val="32"/>
          <w:szCs w:val="32"/>
        </w:rPr>
      </w:pPr>
    </w:p>
    <w:p w:rsidR="006966E9" w:rsidRDefault="00C0093B">
      <w:pPr>
        <w:spacing w:line="58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cs="黑体" w:hint="eastAsia"/>
          <w:sz w:val="32"/>
          <w:szCs w:val="32"/>
        </w:rPr>
        <w:t>6</w:t>
      </w:r>
    </w:p>
    <w:p w:rsidR="006966E9" w:rsidRDefault="00C0093B">
      <w:pPr>
        <w:pStyle w:val="Heading31"/>
        <w:keepNext/>
        <w:keepLines/>
        <w:spacing w:after="460" w:line="240" w:lineRule="auto"/>
        <w:ind w:firstLine="0"/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 w:val="0"/>
          <w:bCs w:val="0"/>
          <w:color w:val="000000"/>
          <w:sz w:val="36"/>
          <w:szCs w:val="36"/>
        </w:rPr>
        <w:t>福建省首届高校教师教学创新大赛推荐教师汇总表</w:t>
      </w:r>
    </w:p>
    <w:p w:rsidR="006966E9" w:rsidRDefault="00C0093B">
      <w:pPr>
        <w:pStyle w:val="Bodytext1"/>
        <w:tabs>
          <w:tab w:val="left" w:pos="5833"/>
        </w:tabs>
        <w:spacing w:after="140" w:line="240" w:lineRule="auto"/>
        <w:ind w:firstLine="260"/>
      </w:pPr>
      <w:r>
        <w:rPr>
          <w:rFonts w:hint="eastAsia"/>
          <w:color w:val="000000"/>
        </w:rPr>
        <w:t>学校：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/>
          <w:color w:val="000000"/>
        </w:rPr>
        <w:t>（盖章）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2"/>
        <w:gridCol w:w="1093"/>
        <w:gridCol w:w="857"/>
        <w:gridCol w:w="1310"/>
        <w:gridCol w:w="2686"/>
        <w:gridCol w:w="1282"/>
        <w:gridCol w:w="1152"/>
      </w:tblGrid>
      <w:tr w:rsidR="006966E9">
        <w:trPr>
          <w:trHeight w:hRule="exact" w:val="986"/>
          <w:jc w:val="center"/>
        </w:trPr>
        <w:tc>
          <w:tcPr>
            <w:tcW w:w="692" w:type="dxa"/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140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093" w:type="dxa"/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220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857" w:type="dxa"/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  <w:tc>
          <w:tcPr>
            <w:tcW w:w="1310" w:type="dxa"/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职称</w:t>
            </w:r>
          </w:p>
        </w:tc>
        <w:tc>
          <w:tcPr>
            <w:tcW w:w="2686" w:type="dxa"/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工作单位</w:t>
            </w:r>
          </w:p>
        </w:tc>
        <w:tc>
          <w:tcPr>
            <w:tcW w:w="1282" w:type="dxa"/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1152" w:type="dxa"/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6966E9">
        <w:trPr>
          <w:trHeight w:hRule="exact" w:val="619"/>
          <w:jc w:val="center"/>
        </w:trPr>
        <w:tc>
          <w:tcPr>
            <w:tcW w:w="692" w:type="dxa"/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3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93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857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1282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1152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</w:tr>
      <w:tr w:rsidR="006966E9">
        <w:trPr>
          <w:trHeight w:hRule="exact" w:val="612"/>
          <w:jc w:val="center"/>
        </w:trPr>
        <w:tc>
          <w:tcPr>
            <w:tcW w:w="692" w:type="dxa"/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93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857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1282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1152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</w:tr>
      <w:tr w:rsidR="006966E9">
        <w:trPr>
          <w:trHeight w:hRule="exact" w:val="612"/>
          <w:jc w:val="center"/>
        </w:trPr>
        <w:tc>
          <w:tcPr>
            <w:tcW w:w="692" w:type="dxa"/>
            <w:shd w:val="clear" w:color="auto" w:fill="FFFFFF"/>
            <w:vAlign w:val="center"/>
          </w:tcPr>
          <w:p w:rsidR="006966E9" w:rsidRDefault="00C0093B">
            <w:pPr>
              <w:pStyle w:val="Other1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93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857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1282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  <w:tc>
          <w:tcPr>
            <w:tcW w:w="1152" w:type="dxa"/>
            <w:shd w:val="clear" w:color="auto" w:fill="FFFFFF"/>
          </w:tcPr>
          <w:p w:rsidR="006966E9" w:rsidRDefault="006966E9">
            <w:pPr>
              <w:rPr>
                <w:sz w:val="10"/>
                <w:szCs w:val="10"/>
              </w:rPr>
            </w:pPr>
          </w:p>
        </w:tc>
      </w:tr>
    </w:tbl>
    <w:p w:rsidR="006966E9" w:rsidRDefault="00C0093B">
      <w:pPr>
        <w:pStyle w:val="Tablecaption1"/>
        <w:spacing w:after="40" w:line="240" w:lineRule="auto"/>
        <w:ind w:left="202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注：</w:t>
      </w:r>
      <w:r>
        <w:rPr>
          <w:color w:val="000000"/>
          <w:sz w:val="19"/>
          <w:szCs w:val="19"/>
          <w:lang w:val="en-US" w:eastAsia="zh-CN"/>
        </w:rPr>
        <w:t>1.</w:t>
      </w:r>
      <w:r>
        <w:rPr>
          <w:rFonts w:hint="eastAsia"/>
          <w:color w:val="000000"/>
          <w:sz w:val="20"/>
          <w:szCs w:val="20"/>
        </w:rPr>
        <w:t>盖学校公章</w:t>
      </w:r>
    </w:p>
    <w:p w:rsidR="006966E9" w:rsidRDefault="006966E9">
      <w:pPr>
        <w:pStyle w:val="Tablecaption1"/>
        <w:spacing w:line="240" w:lineRule="auto"/>
        <w:ind w:left="202"/>
        <w:rPr>
          <w:sz w:val="20"/>
          <w:szCs w:val="20"/>
        </w:rPr>
      </w:pPr>
    </w:p>
    <w:sectPr w:rsidR="006966E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93B" w:rsidRDefault="00C0093B">
      <w:r>
        <w:separator/>
      </w:r>
    </w:p>
  </w:endnote>
  <w:endnote w:type="continuationSeparator" w:id="0">
    <w:p w:rsidR="00C0093B" w:rsidRDefault="00C00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6E9" w:rsidRDefault="00C0093B">
    <w:pPr>
      <w:spacing w:line="1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ge">
                <wp:posOffset>9598660</wp:posOffset>
              </wp:positionV>
              <wp:extent cx="95885" cy="82550"/>
              <wp:effectExtent l="0" t="0" r="0" b="0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885" cy="8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966E9" w:rsidRDefault="00C0093B">
                          <w:pPr>
                            <w:pStyle w:val="Headerorfooter1"/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A2D55" w:rsidRPr="006A2D55">
                            <w:rPr>
                              <w:rFonts w:ascii="宋体" w:hAnsi="宋体" w:cs="宋体"/>
                              <w:noProof/>
                              <w:color w:val="000000"/>
                              <w:sz w:val="28"/>
                              <w:szCs w:val="28"/>
                            </w:rPr>
                            <w:t>-</w:t>
                          </w:r>
                          <w:r w:rsidR="006A2D55">
                            <w:rPr>
                              <w:rFonts w:ascii="宋体" w:hAnsi="宋体" w:cs="宋体"/>
                              <w:noProof/>
                              <w:sz w:val="28"/>
                              <w:szCs w:val="28"/>
                            </w:rPr>
                            <w:t xml:space="preserve"> 5 -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" o:spid="_x0000_s1026" style="position:absolute;left:0;text-align:left;margin-left:-43.65pt;margin-top:755.8pt;width:7.55pt;height:6.5pt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" filled="f" stroked="f">
              <v:textbox style="mso-fit-shape-to-text:t" inset="0,0,0,0">
                <w:txbxContent>
                  <w:p w:rsidR="006966E9" w:rsidRDefault="00C0093B">
                    <w:pPr>
                      <w:pStyle w:val="Headerorfooter1"/>
                      <w:rPr>
                        <w:rFonts w:ascii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 w:rsidR="006A2D55" w:rsidRPr="006A2D55">
                      <w:rPr>
                        <w:rFonts w:ascii="宋体" w:hAnsi="宋体" w:cs="宋体"/>
                        <w:noProof/>
                        <w:color w:val="000000"/>
                        <w:sz w:val="28"/>
                        <w:szCs w:val="28"/>
                      </w:rPr>
                      <w:t>-</w:t>
                    </w:r>
                    <w:r w:rsidR="006A2D55">
                      <w:rPr>
                        <w:rFonts w:ascii="宋体" w:hAnsi="宋体" w:cs="宋体"/>
                        <w:noProof/>
                        <w:sz w:val="28"/>
                        <w:szCs w:val="28"/>
                      </w:rPr>
                      <w:t xml:space="preserve"> 5 -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6E9" w:rsidRDefault="00C0093B">
    <w:pPr>
      <w:spacing w:line="1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ge">
                <wp:posOffset>9598660</wp:posOffset>
              </wp:positionV>
              <wp:extent cx="95885" cy="82550"/>
              <wp:effectExtent l="0" t="0" r="0" b="0"/>
              <wp:wrapNone/>
              <wp:docPr id="2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885" cy="8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966E9" w:rsidRDefault="00C0093B">
                          <w:pPr>
                            <w:pStyle w:val="Headerorfooter1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A2D55" w:rsidRPr="006A2D55">
                            <w:rPr>
                              <w:rFonts w:ascii="Times New Roman" w:hAnsi="Times New Roman"/>
                              <w:noProof/>
                              <w:color w:val="000000"/>
                            </w:rPr>
                            <w:t>-</w:t>
                          </w:r>
                          <w:r w:rsidR="006A2D55">
                            <w:rPr>
                              <w:noProof/>
                            </w:rPr>
                            <w:t xml:space="preserve"> 8 -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1" o:spid="_x0000_s1027" style="position:absolute;left:0;text-align:left;margin-left:-43.65pt;margin-top:755.8pt;width:7.55pt;height:6.5pt;z-index:251662336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" filled="f" stroked="f">
              <v:textbox style="mso-fit-shape-to-text:t" inset="0,0,0,0">
                <w:txbxContent>
                  <w:p w:rsidR="006966E9" w:rsidRDefault="00C0093B">
                    <w:pPr>
                      <w:pStyle w:val="Headerorfooter1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A2D55" w:rsidRPr="006A2D55">
                      <w:rPr>
                        <w:rFonts w:ascii="Times New Roman" w:hAnsi="Times New Roman"/>
                        <w:noProof/>
                        <w:color w:val="000000"/>
                      </w:rPr>
                      <w:t>-</w:t>
                    </w:r>
                    <w:r w:rsidR="006A2D55">
                      <w:rPr>
                        <w:noProof/>
                      </w:rPr>
                      <w:t xml:space="preserve"> 8 -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93B" w:rsidRDefault="00C0093B">
      <w:r>
        <w:separator/>
      </w:r>
    </w:p>
  </w:footnote>
  <w:footnote w:type="continuationSeparator" w:id="0">
    <w:p w:rsidR="00C0093B" w:rsidRDefault="00C0093B">
      <w:r>
        <w:continuationSeparator/>
      </w:r>
    </w:p>
  </w:footnote>
  <w:footnote w:id="1">
    <w:p w:rsidR="006966E9" w:rsidRDefault="00C0093B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如思政课程、通识课程、大类基础课程、专业课程等。</w:t>
      </w:r>
    </w:p>
  </w:footnote>
  <w:footnote w:id="2">
    <w:p w:rsidR="006966E9" w:rsidRDefault="00C0093B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按照教育部颁布的《普通高等学校本科专业目录（</w:t>
      </w:r>
      <w:r>
        <w:t>2012</w:t>
      </w:r>
      <w:r>
        <w:rPr>
          <w:rFonts w:hint="eastAsia"/>
        </w:rPr>
        <w:t>年）》（教高﹝</w:t>
      </w:r>
      <w:r>
        <w:t>2012</w:t>
      </w:r>
      <w:r>
        <w:rPr>
          <w:rFonts w:hint="eastAsia"/>
        </w:rPr>
        <w:t>﹞</w:t>
      </w:r>
      <w:r>
        <w:t>9</w:t>
      </w:r>
      <w:r>
        <w:rPr>
          <w:rFonts w:hint="eastAsia"/>
        </w:rPr>
        <w:t>号）的学科门类分类（规范）填写。哲学</w:t>
      </w:r>
      <w:r>
        <w:t>—01</w:t>
      </w:r>
      <w:r>
        <w:rPr>
          <w:rFonts w:hint="eastAsia"/>
        </w:rPr>
        <w:t>，经济学</w:t>
      </w:r>
      <w:r>
        <w:t>—02</w:t>
      </w:r>
      <w:r>
        <w:rPr>
          <w:rFonts w:hint="eastAsia"/>
        </w:rPr>
        <w:t>，法学</w:t>
      </w:r>
      <w:r>
        <w:t>—03</w:t>
      </w:r>
      <w:r>
        <w:rPr>
          <w:rFonts w:hint="eastAsia"/>
        </w:rPr>
        <w:t>，教育学</w:t>
      </w:r>
      <w:r>
        <w:t>—04</w:t>
      </w:r>
      <w:r>
        <w:rPr>
          <w:rFonts w:hint="eastAsia"/>
        </w:rPr>
        <w:t>，文学</w:t>
      </w:r>
      <w:r>
        <w:t>—05</w:t>
      </w:r>
      <w:r>
        <w:rPr>
          <w:rFonts w:hint="eastAsia"/>
        </w:rPr>
        <w:t>，历史学</w:t>
      </w:r>
      <w:r>
        <w:t>—06</w:t>
      </w:r>
      <w:r>
        <w:rPr>
          <w:rFonts w:hint="eastAsia"/>
        </w:rPr>
        <w:t>，理学</w:t>
      </w:r>
      <w:r>
        <w:t>—07</w:t>
      </w:r>
      <w:r>
        <w:rPr>
          <w:rFonts w:hint="eastAsia"/>
        </w:rPr>
        <w:t>，工学</w:t>
      </w:r>
      <w:r>
        <w:t>—08</w:t>
      </w:r>
      <w:r>
        <w:rPr>
          <w:rFonts w:hint="eastAsia"/>
        </w:rPr>
        <w:t>，农学</w:t>
      </w:r>
      <w:r>
        <w:t>—09</w:t>
      </w:r>
      <w:r>
        <w:rPr>
          <w:rFonts w:hint="eastAsia"/>
        </w:rPr>
        <w:t>，医学</w:t>
      </w:r>
      <w:r>
        <w:t>—10</w:t>
      </w:r>
      <w:r>
        <w:rPr>
          <w:rFonts w:hint="eastAsia"/>
        </w:rPr>
        <w:t>，军事学</w:t>
      </w:r>
      <w:r>
        <w:t>—11,</w:t>
      </w:r>
      <w:r>
        <w:rPr>
          <w:rFonts w:hint="eastAsia"/>
        </w:rPr>
        <w:t>管理学</w:t>
      </w:r>
      <w:r>
        <w:t>—12</w:t>
      </w:r>
      <w:r>
        <w:rPr>
          <w:rFonts w:hint="eastAsia"/>
        </w:rPr>
        <w:t>，艺术学－</w:t>
      </w:r>
      <w:r>
        <w:t>13</w:t>
      </w:r>
      <w:r>
        <w:rPr>
          <w:rFonts w:hint="eastAsia"/>
        </w:rPr>
        <w:t>，其他</w:t>
      </w:r>
      <w:r>
        <w:t>—14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6E9" w:rsidRDefault="006966E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3D21DC5"/>
    <w:multiLevelType w:val="singleLevel"/>
    <w:tmpl w:val="D3D21DC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 w15:restartNumberingAfterBreak="0">
    <w:nsid w:val="7700575C"/>
    <w:multiLevelType w:val="singleLevel"/>
    <w:tmpl w:val="7700575C"/>
    <w:lvl w:ilvl="0">
      <w:start w:val="1"/>
      <w:numFmt w:val="chineseCounting"/>
      <w:suff w:val="nothing"/>
      <w:lvlText w:val="%1、"/>
      <w:lvlJc w:val="left"/>
      <w:rPr>
        <w:rFonts w:cs="Times New Roman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C4A9C"/>
    <w:rsid w:val="00045730"/>
    <w:rsid w:val="001512A0"/>
    <w:rsid w:val="003634FC"/>
    <w:rsid w:val="00552BE8"/>
    <w:rsid w:val="00587D4D"/>
    <w:rsid w:val="006966E9"/>
    <w:rsid w:val="006A2D55"/>
    <w:rsid w:val="007C76A2"/>
    <w:rsid w:val="007D3281"/>
    <w:rsid w:val="00895FB7"/>
    <w:rsid w:val="00B24E00"/>
    <w:rsid w:val="00B60848"/>
    <w:rsid w:val="00C0093B"/>
    <w:rsid w:val="00C453CE"/>
    <w:rsid w:val="00D57306"/>
    <w:rsid w:val="00D81750"/>
    <w:rsid w:val="00D85FF8"/>
    <w:rsid w:val="00D9156C"/>
    <w:rsid w:val="00FA06A0"/>
    <w:rsid w:val="00FE20B6"/>
    <w:rsid w:val="01850D60"/>
    <w:rsid w:val="022B3934"/>
    <w:rsid w:val="05FC4A9C"/>
    <w:rsid w:val="11496662"/>
    <w:rsid w:val="18CE3BC0"/>
    <w:rsid w:val="1F103067"/>
    <w:rsid w:val="242B1886"/>
    <w:rsid w:val="24781B2E"/>
    <w:rsid w:val="2F2556B5"/>
    <w:rsid w:val="2FCF23F1"/>
    <w:rsid w:val="34F0125C"/>
    <w:rsid w:val="38941544"/>
    <w:rsid w:val="38F74F58"/>
    <w:rsid w:val="408F3B0D"/>
    <w:rsid w:val="4CF67581"/>
    <w:rsid w:val="51B96E96"/>
    <w:rsid w:val="5C412768"/>
    <w:rsid w:val="5C5656A7"/>
    <w:rsid w:val="750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91B2DBB-A650-4CE1-A9C8-3A284642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lock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note text"/>
    <w:basedOn w:val="a"/>
    <w:link w:val="Char"/>
    <w:uiPriority w:val="99"/>
    <w:pPr>
      <w:snapToGrid w:val="0"/>
      <w:jc w:val="left"/>
    </w:pPr>
    <w:rPr>
      <w:sz w:val="18"/>
      <w:szCs w:val="18"/>
    </w:rPr>
  </w:style>
  <w:style w:type="paragraph" w:styleId="a5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footnote reference"/>
    <w:basedOn w:val="a0"/>
    <w:uiPriority w:val="99"/>
    <w:rPr>
      <w:rFonts w:cs="Times New Roman"/>
      <w:vertAlign w:val="superscript"/>
    </w:rPr>
  </w:style>
  <w:style w:type="character" w:customStyle="1" w:styleId="Char">
    <w:name w:val="脚注文本 Char"/>
    <w:basedOn w:val="a0"/>
    <w:link w:val="a4"/>
    <w:uiPriority w:val="99"/>
    <w:semiHidden/>
    <w:locked/>
    <w:rPr>
      <w:rFonts w:cs="Times New Roman"/>
      <w:sz w:val="18"/>
      <w:szCs w:val="18"/>
    </w:rPr>
  </w:style>
  <w:style w:type="paragraph" w:customStyle="1" w:styleId="Heading41">
    <w:name w:val="Heading #4|1"/>
    <w:basedOn w:val="a"/>
    <w:uiPriority w:val="99"/>
    <w:pPr>
      <w:spacing w:after="480"/>
      <w:ind w:firstLine="240"/>
      <w:jc w:val="left"/>
      <w:outlineLvl w:val="3"/>
    </w:pPr>
    <w:rPr>
      <w:rFonts w:ascii="宋体" w:hAnsi="宋体" w:cs="宋体"/>
      <w:b/>
      <w:bCs/>
      <w:kern w:val="0"/>
      <w:sz w:val="28"/>
      <w:szCs w:val="28"/>
      <w:lang w:val="zh-TW" w:eastAsia="zh-TW"/>
    </w:rPr>
  </w:style>
  <w:style w:type="paragraph" w:customStyle="1" w:styleId="Heading31">
    <w:name w:val="Heading #3|1"/>
    <w:basedOn w:val="a"/>
    <w:uiPriority w:val="99"/>
    <w:pPr>
      <w:spacing w:after="220" w:line="549" w:lineRule="exact"/>
      <w:ind w:firstLine="620"/>
      <w:jc w:val="left"/>
      <w:outlineLvl w:val="2"/>
    </w:pPr>
    <w:rPr>
      <w:rFonts w:ascii="宋体" w:hAnsi="宋体" w:cs="宋体"/>
      <w:b/>
      <w:bCs/>
      <w:kern w:val="0"/>
      <w:sz w:val="28"/>
      <w:szCs w:val="28"/>
      <w:lang w:val="zh-TW" w:eastAsia="zh-TW"/>
    </w:rPr>
  </w:style>
  <w:style w:type="paragraph" w:customStyle="1" w:styleId="Tablecaption1">
    <w:name w:val="Table caption|1"/>
    <w:basedOn w:val="a"/>
    <w:uiPriority w:val="99"/>
    <w:pPr>
      <w:spacing w:line="234" w:lineRule="exact"/>
      <w:jc w:val="left"/>
    </w:pPr>
    <w:rPr>
      <w:rFonts w:ascii="宋体" w:hAnsi="宋体" w:cs="宋体"/>
      <w:kern w:val="0"/>
      <w:sz w:val="17"/>
      <w:szCs w:val="17"/>
      <w:lang w:val="zh-TW" w:eastAsia="zh-TW"/>
    </w:rPr>
  </w:style>
  <w:style w:type="paragraph" w:customStyle="1" w:styleId="Other1">
    <w:name w:val="Other|1"/>
    <w:basedOn w:val="a"/>
    <w:uiPriority w:val="99"/>
    <w:pPr>
      <w:spacing w:line="408" w:lineRule="auto"/>
      <w:ind w:firstLine="400"/>
      <w:jc w:val="left"/>
    </w:pPr>
    <w:rPr>
      <w:rFonts w:ascii="宋体" w:hAnsi="宋体" w:cs="宋体"/>
      <w:kern w:val="0"/>
      <w:sz w:val="28"/>
      <w:szCs w:val="28"/>
      <w:lang w:val="zh-TW" w:eastAsia="zh-TW"/>
    </w:rPr>
  </w:style>
  <w:style w:type="paragraph" w:customStyle="1" w:styleId="Bodytext2">
    <w:name w:val="Body text|2"/>
    <w:basedOn w:val="a"/>
    <w:uiPriority w:val="99"/>
    <w:pPr>
      <w:spacing w:line="407" w:lineRule="exact"/>
      <w:ind w:firstLine="260"/>
      <w:jc w:val="left"/>
    </w:pPr>
    <w:rPr>
      <w:rFonts w:ascii="宋体" w:hAnsi="宋体" w:cs="宋体"/>
      <w:kern w:val="0"/>
      <w:sz w:val="20"/>
      <w:szCs w:val="20"/>
      <w:lang w:val="zh-TW" w:eastAsia="zh-TW"/>
    </w:rPr>
  </w:style>
  <w:style w:type="paragraph" w:customStyle="1" w:styleId="Other2">
    <w:name w:val="Other|2"/>
    <w:basedOn w:val="a"/>
    <w:uiPriority w:val="99"/>
    <w:pPr>
      <w:spacing w:before="150"/>
      <w:jc w:val="left"/>
    </w:pPr>
    <w:rPr>
      <w:rFonts w:ascii="宋体" w:hAnsi="宋体" w:cs="宋体"/>
      <w:kern w:val="0"/>
      <w:sz w:val="20"/>
      <w:szCs w:val="20"/>
      <w:lang w:val="zh-TW" w:eastAsia="zh-TW"/>
    </w:rPr>
  </w:style>
  <w:style w:type="paragraph" w:customStyle="1" w:styleId="Bodytext1">
    <w:name w:val="Body text|1"/>
    <w:basedOn w:val="a"/>
    <w:uiPriority w:val="99"/>
    <w:pPr>
      <w:spacing w:line="408" w:lineRule="auto"/>
      <w:ind w:firstLine="400"/>
      <w:jc w:val="left"/>
    </w:pPr>
    <w:rPr>
      <w:rFonts w:ascii="宋体" w:hAnsi="宋体" w:cs="宋体"/>
      <w:kern w:val="0"/>
      <w:sz w:val="28"/>
      <w:szCs w:val="28"/>
      <w:lang w:val="zh-TW" w:eastAsia="zh-TW"/>
    </w:rPr>
  </w:style>
  <w:style w:type="paragraph" w:customStyle="1" w:styleId="Headerorfooter1">
    <w:name w:val="Header or footer|1"/>
    <w:basedOn w:val="a"/>
    <w:uiPriority w:val="99"/>
    <w:pPr>
      <w:jc w:val="left"/>
    </w:pPr>
    <w:rPr>
      <w:kern w:val="0"/>
      <w:sz w:val="19"/>
      <w:szCs w:val="19"/>
      <w:lang w:val="zh-TW" w:eastAsia="zh-TW"/>
    </w:rPr>
  </w:style>
  <w:style w:type="paragraph" w:styleId="a7">
    <w:name w:val="footer"/>
    <w:basedOn w:val="a"/>
    <w:link w:val="Char0"/>
    <w:uiPriority w:val="99"/>
    <w:unhideWhenUsed/>
    <w:locked/>
    <w:rsid w:val="006A2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A2D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503</Words>
  <Characters>2872</Characters>
  <Application>Microsoft Office Word</Application>
  <DocSecurity>0</DocSecurity>
  <Lines>23</Lines>
  <Paragraphs>6</Paragraphs>
  <ScaleCrop>false</ScaleCrop>
  <Company>微软中国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2020-12-08T08:35:00Z</cp:lastPrinted>
  <dcterms:created xsi:type="dcterms:W3CDTF">2020-11-23T13:44:00Z</dcterms:created>
  <dcterms:modified xsi:type="dcterms:W3CDTF">2020-12-22T01:12:00Z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