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b w:val="1"/>
          <w:bCs w:val="1"/>
          <w:sz w:val="32"/>
          <w:szCs w:val="32"/>
        </w:rPr>
      </w:pPr>
      <w:r w:rsidDel="00000000" w:rsidR="00000000" w:rsidRPr="00000000">
        <w:rPr>
          <w:b w:val="1"/>
          <w:bCs w:val="1"/>
          <w:sz w:val="32"/>
          <w:szCs w:val="32"/>
          <w:rtl w:val="0"/>
        </w:rPr>
        <w:t xml:space="preserve">Target Name - Badstore, Metasploitable, Metasploitable3 and Windows11</w:t>
      </w:r>
    </w:p>
    <w:p w:rsidR="00000000" w:rsidDel="00000000" w:rsidP="00000000" w:rsidRDefault="00000000" w:rsidRPr="00000000" w14:paraId="00000002">
      <w:pPr>
        <w:rPr>
          <w:b w:val="1"/>
          <w:bCs w:val="1"/>
          <w:sz w:val="32"/>
          <w:szCs w:val="32"/>
        </w:rPr>
      </w:pPr>
      <w:r w:rsidDel="00000000" w:rsidR="00000000" w:rsidRPr="00000000">
        <w:rPr>
          <w:b w:val="1"/>
          <w:bCs w:val="1"/>
          <w:sz w:val="32"/>
          <w:szCs w:val="32"/>
          <w:rtl w:val="0"/>
        </w:rPr>
        <w:t xml:space="preserve">Title - Red Team Fundamentals</w:t>
      </w:r>
    </w:p>
    <w:p w:rsidR="00000000" w:rsidDel="00000000" w:rsidP="00000000" w:rsidRDefault="00000000" w:rsidRPr="00000000" w14:paraId="00000003">
      <w:pPr>
        <w:rPr>
          <w:b w:val="1"/>
          <w:bCs w:val="1"/>
          <w:sz w:val="32"/>
          <w:szCs w:val="32"/>
        </w:rPr>
      </w:pPr>
      <w:r w:rsidDel="00000000" w:rsidR="00000000" w:rsidRPr="00000000">
        <w:rPr>
          <w:b w:val="1"/>
          <w:bCs w:val="1"/>
          <w:sz w:val="32"/>
          <w:szCs w:val="32"/>
          <w:rtl w:val="0"/>
        </w:rPr>
        <w:t xml:space="preserve">Date - 27/04/2026</w:t>
      </w:r>
    </w:p>
    <w:p w:rsidR="00000000" w:rsidDel="00000000" w:rsidP="00000000" w:rsidRDefault="00000000" w:rsidRPr="00000000" w14:paraId="00000004">
      <w:pPr>
        <w:rPr>
          <w:b w:val="1"/>
          <w:bCs w:val="1"/>
          <w:sz w:val="32"/>
          <w:szCs w:val="32"/>
        </w:rPr>
      </w:pPr>
      <w:r w:rsidDel="00000000" w:rsidR="00000000" w:rsidRPr="00000000">
        <w:rPr>
          <w:rtl w:val="0"/>
        </w:rPr>
      </w:r>
    </w:p>
    <w:p w:rsidR="00000000" w:rsidDel="00000000" w:rsidP="00000000" w:rsidRDefault="00000000" w:rsidRPr="00000000" w14:paraId="00000005">
      <w:pPr>
        <w:rPr/>
      </w:pPr>
      <w:r w:rsidDel="00000000" w:rsidR="00000000" w:rsidRPr="00000000">
        <w:rPr>
          <w:b w:val="1"/>
          <w:bCs w:val="1"/>
          <w:sz w:val="28"/>
          <w:szCs w:val="28"/>
          <w:rtl w:val="0"/>
        </w:rPr>
        <w:t xml:space="preserve">Introduction</w:t>
      </w:r>
      <w:r w:rsidDel="00000000" w:rsidR="00000000" w:rsidRPr="00000000">
        <w:rPr>
          <w:rtl w:val="0"/>
        </w:rPr>
      </w:r>
    </w:p>
    <w:p w:rsidR="00000000" w:rsidDel="00000000" w:rsidP="00000000" w:rsidRDefault="00000000" w:rsidRPr="00000000" w14:paraId="00000006">
      <w:pPr>
        <w:rPr/>
      </w:pPr>
      <w:r w:rsidDel="00000000" w:rsidR="00000000" w:rsidRPr="00000000">
        <w:rPr>
          <w:rtl w:val="0"/>
        </w:rPr>
        <w:t xml:space="preserve">This week modules told about the information gathering using publicly available information then launching a phishing simulation exercise using gophish, Vulnerability Exploitation on the target metasploitable3 which is implemented on the machine itself and up using vagrant tool. We will move to lateral movement then which means to move the compromised systems to clear any footprints leaving behind and hiding ourselves in other machines. Social Engineering practice will took place as well where the most know tool SET will be used which stand for Social Engineering Toolkit. Exploitation Development will start and Post-Exploitation exercises will be introduced in this module as well.</w:t>
      </w:r>
    </w:p>
    <w:p w:rsidR="00000000" w:rsidDel="00000000" w:rsidP="00000000" w:rsidRDefault="00000000" w:rsidRPr="00000000" w14:paraId="0000000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8">
      <w:pPr>
        <w:rPr/>
      </w:pPr>
      <w:r w:rsidDel="00000000" w:rsidR="00000000" w:rsidRPr="00000000">
        <w:rPr>
          <w:rtl w:val="0"/>
        </w:rPr>
      </w:r>
    </w:p>
    <w:p w:rsidR="00000000" w:rsidDel="00000000" w:rsidP="00000000" w:rsidRDefault="00000000" w:rsidRPr="00000000" w14:paraId="00000009">
      <w:pPr>
        <w:jc w:val="center"/>
        <w:rPr>
          <w:b w:val="1"/>
          <w:bCs w:val="1"/>
          <w:sz w:val="28"/>
          <w:szCs w:val="28"/>
        </w:rPr>
      </w:pPr>
      <w:r w:rsidDel="00000000" w:rsidR="00000000" w:rsidRPr="00000000">
        <w:rPr>
          <w:b w:val="1"/>
          <w:bCs w:val="1"/>
          <w:sz w:val="28"/>
          <w:szCs w:val="28"/>
          <w:rtl w:val="0"/>
        </w:rPr>
        <w:t xml:space="preserve">Table of Contents</w:t>
      </w:r>
    </w:p>
    <w:p w:rsidR="00000000" w:rsidDel="00000000" w:rsidP="00000000" w:rsidRDefault="00000000" w:rsidRPr="00000000" w14:paraId="0000000A">
      <w:pPr>
        <w:jc w:val="center"/>
        <w:rPr>
          <w:b w:val="1"/>
          <w:bCs w:val="1"/>
          <w:sz w:val="28"/>
          <w:szCs w:val="28"/>
        </w:rPr>
      </w:pPr>
      <w:r w:rsidDel="00000000" w:rsidR="00000000" w:rsidRPr="00000000">
        <w:rPr>
          <w:rtl w:val="0"/>
        </w:rPr>
      </w:r>
    </w:p>
    <w:tbl>
      <w:tblPr>
        <w:tblStyle w:val="Table1"/>
        <w:tblW w:w="10755.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20"/>
        <w:gridCol w:w="7320"/>
        <w:gridCol w:w="2415"/>
        <w:tblGridChange w:id="0">
          <w:tblGrid>
            <w:gridCol w:w="1020"/>
            <w:gridCol w:w="7320"/>
            <w:gridCol w:w="241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i w:val="1"/>
                <w:iCs w:val="1"/>
                <w:sz w:val="32"/>
                <w:szCs w:val="32"/>
              </w:rPr>
            </w:pPr>
            <w:r w:rsidDel="00000000" w:rsidR="00000000" w:rsidRPr="00000000">
              <w:rPr>
                <w:b w:val="1"/>
                <w:bCs w:val="1"/>
                <w:i w:val="1"/>
                <w:iCs w:val="1"/>
                <w:sz w:val="32"/>
                <w:szCs w:val="32"/>
                <w:rtl w:val="0"/>
              </w:rPr>
              <w:t xml:space="preserve">S.No.</w:t>
            </w:r>
          </w:p>
        </w:tc>
        <w:tc>
          <w:tcPr>
            <w:shd w:fill="auto" w:val="clear"/>
            <w:tcMar>
              <w:top w:w="100.0" w:type="dxa"/>
              <w:left w:w="100.0" w:type="dxa"/>
              <w:bottom w:w="100.0" w:type="dxa"/>
              <w:right w:w="100.0" w:type="dxa"/>
            </w:tcMar>
            <w:vAlign w:val="top"/>
          </w:tcPr>
          <w:p w:rsidR="00000000" w:rsidDel="00000000" w:rsidP="00000000" w:rsidRDefault="00000000" w:rsidRPr="00000000" w14:paraId="000000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i w:val="1"/>
                <w:iCs w:val="1"/>
                <w:sz w:val="32"/>
                <w:szCs w:val="32"/>
              </w:rPr>
            </w:pPr>
            <w:r w:rsidDel="00000000" w:rsidR="00000000" w:rsidRPr="00000000">
              <w:rPr>
                <w:b w:val="1"/>
                <w:bCs w:val="1"/>
                <w:i w:val="1"/>
                <w:iCs w:val="1"/>
                <w:sz w:val="32"/>
                <w:szCs w:val="32"/>
                <w:rtl w:val="0"/>
              </w:rPr>
              <w:t xml:space="preserve">Name of the Topic</w:t>
            </w:r>
          </w:p>
        </w:tc>
        <w:tc>
          <w:tcPr>
            <w:shd w:fill="auto" w:val="clear"/>
            <w:tcMar>
              <w:top w:w="100.0" w:type="dxa"/>
              <w:left w:w="100.0" w:type="dxa"/>
              <w:bottom w:w="100.0" w:type="dxa"/>
              <w:right w:w="100.0" w:type="dxa"/>
            </w:tcMar>
            <w:vAlign w:val="top"/>
          </w:tcPr>
          <w:p w:rsidR="00000000" w:rsidDel="00000000" w:rsidP="00000000" w:rsidRDefault="00000000" w:rsidRPr="00000000" w14:paraId="000000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i w:val="1"/>
                <w:iCs w:val="1"/>
                <w:sz w:val="28"/>
                <w:szCs w:val="28"/>
              </w:rPr>
            </w:pPr>
            <w:r w:rsidDel="00000000" w:rsidR="00000000" w:rsidRPr="00000000">
              <w:rPr>
                <w:b w:val="1"/>
                <w:bCs w:val="1"/>
                <w:i w:val="1"/>
                <w:iCs w:val="1"/>
                <w:sz w:val="32"/>
                <w:szCs w:val="32"/>
                <w:rtl w:val="0"/>
              </w:rPr>
              <w:t xml:space="preserve">Page No</w:t>
            </w:r>
            <w:r w:rsidDel="00000000" w:rsidR="00000000" w:rsidRPr="00000000">
              <w:rPr>
                <w:b w:val="1"/>
                <w:bCs w:val="1"/>
                <w:i w:val="1"/>
                <w:iCs w:val="1"/>
                <w:sz w:val="28"/>
                <w:szCs w:val="28"/>
                <w:rtl w:val="0"/>
              </w:rPr>
              <w:t xml:space="preserv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E">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before="0" w:line="240" w:lineRule="auto"/>
              <w:ind w:left="720" w:right="0" w:hanging="360"/>
              <w:jc w:val="center"/>
              <w:rPr>
                <w:b w:val="1"/>
                <w:bCs w:val="1"/>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rPr>
            </w:pPr>
            <w:r w:rsidDel="00000000" w:rsidR="00000000" w:rsidRPr="00000000">
              <w:rPr>
                <w:b w:val="1"/>
                <w:bCs w:val="1"/>
                <w:rtl w:val="0"/>
              </w:rPr>
              <w:t xml:space="preserve">Open-Source Intelligence</w:t>
            </w:r>
          </w:p>
          <w:p w:rsidR="00000000" w:rsidDel="00000000" w:rsidP="00000000" w:rsidRDefault="00000000" w:rsidRPr="00000000" w14:paraId="00000010">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rPr>
                <w:u w:val="none"/>
              </w:rPr>
            </w:pPr>
            <w:r w:rsidDel="00000000" w:rsidR="00000000" w:rsidRPr="00000000">
              <w:rPr>
                <w:rtl w:val="0"/>
              </w:rPr>
              <w:t xml:space="preserve">Tools Used</w:t>
            </w:r>
          </w:p>
          <w:p w:rsidR="00000000" w:rsidDel="00000000" w:rsidP="00000000" w:rsidRDefault="00000000" w:rsidRPr="00000000" w14:paraId="00000011">
            <w:pPr>
              <w:numPr>
                <w:ilvl w:val="0"/>
                <w:numId w:val="1"/>
              </w:numPr>
              <w:ind w:left="720" w:hanging="360"/>
              <w:rPr/>
            </w:pPr>
            <w:r w:rsidDel="00000000" w:rsidR="00000000" w:rsidRPr="00000000">
              <w:rPr>
                <w:rtl w:val="0"/>
              </w:rPr>
              <w:t xml:space="preserve">Enumerating subdomains and exposing services using Recon-ng</w:t>
            </w:r>
          </w:p>
          <w:p w:rsidR="00000000" w:rsidDel="00000000" w:rsidP="00000000" w:rsidRDefault="00000000" w:rsidRPr="00000000" w14:paraId="00000012">
            <w:pPr>
              <w:numPr>
                <w:ilvl w:val="0"/>
                <w:numId w:val="1"/>
              </w:numPr>
              <w:ind w:left="720" w:hanging="360"/>
              <w:rPr/>
            </w:pPr>
            <w:r w:rsidDel="00000000" w:rsidR="00000000" w:rsidRPr="00000000">
              <w:rPr>
                <w:rtl w:val="0"/>
              </w:rPr>
              <w:t xml:space="preserve">Shodan Query search report</w:t>
            </w:r>
          </w:p>
        </w:tc>
        <w:tc>
          <w:tcPr>
            <w:shd w:fill="auto" w:val="clear"/>
            <w:tcMar>
              <w:top w:w="100.0" w:type="dxa"/>
              <w:left w:w="100.0" w:type="dxa"/>
              <w:bottom w:w="100.0" w:type="dxa"/>
              <w:right w:w="100.0" w:type="dxa"/>
            </w:tcMar>
            <w:vAlign w:val="top"/>
          </w:tcPr>
          <w:p w:rsidR="00000000" w:rsidDel="00000000" w:rsidP="00000000" w:rsidRDefault="00000000" w:rsidRPr="00000000" w14:paraId="000000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rPr>
            </w:pPr>
            <w:r w:rsidDel="00000000" w:rsidR="00000000" w:rsidRPr="00000000">
              <w:rPr>
                <w:b w:val="1"/>
                <w:bCs w:val="1"/>
                <w:rtl w:val="0"/>
              </w:rPr>
              <w:t xml:space="preserve">3 - 5</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4">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before="0" w:line="240" w:lineRule="auto"/>
              <w:ind w:left="720" w:right="0" w:hanging="360"/>
              <w:jc w:val="center"/>
              <w:rPr>
                <w:b w:val="1"/>
                <w:bCs w:val="1"/>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rPr>
            </w:pPr>
            <w:r w:rsidDel="00000000" w:rsidR="00000000" w:rsidRPr="00000000">
              <w:rPr>
                <w:b w:val="1"/>
                <w:bCs w:val="1"/>
                <w:rtl w:val="0"/>
              </w:rPr>
              <w:t xml:space="preserve">Phishing Simulation</w:t>
            </w:r>
          </w:p>
          <w:p w:rsidR="00000000" w:rsidDel="00000000" w:rsidP="00000000" w:rsidRDefault="00000000" w:rsidRPr="00000000" w14:paraId="00000016">
            <w:pPr>
              <w:keepNext w:val="0"/>
              <w:keepLines w:val="0"/>
              <w:pageBreakBefore w:val="0"/>
              <w:widowControl w:val="0"/>
              <w:numPr>
                <w:ilvl w:val="0"/>
                <w:numId w:val="15"/>
              </w:numPr>
              <w:pBdr>
                <w:top w:space="0" w:sz="0" w:val="nil"/>
                <w:left w:space="0" w:sz="0" w:val="nil"/>
                <w:bottom w:space="0" w:sz="0" w:val="nil"/>
                <w:right w:space="0" w:sz="0" w:val="nil"/>
                <w:between w:space="0" w:sz="0" w:val="nil"/>
              </w:pBdr>
              <w:shd w:fill="auto" w:val="clear"/>
              <w:spacing w:after="0" w:before="0" w:line="240" w:lineRule="auto"/>
              <w:ind w:left="720" w:right="0" w:hanging="360"/>
              <w:rPr>
                <w:u w:val="none"/>
              </w:rPr>
            </w:pPr>
            <w:r w:rsidDel="00000000" w:rsidR="00000000" w:rsidRPr="00000000">
              <w:rPr>
                <w:rtl w:val="0"/>
              </w:rPr>
              <w:t xml:space="preserve">Tools Used</w:t>
            </w:r>
          </w:p>
          <w:p w:rsidR="00000000" w:rsidDel="00000000" w:rsidP="00000000" w:rsidRDefault="00000000" w:rsidRPr="00000000" w14:paraId="00000017">
            <w:pPr>
              <w:keepNext w:val="0"/>
              <w:keepLines w:val="0"/>
              <w:pageBreakBefore w:val="0"/>
              <w:widowControl w:val="0"/>
              <w:numPr>
                <w:ilvl w:val="0"/>
                <w:numId w:val="15"/>
              </w:numPr>
              <w:pBdr>
                <w:top w:space="0" w:sz="0" w:val="nil"/>
                <w:left w:space="0" w:sz="0" w:val="nil"/>
                <w:bottom w:space="0" w:sz="0" w:val="nil"/>
                <w:right w:space="0" w:sz="0" w:val="nil"/>
                <w:between w:space="0" w:sz="0" w:val="nil"/>
              </w:pBdr>
              <w:shd w:fill="auto" w:val="clear"/>
              <w:spacing w:after="0" w:before="0" w:line="240" w:lineRule="auto"/>
              <w:ind w:left="720" w:right="0" w:hanging="360"/>
              <w:rPr>
                <w:u w:val="none"/>
              </w:rPr>
            </w:pPr>
            <w:r w:rsidDel="00000000" w:rsidR="00000000" w:rsidRPr="00000000">
              <w:rPr>
                <w:rtl w:val="0"/>
              </w:rPr>
              <w:t xml:space="preserve">Launching campaign in gophish</w:t>
            </w:r>
          </w:p>
          <w:p w:rsidR="00000000" w:rsidDel="00000000" w:rsidP="00000000" w:rsidRDefault="00000000" w:rsidRPr="00000000" w14:paraId="00000018">
            <w:pPr>
              <w:keepNext w:val="0"/>
              <w:keepLines w:val="0"/>
              <w:pageBreakBefore w:val="0"/>
              <w:widowControl w:val="0"/>
              <w:numPr>
                <w:ilvl w:val="0"/>
                <w:numId w:val="15"/>
              </w:numPr>
              <w:pBdr>
                <w:top w:space="0" w:sz="0" w:val="nil"/>
                <w:left w:space="0" w:sz="0" w:val="nil"/>
                <w:bottom w:space="0" w:sz="0" w:val="nil"/>
                <w:right w:space="0" w:sz="0" w:val="nil"/>
                <w:between w:space="0" w:sz="0" w:val="nil"/>
              </w:pBdr>
              <w:shd w:fill="auto" w:val="clear"/>
              <w:spacing w:after="0" w:before="0" w:line="240" w:lineRule="auto"/>
              <w:ind w:left="720" w:right="0" w:hanging="360"/>
              <w:rPr>
                <w:u w:val="none"/>
              </w:rPr>
            </w:pPr>
            <w:r w:rsidDel="00000000" w:rsidR="00000000" w:rsidRPr="00000000">
              <w:rPr>
                <w:rtl w:val="0"/>
              </w:rPr>
              <w:t xml:space="preserve">Grabbing credentials using evilginx2</w:t>
            </w:r>
          </w:p>
        </w:tc>
        <w:tc>
          <w:tcPr>
            <w:shd w:fill="auto" w:val="clear"/>
            <w:tcMar>
              <w:top w:w="100.0" w:type="dxa"/>
              <w:left w:w="100.0" w:type="dxa"/>
              <w:bottom w:w="100.0" w:type="dxa"/>
              <w:right w:w="100.0" w:type="dxa"/>
            </w:tcMar>
            <w:vAlign w:val="top"/>
          </w:tcPr>
          <w:p w:rsidR="00000000" w:rsidDel="00000000" w:rsidP="00000000" w:rsidRDefault="00000000" w:rsidRPr="00000000" w14:paraId="000000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rPr>
            </w:pPr>
            <w:r w:rsidDel="00000000" w:rsidR="00000000" w:rsidRPr="00000000">
              <w:rPr>
                <w:b w:val="1"/>
                <w:bCs w:val="1"/>
                <w:rtl w:val="0"/>
              </w:rPr>
              <w:t xml:space="preserve">6 - 7</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A">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before="0" w:line="240" w:lineRule="auto"/>
              <w:ind w:left="720" w:right="0" w:hanging="360"/>
              <w:jc w:val="center"/>
              <w:rPr>
                <w:b w:val="1"/>
                <w:bCs w:val="1"/>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rPr>
            </w:pPr>
            <w:r w:rsidDel="00000000" w:rsidR="00000000" w:rsidRPr="00000000">
              <w:rPr>
                <w:b w:val="1"/>
                <w:bCs w:val="1"/>
                <w:rtl w:val="0"/>
              </w:rPr>
              <w:t xml:space="preserve">Vulnerability Exploitation</w:t>
            </w:r>
          </w:p>
          <w:p w:rsidR="00000000" w:rsidDel="00000000" w:rsidP="00000000" w:rsidRDefault="00000000" w:rsidRPr="00000000" w14:paraId="0000001C">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rPr/>
            </w:pPr>
            <w:r w:rsidDel="00000000" w:rsidR="00000000" w:rsidRPr="00000000">
              <w:rPr>
                <w:rtl w:val="0"/>
              </w:rPr>
              <w:t xml:space="preserve">Tools Used</w:t>
            </w:r>
          </w:p>
          <w:p w:rsidR="00000000" w:rsidDel="00000000" w:rsidP="00000000" w:rsidRDefault="00000000" w:rsidRPr="00000000" w14:paraId="0000001D">
            <w:pPr>
              <w:numPr>
                <w:ilvl w:val="0"/>
                <w:numId w:val="2"/>
              </w:numPr>
              <w:ind w:left="720" w:hanging="360"/>
              <w:rPr/>
            </w:pPr>
            <w:r w:rsidDel="00000000" w:rsidR="00000000" w:rsidRPr="00000000">
              <w:rPr>
                <w:rtl w:val="0"/>
              </w:rPr>
              <w:t xml:space="preserve">Configuring, Scanning and Exploiting metasploitable3</w:t>
            </w:r>
          </w:p>
        </w:tc>
        <w:tc>
          <w:tcPr>
            <w:shd w:fill="auto" w:val="clear"/>
            <w:tcMar>
              <w:top w:w="100.0" w:type="dxa"/>
              <w:left w:w="100.0" w:type="dxa"/>
              <w:bottom w:w="100.0" w:type="dxa"/>
              <w:right w:w="100.0" w:type="dxa"/>
            </w:tcMar>
            <w:vAlign w:val="top"/>
          </w:tcPr>
          <w:p w:rsidR="00000000" w:rsidDel="00000000" w:rsidP="00000000" w:rsidRDefault="00000000" w:rsidRPr="00000000" w14:paraId="000000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rPr>
            </w:pPr>
            <w:r w:rsidDel="00000000" w:rsidR="00000000" w:rsidRPr="00000000">
              <w:rPr>
                <w:b w:val="1"/>
                <w:bCs w:val="1"/>
                <w:rtl w:val="0"/>
              </w:rPr>
              <w:t xml:space="preserve">8</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F">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before="0" w:line="240" w:lineRule="auto"/>
              <w:ind w:left="720" w:right="0" w:hanging="360"/>
              <w:jc w:val="center"/>
              <w:rPr>
                <w:b w:val="1"/>
                <w:bCs w:val="1"/>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rPr>
            </w:pPr>
            <w:r w:rsidDel="00000000" w:rsidR="00000000" w:rsidRPr="00000000">
              <w:rPr>
                <w:b w:val="1"/>
                <w:bCs w:val="1"/>
                <w:rtl w:val="0"/>
              </w:rPr>
              <w:t xml:space="preserve">Lateral Movement Exercise</w:t>
            </w:r>
          </w:p>
          <w:p w:rsidR="00000000" w:rsidDel="00000000" w:rsidP="00000000" w:rsidRDefault="00000000" w:rsidRPr="00000000" w14:paraId="00000021">
            <w:pPr>
              <w:keepNext w:val="0"/>
              <w:keepLines w:val="0"/>
              <w:pageBreakBefore w:val="0"/>
              <w:widowControl w:val="0"/>
              <w:numPr>
                <w:ilvl w:val="0"/>
                <w:numId w:val="13"/>
              </w:numPr>
              <w:pBdr>
                <w:top w:space="0" w:sz="0" w:val="nil"/>
                <w:left w:space="0" w:sz="0" w:val="nil"/>
                <w:bottom w:space="0" w:sz="0" w:val="nil"/>
                <w:right w:space="0" w:sz="0" w:val="nil"/>
                <w:between w:space="0" w:sz="0" w:val="nil"/>
              </w:pBdr>
              <w:shd w:fill="auto" w:val="clear"/>
              <w:spacing w:after="0" w:before="0" w:line="240" w:lineRule="auto"/>
              <w:ind w:left="720" w:right="0" w:hanging="360"/>
              <w:rPr/>
            </w:pPr>
            <w:r w:rsidDel="00000000" w:rsidR="00000000" w:rsidRPr="00000000">
              <w:rPr>
                <w:rtl w:val="0"/>
              </w:rPr>
              <w:t xml:space="preserve">Tools Used</w:t>
            </w:r>
          </w:p>
          <w:p w:rsidR="00000000" w:rsidDel="00000000" w:rsidP="00000000" w:rsidRDefault="00000000" w:rsidRPr="00000000" w14:paraId="00000022">
            <w:pPr>
              <w:numPr>
                <w:ilvl w:val="0"/>
                <w:numId w:val="13"/>
              </w:numPr>
              <w:ind w:left="720" w:hanging="360"/>
              <w:rPr/>
            </w:pPr>
            <w:r w:rsidDel="00000000" w:rsidR="00000000" w:rsidRPr="00000000">
              <w:rPr>
                <w:rtl w:val="0"/>
              </w:rPr>
              <w:t xml:space="preserve">Cloning Covenant configuring it and using Impackets for Lateral Movement on Compromised Systems</w:t>
            </w:r>
          </w:p>
        </w:tc>
        <w:tc>
          <w:tcPr>
            <w:shd w:fill="auto" w:val="clear"/>
            <w:tcMar>
              <w:top w:w="100.0" w:type="dxa"/>
              <w:left w:w="100.0" w:type="dxa"/>
              <w:bottom w:w="100.0" w:type="dxa"/>
              <w:right w:w="100.0" w:type="dxa"/>
            </w:tcMar>
            <w:vAlign w:val="top"/>
          </w:tcPr>
          <w:p w:rsidR="00000000" w:rsidDel="00000000" w:rsidP="00000000" w:rsidRDefault="00000000" w:rsidRPr="00000000" w14:paraId="000000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rPr>
            </w:pPr>
            <w:r w:rsidDel="00000000" w:rsidR="00000000" w:rsidRPr="00000000">
              <w:rPr>
                <w:b w:val="1"/>
                <w:bCs w:val="1"/>
                <w:rtl w:val="0"/>
              </w:rPr>
              <w:t xml:space="preserve">9 - 10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4">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before="0" w:line="240" w:lineRule="auto"/>
              <w:ind w:left="720" w:right="0" w:hanging="360"/>
              <w:jc w:val="center"/>
              <w:rPr>
                <w:b w:val="1"/>
                <w:bCs w:val="1"/>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rPr>
            </w:pPr>
            <w:r w:rsidDel="00000000" w:rsidR="00000000" w:rsidRPr="00000000">
              <w:rPr>
                <w:b w:val="1"/>
                <w:bCs w:val="1"/>
                <w:rtl w:val="0"/>
              </w:rPr>
              <w:t xml:space="preserve">Social Engineering Lab</w:t>
            </w:r>
          </w:p>
          <w:p w:rsidR="00000000" w:rsidDel="00000000" w:rsidP="00000000" w:rsidRDefault="00000000" w:rsidRPr="00000000" w14:paraId="00000026">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spacing w:after="0" w:before="0" w:line="240" w:lineRule="auto"/>
              <w:ind w:left="720" w:right="0" w:hanging="360"/>
              <w:rPr>
                <w:u w:val="none"/>
              </w:rPr>
            </w:pPr>
            <w:r w:rsidDel="00000000" w:rsidR="00000000" w:rsidRPr="00000000">
              <w:rPr>
                <w:rtl w:val="0"/>
              </w:rPr>
              <w:t xml:space="preserve">Tools Used</w:t>
            </w:r>
          </w:p>
          <w:p w:rsidR="00000000" w:rsidDel="00000000" w:rsidP="00000000" w:rsidRDefault="00000000" w:rsidRPr="00000000" w14:paraId="00000027">
            <w:pPr>
              <w:numPr>
                <w:ilvl w:val="0"/>
                <w:numId w:val="11"/>
              </w:numPr>
              <w:ind w:left="720" w:hanging="360"/>
              <w:rPr/>
            </w:pPr>
            <w:r w:rsidDel="00000000" w:rsidR="00000000" w:rsidRPr="00000000">
              <w:rPr>
                <w:rtl w:val="0"/>
              </w:rPr>
              <w:t xml:space="preserve">Using PhoneInfoga to collect target phone data and mapping relationships in Maltego</w:t>
            </w:r>
          </w:p>
          <w:p w:rsidR="00000000" w:rsidDel="00000000" w:rsidP="00000000" w:rsidRDefault="00000000" w:rsidRPr="00000000" w14:paraId="00000028">
            <w:pPr>
              <w:numPr>
                <w:ilvl w:val="0"/>
                <w:numId w:val="11"/>
              </w:numPr>
              <w:ind w:left="720" w:hanging="360"/>
              <w:rPr/>
            </w:pPr>
            <w:r w:rsidDel="00000000" w:rsidR="00000000" w:rsidRPr="00000000">
              <w:rPr>
                <w:rtl w:val="0"/>
              </w:rPr>
              <w:t xml:space="preserve">Crafting a script for a mock vishing call and testing in a controlled environment</w:t>
            </w:r>
          </w:p>
        </w:tc>
        <w:tc>
          <w:tcPr>
            <w:shd w:fill="auto" w:val="clear"/>
            <w:tcMar>
              <w:top w:w="100.0" w:type="dxa"/>
              <w:left w:w="100.0" w:type="dxa"/>
              <w:bottom w:w="100.0" w:type="dxa"/>
              <w:right w:w="100.0" w:type="dxa"/>
            </w:tcMar>
            <w:vAlign w:val="top"/>
          </w:tcPr>
          <w:p w:rsidR="00000000" w:rsidDel="00000000" w:rsidP="00000000" w:rsidRDefault="00000000" w:rsidRPr="00000000" w14:paraId="000000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rPr>
            </w:pPr>
            <w:r w:rsidDel="00000000" w:rsidR="00000000" w:rsidRPr="00000000">
              <w:rPr>
                <w:b w:val="1"/>
                <w:bCs w:val="1"/>
                <w:rtl w:val="0"/>
              </w:rPr>
              <w:t xml:space="preserve">11 - 13</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A">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before="0" w:line="240" w:lineRule="auto"/>
              <w:ind w:left="720" w:right="0" w:hanging="360"/>
              <w:jc w:val="center"/>
              <w:rPr>
                <w:b w:val="1"/>
                <w:bCs w:val="1"/>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rPr>
            </w:pPr>
            <w:r w:rsidDel="00000000" w:rsidR="00000000" w:rsidRPr="00000000">
              <w:rPr>
                <w:b w:val="1"/>
                <w:bCs w:val="1"/>
                <w:rtl w:val="0"/>
              </w:rPr>
              <w:t xml:space="preserve">Exploitation Development Basics</w:t>
            </w:r>
          </w:p>
          <w:p w:rsidR="00000000" w:rsidDel="00000000" w:rsidP="00000000" w:rsidRDefault="00000000" w:rsidRPr="00000000" w14:paraId="0000002C">
            <w:pPr>
              <w:keepNext w:val="0"/>
              <w:keepLines w:val="0"/>
              <w:pageBreakBefore w:val="0"/>
              <w:widowControl w:val="0"/>
              <w:numPr>
                <w:ilvl w:val="0"/>
                <w:numId w:val="7"/>
              </w:numPr>
              <w:pBdr>
                <w:top w:space="0" w:sz="0" w:val="nil"/>
                <w:left w:space="0" w:sz="0" w:val="nil"/>
                <w:bottom w:space="0" w:sz="0" w:val="nil"/>
                <w:right w:space="0" w:sz="0" w:val="nil"/>
                <w:between w:space="0" w:sz="0" w:val="nil"/>
              </w:pBdr>
              <w:shd w:fill="auto" w:val="clear"/>
              <w:spacing w:after="0" w:before="0" w:line="240" w:lineRule="auto"/>
              <w:ind w:left="720" w:right="0" w:hanging="360"/>
              <w:rPr/>
            </w:pPr>
            <w:r w:rsidDel="00000000" w:rsidR="00000000" w:rsidRPr="00000000">
              <w:rPr>
                <w:rtl w:val="0"/>
              </w:rPr>
              <w:t xml:space="preserve">Tools Used</w:t>
            </w:r>
          </w:p>
          <w:p w:rsidR="00000000" w:rsidDel="00000000" w:rsidP="00000000" w:rsidRDefault="00000000" w:rsidRPr="00000000" w14:paraId="0000002D">
            <w:pPr>
              <w:numPr>
                <w:ilvl w:val="0"/>
                <w:numId w:val="7"/>
              </w:numPr>
              <w:ind w:left="720" w:hanging="360"/>
              <w:rPr/>
            </w:pPr>
            <w:r w:rsidDel="00000000" w:rsidR="00000000" w:rsidRPr="00000000">
              <w:rPr>
                <w:rtl w:val="0"/>
              </w:rPr>
              <w:t xml:space="preserve">Vulnerable C Program and Analyzing</w:t>
            </w:r>
          </w:p>
          <w:p w:rsidR="00000000" w:rsidDel="00000000" w:rsidP="00000000" w:rsidRDefault="00000000" w:rsidRPr="00000000" w14:paraId="0000002E">
            <w:pPr>
              <w:numPr>
                <w:ilvl w:val="0"/>
                <w:numId w:val="7"/>
              </w:numPr>
              <w:ind w:left="720" w:hanging="360"/>
              <w:rPr/>
            </w:pPr>
            <w:r w:rsidDel="00000000" w:rsidR="00000000" w:rsidRPr="00000000">
              <w:rPr>
                <w:rtl w:val="0"/>
              </w:rPr>
              <w:t xml:space="preserve">Running Bufferoverflow Exploit in a testing environment</w:t>
            </w:r>
          </w:p>
        </w:tc>
        <w:tc>
          <w:tcPr>
            <w:shd w:fill="auto" w:val="clear"/>
            <w:tcMar>
              <w:top w:w="100.0" w:type="dxa"/>
              <w:left w:w="100.0" w:type="dxa"/>
              <w:bottom w:w="100.0" w:type="dxa"/>
              <w:right w:w="100.0" w:type="dxa"/>
            </w:tcMar>
            <w:vAlign w:val="top"/>
          </w:tcPr>
          <w:p w:rsidR="00000000" w:rsidDel="00000000" w:rsidP="00000000" w:rsidRDefault="00000000" w:rsidRPr="00000000" w14:paraId="000000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rPr>
            </w:pPr>
            <w:r w:rsidDel="00000000" w:rsidR="00000000" w:rsidRPr="00000000">
              <w:rPr>
                <w:b w:val="1"/>
                <w:bCs w:val="1"/>
                <w:rtl w:val="0"/>
              </w:rPr>
              <w:t xml:space="preserve">14 - 17</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0">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before="0" w:line="240" w:lineRule="auto"/>
              <w:ind w:left="720" w:right="0" w:hanging="360"/>
              <w:jc w:val="center"/>
              <w:rPr>
                <w:b w:val="1"/>
                <w:bCs w:val="1"/>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rPr>
            </w:pPr>
            <w:r w:rsidDel="00000000" w:rsidR="00000000" w:rsidRPr="00000000">
              <w:rPr>
                <w:b w:val="1"/>
                <w:bCs w:val="1"/>
                <w:rtl w:val="0"/>
              </w:rPr>
              <w:t xml:space="preserve">Post-Exploitation and Exfiltration</w:t>
            </w:r>
          </w:p>
          <w:p w:rsidR="00000000" w:rsidDel="00000000" w:rsidP="00000000" w:rsidRDefault="00000000" w:rsidRPr="00000000" w14:paraId="00000032">
            <w:pPr>
              <w:keepNext w:val="0"/>
              <w:keepLines w:val="0"/>
              <w:pageBreakBefore w:val="0"/>
              <w:widowControl w:val="0"/>
              <w:numPr>
                <w:ilvl w:val="0"/>
                <w:numId w:val="8"/>
              </w:numPr>
              <w:pBdr>
                <w:top w:space="0" w:sz="0" w:val="nil"/>
                <w:left w:space="0" w:sz="0" w:val="nil"/>
                <w:bottom w:space="0" w:sz="0" w:val="nil"/>
                <w:right w:space="0" w:sz="0" w:val="nil"/>
                <w:between w:space="0" w:sz="0" w:val="nil"/>
              </w:pBdr>
              <w:shd w:fill="auto" w:val="clear"/>
              <w:spacing w:after="0" w:before="0" w:line="240" w:lineRule="auto"/>
              <w:ind w:left="720" w:right="0" w:hanging="360"/>
              <w:rPr/>
            </w:pPr>
            <w:r w:rsidDel="00000000" w:rsidR="00000000" w:rsidRPr="00000000">
              <w:rPr>
                <w:rtl w:val="0"/>
              </w:rPr>
              <w:t xml:space="preserve">Tools Used</w:t>
            </w:r>
          </w:p>
          <w:p w:rsidR="00000000" w:rsidDel="00000000" w:rsidP="00000000" w:rsidRDefault="00000000" w:rsidRPr="00000000" w14:paraId="00000033">
            <w:pPr>
              <w:numPr>
                <w:ilvl w:val="0"/>
                <w:numId w:val="8"/>
              </w:numPr>
              <w:ind w:left="720" w:hanging="360"/>
              <w:rPr/>
            </w:pPr>
            <w:r w:rsidDel="00000000" w:rsidR="00000000" w:rsidRPr="00000000">
              <w:rPr>
                <w:rtl w:val="0"/>
              </w:rPr>
              <w:t xml:space="preserve">Extracting hashes using mimikatz</w:t>
            </w:r>
          </w:p>
        </w:tc>
        <w:tc>
          <w:tcPr>
            <w:shd w:fill="auto" w:val="clear"/>
            <w:tcMar>
              <w:top w:w="100.0" w:type="dxa"/>
              <w:left w:w="100.0" w:type="dxa"/>
              <w:bottom w:w="100.0" w:type="dxa"/>
              <w:right w:w="100.0" w:type="dxa"/>
            </w:tcMar>
            <w:vAlign w:val="top"/>
          </w:tcPr>
          <w:p w:rsidR="00000000" w:rsidDel="00000000" w:rsidP="00000000" w:rsidRDefault="00000000" w:rsidRPr="00000000" w14:paraId="000000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rPr>
            </w:pPr>
            <w:r w:rsidDel="00000000" w:rsidR="00000000" w:rsidRPr="00000000">
              <w:rPr>
                <w:b w:val="1"/>
                <w:bCs w:val="1"/>
                <w:rtl w:val="0"/>
              </w:rPr>
              <w:t xml:space="preserve">18</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5">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before="0" w:line="240" w:lineRule="auto"/>
              <w:ind w:left="720" w:right="0" w:hanging="360"/>
              <w:jc w:val="center"/>
              <w:rPr>
                <w:b w:val="1"/>
                <w:bCs w:val="1"/>
                <w:u w:val="none"/>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rPr>
            </w:pPr>
            <w:r w:rsidDel="00000000" w:rsidR="00000000" w:rsidRPr="00000000">
              <w:rPr>
                <w:b w:val="1"/>
                <w:bCs w:val="1"/>
                <w:rtl w:val="0"/>
              </w:rPr>
              <w:t xml:space="preserve">Executive Summary</w:t>
            </w:r>
          </w:p>
          <w:p w:rsidR="00000000" w:rsidDel="00000000" w:rsidP="00000000" w:rsidRDefault="00000000" w:rsidRPr="00000000" w14:paraId="00000037">
            <w:pPr>
              <w:keepNext w:val="0"/>
              <w:keepLines w:val="0"/>
              <w:pageBreakBefore w:val="0"/>
              <w:widowControl w:val="0"/>
              <w:numPr>
                <w:ilvl w:val="0"/>
                <w:numId w:val="9"/>
              </w:numPr>
              <w:pBdr>
                <w:top w:space="0" w:sz="0" w:val="nil"/>
                <w:left w:space="0" w:sz="0" w:val="nil"/>
                <w:bottom w:space="0" w:sz="0" w:val="nil"/>
                <w:right w:space="0" w:sz="0" w:val="nil"/>
                <w:between w:space="0" w:sz="0" w:val="nil"/>
              </w:pBdr>
              <w:shd w:fill="auto" w:val="clear"/>
              <w:spacing w:after="0" w:before="0" w:line="240" w:lineRule="auto"/>
              <w:ind w:left="720" w:right="0" w:hanging="360"/>
              <w:rPr/>
            </w:pPr>
            <w:r w:rsidDel="00000000" w:rsidR="00000000" w:rsidRPr="00000000">
              <w:rPr>
                <w:rtl w:val="0"/>
              </w:rPr>
              <w:t xml:space="preserve">Project Objective</w:t>
            </w:r>
          </w:p>
          <w:p w:rsidR="00000000" w:rsidDel="00000000" w:rsidP="00000000" w:rsidRDefault="00000000" w:rsidRPr="00000000" w14:paraId="00000038">
            <w:pPr>
              <w:keepNext w:val="0"/>
              <w:keepLines w:val="0"/>
              <w:pageBreakBefore w:val="0"/>
              <w:widowControl w:val="0"/>
              <w:numPr>
                <w:ilvl w:val="0"/>
                <w:numId w:val="9"/>
              </w:numPr>
              <w:pBdr>
                <w:top w:space="0" w:sz="0" w:val="nil"/>
                <w:left w:space="0" w:sz="0" w:val="nil"/>
                <w:bottom w:space="0" w:sz="0" w:val="nil"/>
                <w:right w:space="0" w:sz="0" w:val="nil"/>
                <w:between w:space="0" w:sz="0" w:val="nil"/>
              </w:pBdr>
              <w:shd w:fill="auto" w:val="clear"/>
              <w:spacing w:after="0" w:before="0" w:line="240" w:lineRule="auto"/>
              <w:ind w:left="720" w:right="0" w:hanging="360"/>
              <w:rPr>
                <w:u w:val="none"/>
              </w:rPr>
            </w:pPr>
            <w:r w:rsidDel="00000000" w:rsidR="00000000" w:rsidRPr="00000000">
              <w:rPr>
                <w:rtl w:val="0"/>
              </w:rPr>
              <w:t xml:space="preserve">Findings</w:t>
            </w:r>
          </w:p>
          <w:p w:rsidR="00000000" w:rsidDel="00000000" w:rsidP="00000000" w:rsidRDefault="00000000" w:rsidRPr="00000000" w14:paraId="00000039">
            <w:pPr>
              <w:keepNext w:val="0"/>
              <w:keepLines w:val="0"/>
              <w:pageBreakBefore w:val="0"/>
              <w:widowControl w:val="0"/>
              <w:numPr>
                <w:ilvl w:val="0"/>
                <w:numId w:val="9"/>
              </w:numPr>
              <w:pBdr>
                <w:top w:space="0" w:sz="0" w:val="nil"/>
                <w:left w:space="0" w:sz="0" w:val="nil"/>
                <w:bottom w:space="0" w:sz="0" w:val="nil"/>
                <w:right w:space="0" w:sz="0" w:val="nil"/>
                <w:between w:space="0" w:sz="0" w:val="nil"/>
              </w:pBdr>
              <w:shd w:fill="auto" w:val="clear"/>
              <w:spacing w:after="0" w:before="0" w:line="240" w:lineRule="auto"/>
              <w:ind w:left="720" w:right="0" w:hanging="360"/>
              <w:rPr>
                <w:u w:val="none"/>
              </w:rPr>
            </w:pPr>
            <w:r w:rsidDel="00000000" w:rsidR="00000000" w:rsidRPr="00000000">
              <w:rPr>
                <w:rtl w:val="0"/>
              </w:rPr>
              <w:t xml:space="preserve">Recommendations</w:t>
            </w:r>
          </w:p>
          <w:p w:rsidR="00000000" w:rsidDel="00000000" w:rsidP="00000000" w:rsidRDefault="00000000" w:rsidRPr="00000000" w14:paraId="0000003A">
            <w:pPr>
              <w:keepNext w:val="0"/>
              <w:keepLines w:val="0"/>
              <w:pageBreakBefore w:val="0"/>
              <w:widowControl w:val="0"/>
              <w:numPr>
                <w:ilvl w:val="0"/>
                <w:numId w:val="9"/>
              </w:numPr>
              <w:pBdr>
                <w:top w:space="0" w:sz="0" w:val="nil"/>
                <w:left w:space="0" w:sz="0" w:val="nil"/>
                <w:bottom w:space="0" w:sz="0" w:val="nil"/>
                <w:right w:space="0" w:sz="0" w:val="nil"/>
                <w:between w:space="0" w:sz="0" w:val="nil"/>
              </w:pBdr>
              <w:shd w:fill="auto" w:val="clear"/>
              <w:spacing w:after="0" w:before="0" w:line="240" w:lineRule="auto"/>
              <w:ind w:left="720" w:right="0" w:hanging="360"/>
              <w:rPr>
                <w:u w:val="none"/>
              </w:rPr>
            </w:pPr>
            <w:r w:rsidDel="00000000" w:rsidR="00000000" w:rsidRPr="00000000">
              <w:rPr>
                <w:rtl w:val="0"/>
              </w:rPr>
              <w:t xml:space="preserve">Non-Technical Summary</w:t>
            </w:r>
          </w:p>
        </w:tc>
        <w:tc>
          <w:tcPr>
            <w:shd w:fill="auto" w:val="clear"/>
            <w:tcMar>
              <w:top w:w="100.0" w:type="dxa"/>
              <w:left w:w="100.0" w:type="dxa"/>
              <w:bottom w:w="100.0" w:type="dxa"/>
              <w:right w:w="100.0" w:type="dxa"/>
            </w:tcMar>
            <w:vAlign w:val="top"/>
          </w:tcPr>
          <w:p w:rsidR="00000000" w:rsidDel="00000000" w:rsidP="00000000" w:rsidRDefault="00000000" w:rsidRPr="00000000" w14:paraId="000000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rPr>
            </w:pPr>
            <w:r w:rsidDel="00000000" w:rsidR="00000000" w:rsidRPr="00000000">
              <w:rPr>
                <w:b w:val="1"/>
                <w:bCs w:val="1"/>
                <w:rtl w:val="0"/>
              </w:rPr>
              <w:t xml:space="preserve">19</w:t>
            </w:r>
          </w:p>
        </w:tc>
      </w:tr>
    </w:tbl>
    <w:p w:rsidR="00000000" w:rsidDel="00000000" w:rsidP="00000000" w:rsidRDefault="00000000" w:rsidRPr="00000000" w14:paraId="0000003C">
      <w:pPr>
        <w:jc w:val="center"/>
        <w:rPr>
          <w:b w:val="1"/>
          <w:bCs w:val="1"/>
          <w:sz w:val="28"/>
          <w:szCs w:val="28"/>
        </w:rPr>
      </w:pPr>
      <w:r w:rsidDel="00000000" w:rsidR="00000000" w:rsidRPr="00000000">
        <w:br w:type="page"/>
      </w:r>
      <w:r w:rsidDel="00000000" w:rsidR="00000000" w:rsidRPr="00000000">
        <w:rPr>
          <w:rtl w:val="0"/>
        </w:rPr>
      </w:r>
    </w:p>
    <w:p w:rsidR="00000000" w:rsidDel="00000000" w:rsidP="00000000" w:rsidRDefault="00000000" w:rsidRPr="00000000" w14:paraId="0000003D">
      <w:pPr>
        <w:rPr>
          <w:b w:val="1"/>
          <w:bCs w:val="1"/>
          <w:sz w:val="28"/>
          <w:szCs w:val="28"/>
        </w:rPr>
      </w:pPr>
      <w:r w:rsidDel="00000000" w:rsidR="00000000" w:rsidRPr="00000000">
        <w:rPr>
          <w:rtl w:val="0"/>
        </w:rPr>
      </w:r>
    </w:p>
    <w:p w:rsidR="00000000" w:rsidDel="00000000" w:rsidP="00000000" w:rsidRDefault="00000000" w:rsidRPr="00000000" w14:paraId="0000003E">
      <w:pPr>
        <w:rPr/>
      </w:pPr>
      <w:r w:rsidDel="00000000" w:rsidR="00000000" w:rsidRPr="00000000">
        <w:rPr>
          <w:b w:val="1"/>
          <w:bCs w:val="1"/>
          <w:sz w:val="28"/>
          <w:szCs w:val="28"/>
          <w:rtl w:val="0"/>
        </w:rPr>
        <w:t xml:space="preserve">Open-Source Intelligence</w:t>
      </w:r>
      <w:r w:rsidDel="00000000" w:rsidR="00000000" w:rsidRPr="00000000">
        <w:rPr>
          <w:rtl w:val="0"/>
        </w:rPr>
      </w:r>
    </w:p>
    <w:p w:rsidR="00000000" w:rsidDel="00000000" w:rsidP="00000000" w:rsidRDefault="00000000" w:rsidRPr="00000000" w14:paraId="0000003F">
      <w:pPr>
        <w:rPr/>
      </w:pPr>
      <w:r w:rsidDel="00000000" w:rsidR="00000000" w:rsidRPr="00000000">
        <w:rPr>
          <w:rtl w:val="0"/>
        </w:rPr>
        <w:t xml:space="preserve">OSINT stands for Open-Source Intelligence, which is the process of collecting, analyzing, and producing intelligence from publicly available, legally accessible sources. It involves gathering raw data from the internet, media, public records, and social media to gain actionable insights for cybersecurity, investigations, and threat assessment. In this task we will Enumerate subdomains and exposed services using tools like recon-ng.</w:t>
      </w:r>
    </w:p>
    <w:p w:rsidR="00000000" w:rsidDel="00000000" w:rsidP="00000000" w:rsidRDefault="00000000" w:rsidRPr="00000000" w14:paraId="00000040">
      <w:pPr>
        <w:rPr/>
      </w:pPr>
      <w:r w:rsidDel="00000000" w:rsidR="00000000" w:rsidRPr="00000000">
        <w:rPr>
          <w:rtl w:val="0"/>
        </w:rPr>
      </w:r>
    </w:p>
    <w:p w:rsidR="00000000" w:rsidDel="00000000" w:rsidP="00000000" w:rsidRDefault="00000000" w:rsidRPr="00000000" w14:paraId="00000041">
      <w:pPr>
        <w:rPr>
          <w:b w:val="1"/>
          <w:bCs w:val="1"/>
        </w:rPr>
      </w:pPr>
      <w:r w:rsidDel="00000000" w:rsidR="00000000" w:rsidRPr="00000000">
        <w:rPr>
          <w:b w:val="1"/>
          <w:bCs w:val="1"/>
          <w:rtl w:val="0"/>
        </w:rPr>
        <w:t xml:space="preserve">Tools Used</w:t>
      </w:r>
    </w:p>
    <w:p w:rsidR="00000000" w:rsidDel="00000000" w:rsidP="00000000" w:rsidRDefault="00000000" w:rsidRPr="00000000" w14:paraId="00000042">
      <w:pPr>
        <w:rPr/>
      </w:pPr>
      <w:r w:rsidDel="00000000" w:rsidR="00000000" w:rsidRPr="00000000">
        <w:rPr>
          <w:b w:val="1"/>
          <w:bCs w:val="1"/>
          <w:rtl w:val="0"/>
        </w:rPr>
        <w:t xml:space="preserve">Maltego - </w:t>
      </w:r>
      <w:r w:rsidDel="00000000" w:rsidR="00000000" w:rsidRPr="00000000">
        <w:rPr>
          <w:rtl w:val="0"/>
        </w:rPr>
        <w:t xml:space="preserve">Maltego is a visual link analysis tool. It maps relationships between domains, IPs, people, emails, and organizations.</w:t>
      </w:r>
    </w:p>
    <w:p w:rsidR="00000000" w:rsidDel="00000000" w:rsidP="00000000" w:rsidRDefault="00000000" w:rsidRPr="00000000" w14:paraId="00000043">
      <w:pPr>
        <w:rPr/>
      </w:pPr>
      <w:r w:rsidDel="00000000" w:rsidR="00000000" w:rsidRPr="00000000">
        <w:rPr>
          <w:b w:val="1"/>
          <w:bCs w:val="1"/>
          <w:rtl w:val="0"/>
        </w:rPr>
        <w:t xml:space="preserve">Recon-ng - </w:t>
      </w:r>
      <w:r w:rsidDel="00000000" w:rsidR="00000000" w:rsidRPr="00000000">
        <w:rPr>
          <w:rtl w:val="0"/>
        </w:rPr>
        <w:t xml:space="preserve">Recon-ng is a full-featured web reconnaissance framework written in Python. It works like Metasploit but for OSINT tasks.</w:t>
      </w:r>
    </w:p>
    <w:p w:rsidR="00000000" w:rsidDel="00000000" w:rsidP="00000000" w:rsidRDefault="00000000" w:rsidRPr="00000000" w14:paraId="00000044">
      <w:pPr>
        <w:rPr/>
      </w:pPr>
      <w:r w:rsidDel="00000000" w:rsidR="00000000" w:rsidRPr="00000000">
        <w:rPr>
          <w:b w:val="1"/>
          <w:bCs w:val="1"/>
          <w:rtl w:val="0"/>
        </w:rPr>
        <w:t xml:space="preserve">Shodan - </w:t>
      </w:r>
      <w:r w:rsidDel="00000000" w:rsidR="00000000" w:rsidRPr="00000000">
        <w:rPr>
          <w:rtl w:val="0"/>
        </w:rPr>
        <w:t xml:space="preserve">Shodan is a search engine for internet-connected devices. It indexes servers, webcams, routers, and more - showing open ports, services, banners, and vulnerabilities.</w:t>
      </w:r>
    </w:p>
    <w:p w:rsidR="00000000" w:rsidDel="00000000" w:rsidP="00000000" w:rsidRDefault="00000000" w:rsidRPr="00000000" w14:paraId="00000045">
      <w:pPr>
        <w:rPr/>
      </w:pPr>
      <w:r w:rsidDel="00000000" w:rsidR="00000000" w:rsidRPr="00000000">
        <w:rPr>
          <w:rtl w:val="0"/>
        </w:rPr>
      </w:r>
    </w:p>
    <w:p w:rsidR="00000000" w:rsidDel="00000000" w:rsidP="00000000" w:rsidRDefault="00000000" w:rsidRPr="00000000" w14:paraId="00000046">
      <w:pPr>
        <w:rPr>
          <w:b w:val="1"/>
          <w:bCs w:val="1"/>
        </w:rPr>
      </w:pPr>
      <w:r w:rsidDel="00000000" w:rsidR="00000000" w:rsidRPr="00000000">
        <w:rPr>
          <w:b w:val="1"/>
          <w:bCs w:val="1"/>
          <w:rtl w:val="0"/>
        </w:rPr>
        <w:t xml:space="preserve">Enumerating subdomains and exposing services using Recon-ng</w:t>
      </w:r>
    </w:p>
    <w:p w:rsidR="00000000" w:rsidDel="00000000" w:rsidP="00000000" w:rsidRDefault="00000000" w:rsidRPr="00000000" w14:paraId="00000047">
      <w:pPr>
        <w:numPr>
          <w:ilvl w:val="0"/>
          <w:numId w:val="12"/>
        </w:numPr>
        <w:ind w:left="720" w:hanging="360"/>
        <w:rPr/>
      </w:pPr>
      <w:r w:rsidDel="00000000" w:rsidR="00000000" w:rsidRPr="00000000">
        <w:rPr>
          <w:rtl w:val="0"/>
        </w:rPr>
        <w:t xml:space="preserve">Launch Recon-ng using the command “recon-ng”.</w:t>
      </w:r>
    </w:p>
    <w:p w:rsidR="00000000" w:rsidDel="00000000" w:rsidP="00000000" w:rsidRDefault="00000000" w:rsidRPr="00000000" w14:paraId="00000048">
      <w:pPr>
        <w:rPr/>
      </w:pPr>
      <w:r w:rsidDel="00000000" w:rsidR="00000000" w:rsidRPr="00000000">
        <w:rPr/>
        <w:drawing>
          <wp:inline distB="114300" distT="114300" distL="114300" distR="114300">
            <wp:extent cx="6840000" cy="4076700"/>
            <wp:effectExtent b="0" l="0" r="0" t="0"/>
            <wp:docPr id="10" name="image6.png"/>
            <a:graphic>
              <a:graphicData uri="http://schemas.openxmlformats.org/drawingml/2006/picture">
                <pic:pic>
                  <pic:nvPicPr>
                    <pic:cNvPr id="0" name="image6.png"/>
                    <pic:cNvPicPr preferRelativeResize="0"/>
                  </pic:nvPicPr>
                  <pic:blipFill>
                    <a:blip r:embed="rId6"/>
                    <a:srcRect b="0" l="0" r="0" t="0"/>
                    <a:stretch>
                      <a:fillRect/>
                    </a:stretch>
                  </pic:blipFill>
                  <pic:spPr>
                    <a:xfrm>
                      <a:off x="0" y="0"/>
                      <a:ext cx="6840000" cy="4076700"/>
                    </a:xfrm>
                    <a:prstGeom prst="rect"/>
                    <a:ln/>
                  </pic:spPr>
                </pic:pic>
              </a:graphicData>
            </a:graphic>
          </wp:inline>
        </w:drawing>
      </w:r>
      <w:r w:rsidDel="00000000" w:rsidR="00000000" w:rsidRPr="00000000">
        <w:rPr>
          <w:rtl w:val="0"/>
        </w:rPr>
      </w:r>
    </w:p>
    <w:p w:rsidR="00000000" w:rsidDel="00000000" w:rsidP="00000000" w:rsidRDefault="00000000" w:rsidRPr="00000000" w14:paraId="00000049">
      <w:pPr>
        <w:numPr>
          <w:ilvl w:val="0"/>
          <w:numId w:val="12"/>
        </w:numPr>
        <w:ind w:left="720" w:hanging="360"/>
        <w:rPr>
          <w:u w:val="none"/>
        </w:rPr>
      </w:pPr>
      <w:r w:rsidDel="00000000" w:rsidR="00000000" w:rsidRPr="00000000">
        <w:rPr>
          <w:rtl w:val="0"/>
        </w:rPr>
        <w:t xml:space="preserve">Create a workspace using “workspaces create enum_subdomains”.</w:t>
      </w:r>
    </w:p>
    <w:p w:rsidR="00000000" w:rsidDel="00000000" w:rsidP="00000000" w:rsidRDefault="00000000" w:rsidRPr="00000000" w14:paraId="0000004A">
      <w:pPr>
        <w:numPr>
          <w:ilvl w:val="0"/>
          <w:numId w:val="12"/>
        </w:numPr>
        <w:ind w:left="720" w:hanging="360"/>
        <w:rPr>
          <w:u w:val="none"/>
        </w:rPr>
      </w:pPr>
      <w:r w:rsidDel="00000000" w:rsidR="00000000" w:rsidRPr="00000000">
        <w:rPr>
          <w:rtl w:val="0"/>
        </w:rPr>
        <w:t xml:space="preserve">Adding Target Domain using “db insert domains” then typing the domain.</w:t>
      </w:r>
    </w:p>
    <w:p w:rsidR="00000000" w:rsidDel="00000000" w:rsidP="00000000" w:rsidRDefault="00000000" w:rsidRPr="00000000" w14:paraId="0000004B">
      <w:pPr>
        <w:numPr>
          <w:ilvl w:val="0"/>
          <w:numId w:val="12"/>
        </w:numPr>
        <w:ind w:left="720" w:hanging="360"/>
        <w:rPr>
          <w:u w:val="none"/>
        </w:rPr>
      </w:pPr>
      <w:r w:rsidDel="00000000" w:rsidR="00000000" w:rsidRPr="00000000">
        <w:rPr>
          <w:rtl w:val="0"/>
        </w:rPr>
        <w:t xml:space="preserve">Install big_domain_web module using “marketplace install recon/domains-hosts/bing_domain_web”.</w:t>
      </w:r>
    </w:p>
    <w:p w:rsidR="00000000" w:rsidDel="00000000" w:rsidP="00000000" w:rsidRDefault="00000000" w:rsidRPr="00000000" w14:paraId="0000004C">
      <w:pPr>
        <w:numPr>
          <w:ilvl w:val="0"/>
          <w:numId w:val="12"/>
        </w:numPr>
        <w:ind w:left="720" w:hanging="360"/>
        <w:rPr>
          <w:u w:val="none"/>
        </w:rPr>
      </w:pPr>
      <w:r w:rsidDel="00000000" w:rsidR="00000000" w:rsidRPr="00000000">
        <w:rPr>
          <w:rtl w:val="0"/>
        </w:rPr>
        <w:t xml:space="preserve">Load the module now “modules load recon/domains-hosts/bing_domain_web”.</w:t>
      </w:r>
    </w:p>
    <w:p w:rsidR="00000000" w:rsidDel="00000000" w:rsidP="00000000" w:rsidRDefault="00000000" w:rsidRPr="00000000" w14:paraId="0000004D">
      <w:pPr>
        <w:numPr>
          <w:ilvl w:val="0"/>
          <w:numId w:val="12"/>
        </w:numPr>
        <w:ind w:left="720" w:hanging="360"/>
        <w:rPr>
          <w:u w:val="none"/>
        </w:rPr>
      </w:pPr>
      <w:r w:rsidDel="00000000" w:rsidR="00000000" w:rsidRPr="00000000">
        <w:rPr>
          <w:rtl w:val="0"/>
        </w:rPr>
        <w:t xml:space="preserve">Finally run the command “run” to enumerate the subdomains.</w:t>
      </w:r>
    </w:p>
    <w:p w:rsidR="00000000" w:rsidDel="00000000" w:rsidP="00000000" w:rsidRDefault="00000000" w:rsidRPr="00000000" w14:paraId="0000004E">
      <w:pPr>
        <w:rPr/>
      </w:pPr>
      <w:r w:rsidDel="00000000" w:rsidR="00000000" w:rsidRPr="00000000">
        <w:rPr/>
        <w:drawing>
          <wp:inline distB="114300" distT="114300" distL="114300" distR="114300">
            <wp:extent cx="5648325" cy="952500"/>
            <wp:effectExtent b="0" l="0" r="0" t="0"/>
            <wp:docPr id="7" name="image18.png"/>
            <a:graphic>
              <a:graphicData uri="http://schemas.openxmlformats.org/drawingml/2006/picture">
                <pic:pic>
                  <pic:nvPicPr>
                    <pic:cNvPr id="0" name="image18.png"/>
                    <pic:cNvPicPr preferRelativeResize="0"/>
                  </pic:nvPicPr>
                  <pic:blipFill>
                    <a:blip r:embed="rId7"/>
                    <a:srcRect b="0" l="0" r="0" t="0"/>
                    <a:stretch>
                      <a:fillRect/>
                    </a:stretch>
                  </pic:blipFill>
                  <pic:spPr>
                    <a:xfrm>
                      <a:off x="0" y="0"/>
                      <a:ext cx="5648325" cy="952500"/>
                    </a:xfrm>
                    <a:prstGeom prst="rect"/>
                    <a:ln/>
                  </pic:spPr>
                </pic:pic>
              </a:graphicData>
            </a:graphic>
          </wp:inline>
        </w:drawing>
      </w:r>
      <w:r w:rsidDel="00000000" w:rsidR="00000000" w:rsidRPr="00000000">
        <w:rPr>
          <w:rtl w:val="0"/>
        </w:rPr>
      </w:r>
    </w:p>
    <w:p w:rsidR="00000000" w:rsidDel="00000000" w:rsidP="00000000" w:rsidRDefault="00000000" w:rsidRPr="00000000" w14:paraId="0000004F">
      <w:pPr>
        <w:numPr>
          <w:ilvl w:val="0"/>
          <w:numId w:val="12"/>
        </w:numPr>
        <w:ind w:left="720" w:hanging="360"/>
        <w:rPr>
          <w:u w:val="none"/>
        </w:rPr>
      </w:pPr>
      <w:r w:rsidDel="00000000" w:rsidR="00000000" w:rsidRPr="00000000">
        <w:rPr>
          <w:rtl w:val="0"/>
        </w:rPr>
        <w:t xml:space="preserve">It gives us the URL which we have to type in google and it will list the domains with the URL in particular.</w:t>
      </w:r>
    </w:p>
    <w:p w:rsidR="00000000" w:rsidDel="00000000" w:rsidP="00000000" w:rsidRDefault="00000000" w:rsidRPr="00000000" w14:paraId="00000050">
      <w:pPr>
        <w:rPr/>
      </w:pPr>
      <w:r w:rsidDel="00000000" w:rsidR="00000000" w:rsidRPr="00000000">
        <w:rPr/>
        <w:drawing>
          <wp:inline distB="114300" distT="114300" distL="114300" distR="114300">
            <wp:extent cx="6743700" cy="7848600"/>
            <wp:effectExtent b="0" l="0" r="0" t="0"/>
            <wp:docPr id="20" name="image7.png"/>
            <a:graphic>
              <a:graphicData uri="http://schemas.openxmlformats.org/drawingml/2006/picture">
                <pic:pic>
                  <pic:nvPicPr>
                    <pic:cNvPr id="0" name="image7.png"/>
                    <pic:cNvPicPr preferRelativeResize="0"/>
                  </pic:nvPicPr>
                  <pic:blipFill>
                    <a:blip r:embed="rId8"/>
                    <a:srcRect b="0" l="0" r="0" t="0"/>
                    <a:stretch>
                      <a:fillRect/>
                    </a:stretch>
                  </pic:blipFill>
                  <pic:spPr>
                    <a:xfrm>
                      <a:off x="0" y="0"/>
                      <a:ext cx="6743700" cy="7848600"/>
                    </a:xfrm>
                    <a:prstGeom prst="rect"/>
                    <a:ln/>
                  </pic:spPr>
                </pic:pic>
              </a:graphicData>
            </a:graphic>
          </wp:inline>
        </w:drawing>
      </w:r>
      <w:r w:rsidDel="00000000" w:rsidR="00000000" w:rsidRPr="00000000">
        <w:rPr>
          <w:rtl w:val="0"/>
        </w:rPr>
      </w:r>
    </w:p>
    <w:p w:rsidR="00000000" w:rsidDel="00000000" w:rsidP="00000000" w:rsidRDefault="00000000" w:rsidRPr="00000000" w14:paraId="00000051">
      <w:pPr>
        <w:numPr>
          <w:ilvl w:val="0"/>
          <w:numId w:val="12"/>
        </w:numPr>
        <w:ind w:left="720" w:hanging="360"/>
        <w:rPr>
          <w:u w:val="none"/>
        </w:rPr>
      </w:pPr>
      <w:r w:rsidDel="00000000" w:rsidR="00000000" w:rsidRPr="00000000">
        <w:rPr>
          <w:rtl w:val="0"/>
        </w:rPr>
        <w:t xml:space="preserve">Now we can use dig or nslookup to find the IPs of these subdomains.</w:t>
      </w:r>
    </w:p>
    <w:p w:rsidR="00000000" w:rsidDel="00000000" w:rsidP="00000000" w:rsidRDefault="00000000" w:rsidRPr="00000000" w14:paraId="00000052">
      <w:pPr>
        <w:rPr/>
      </w:pPr>
      <w:r w:rsidDel="00000000" w:rsidR="00000000" w:rsidRPr="00000000">
        <w:rPr>
          <w:rtl w:val="0"/>
        </w:rPr>
      </w:r>
    </w:p>
    <w:tbl>
      <w:tblPr>
        <w:tblStyle w:val="Table2"/>
        <w:tblW w:w="10777.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592.3333333333335"/>
        <w:gridCol w:w="3592.3333333333335"/>
        <w:gridCol w:w="3592.3333333333335"/>
        <w:tblGridChange w:id="0">
          <w:tblGrid>
            <w:gridCol w:w="3592.3333333333335"/>
            <w:gridCol w:w="3592.3333333333335"/>
            <w:gridCol w:w="3592.333333333333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Subdomains</w:t>
            </w:r>
          </w:p>
        </w:tc>
        <w:tc>
          <w:tcPr>
            <w:shd w:fill="auto" w:val="clear"/>
            <w:tcMar>
              <w:top w:w="100.0" w:type="dxa"/>
              <w:left w:w="100.0" w:type="dxa"/>
              <w:bottom w:w="100.0" w:type="dxa"/>
              <w:right w:w="100.0" w:type="dxa"/>
            </w:tcMar>
            <w:vAlign w:val="top"/>
          </w:tcPr>
          <w:p w:rsidR="00000000" w:rsidDel="00000000" w:rsidP="00000000" w:rsidRDefault="00000000" w:rsidRPr="00000000" w14:paraId="000000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IP Address</w:t>
            </w:r>
          </w:p>
        </w:tc>
        <w:tc>
          <w:tcPr>
            <w:shd w:fill="auto" w:val="clear"/>
            <w:tcMar>
              <w:top w:w="100.0" w:type="dxa"/>
              <w:left w:w="100.0" w:type="dxa"/>
              <w:bottom w:w="100.0" w:type="dxa"/>
              <w:right w:w="100.0" w:type="dxa"/>
            </w:tcMar>
            <w:vAlign w:val="top"/>
          </w:tcPr>
          <w:p w:rsidR="00000000" w:rsidDel="00000000" w:rsidP="00000000" w:rsidRDefault="00000000" w:rsidRPr="00000000" w14:paraId="000000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email.google.com</w:t>
            </w:r>
          </w:p>
        </w:tc>
        <w:tc>
          <w:tcPr>
            <w:shd w:fill="auto" w:val="clear"/>
            <w:tcMar>
              <w:top w:w="100.0" w:type="dxa"/>
              <w:left w:w="100.0" w:type="dxa"/>
              <w:bottom w:w="100.0" w:type="dxa"/>
              <w:right w:w="100.0" w:type="dxa"/>
            </w:tcMar>
            <w:vAlign w:val="top"/>
          </w:tcPr>
          <w:p w:rsidR="00000000" w:rsidDel="00000000" w:rsidP="00000000" w:rsidRDefault="00000000" w:rsidRPr="00000000" w14:paraId="000000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142.250.70.110</w:t>
            </w:r>
          </w:p>
        </w:tc>
        <w:tc>
          <w:tcPr>
            <w:shd w:fill="auto" w:val="clear"/>
            <w:tcMar>
              <w:top w:w="100.0" w:type="dxa"/>
              <w:left w:w="100.0" w:type="dxa"/>
              <w:bottom w:w="100.0" w:type="dxa"/>
              <w:right w:w="100.0" w:type="dxa"/>
            </w:tcMar>
            <w:vAlign w:val="top"/>
          </w:tcPr>
          <w:p w:rsidR="00000000" w:rsidDel="00000000" w:rsidP="00000000" w:rsidRDefault="00000000" w:rsidRPr="00000000" w14:paraId="000000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Hosts Email Services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support.google.com</w:t>
            </w:r>
          </w:p>
        </w:tc>
        <w:tc>
          <w:tcPr>
            <w:shd w:fill="auto" w:val="clear"/>
            <w:tcMar>
              <w:top w:w="100.0" w:type="dxa"/>
              <w:left w:w="100.0" w:type="dxa"/>
              <w:bottom w:w="100.0" w:type="dxa"/>
              <w:right w:w="100.0" w:type="dxa"/>
            </w:tcMar>
            <w:vAlign w:val="top"/>
          </w:tcPr>
          <w:p w:rsidR="00000000" w:rsidDel="00000000" w:rsidP="00000000" w:rsidRDefault="00000000" w:rsidRPr="00000000" w14:paraId="000000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142.251.223.142</w:t>
            </w:r>
          </w:p>
        </w:tc>
        <w:tc>
          <w:tcPr>
            <w:shd w:fill="auto" w:val="clear"/>
            <w:tcMar>
              <w:top w:w="100.0" w:type="dxa"/>
              <w:left w:w="100.0" w:type="dxa"/>
              <w:bottom w:w="100.0" w:type="dxa"/>
              <w:right w:w="100.0" w:type="dxa"/>
            </w:tcMar>
            <w:vAlign w:val="top"/>
          </w:tcPr>
          <w:p w:rsidR="00000000" w:rsidDel="00000000" w:rsidP="00000000" w:rsidRDefault="00000000" w:rsidRPr="00000000" w14:paraId="000000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Hosts Support Services</w:t>
            </w:r>
          </w:p>
        </w:tc>
      </w:tr>
    </w:tbl>
    <w:p w:rsidR="00000000" w:rsidDel="00000000" w:rsidP="00000000" w:rsidRDefault="00000000" w:rsidRPr="00000000" w14:paraId="0000005C">
      <w:pPr>
        <w:rPr/>
      </w:pPr>
      <w:r w:rsidDel="00000000" w:rsidR="00000000" w:rsidRPr="00000000">
        <w:rPr>
          <w:rtl w:val="0"/>
        </w:rPr>
      </w:r>
    </w:p>
    <w:p w:rsidR="00000000" w:rsidDel="00000000" w:rsidP="00000000" w:rsidRDefault="00000000" w:rsidRPr="00000000" w14:paraId="0000005D">
      <w:pPr>
        <w:rPr>
          <w:b w:val="1"/>
          <w:bCs w:val="1"/>
        </w:rPr>
      </w:pPr>
      <w:r w:rsidDel="00000000" w:rsidR="00000000" w:rsidRPr="00000000">
        <w:rPr>
          <w:b w:val="1"/>
          <w:bCs w:val="1"/>
          <w:rtl w:val="0"/>
        </w:rPr>
        <w:t xml:space="preserve">Shodan Query search report</w:t>
      </w:r>
    </w:p>
    <w:p w:rsidR="00000000" w:rsidDel="00000000" w:rsidP="00000000" w:rsidRDefault="00000000" w:rsidRPr="00000000" w14:paraId="0000005E">
      <w:pPr>
        <w:rPr/>
      </w:pPr>
      <w:r w:rsidDel="00000000" w:rsidR="00000000" w:rsidRPr="00000000">
        <w:rPr>
          <w:rtl w:val="0"/>
        </w:rPr>
        <w:t xml:space="preserve">For this we have to search the query which is “apache country:US” but with the command “shodan search “apache country:US” –limit 10”.</w:t>
      </w:r>
    </w:p>
    <w:p w:rsidR="00000000" w:rsidDel="00000000" w:rsidP="00000000" w:rsidRDefault="00000000" w:rsidRPr="00000000" w14:paraId="0000005F">
      <w:pPr>
        <w:rPr/>
      </w:pPr>
      <w:r w:rsidDel="00000000" w:rsidR="00000000" w:rsidRPr="00000000">
        <w:rPr/>
        <w:drawing>
          <wp:inline distB="114300" distT="114300" distL="114300" distR="114300">
            <wp:extent cx="5972175" cy="2638425"/>
            <wp:effectExtent b="0" l="0" r="0" t="0"/>
            <wp:docPr id="4" name="image15.png"/>
            <a:graphic>
              <a:graphicData uri="http://schemas.openxmlformats.org/drawingml/2006/picture">
                <pic:pic>
                  <pic:nvPicPr>
                    <pic:cNvPr id="0" name="image15.png"/>
                    <pic:cNvPicPr preferRelativeResize="0"/>
                  </pic:nvPicPr>
                  <pic:blipFill>
                    <a:blip r:embed="rId9"/>
                    <a:srcRect b="0" l="0" r="0" t="0"/>
                    <a:stretch>
                      <a:fillRect/>
                    </a:stretch>
                  </pic:blipFill>
                  <pic:spPr>
                    <a:xfrm>
                      <a:off x="0" y="0"/>
                      <a:ext cx="5972175" cy="2638425"/>
                    </a:xfrm>
                    <a:prstGeom prst="rect"/>
                    <a:ln/>
                  </pic:spPr>
                </pic:pic>
              </a:graphicData>
            </a:graphic>
          </wp:inline>
        </w:drawing>
      </w:r>
      <w:r w:rsidDel="00000000" w:rsidR="00000000" w:rsidRPr="00000000">
        <w:rPr>
          <w:rtl w:val="0"/>
        </w:rPr>
      </w:r>
    </w:p>
    <w:p w:rsidR="00000000" w:rsidDel="00000000" w:rsidP="00000000" w:rsidRDefault="00000000" w:rsidRPr="00000000" w14:paraId="00000060">
      <w:pPr>
        <w:rPr/>
      </w:pPr>
      <w:r w:rsidDel="00000000" w:rsidR="00000000" w:rsidRPr="00000000">
        <w:rPr>
          <w:rtl w:val="0"/>
        </w:rPr>
        <w:t xml:space="preserve">Since shodan apache country:US was denying because it requires a paid version of it.This Google-owned DNS host is exposed via Port 53 (DNS) and Port 443 (HTTPS). While it supports modern encryption (TLS 1.2/1.3), it intentionally remains reachable to provide public name resolution. No immediate software vulnerabilities are listed, but its service availability is critical for global web traffic.</w:t>
      </w:r>
    </w:p>
    <w:p w:rsidR="00000000" w:rsidDel="00000000" w:rsidP="00000000" w:rsidRDefault="00000000" w:rsidRPr="00000000" w14:paraId="00000061">
      <w:pPr>
        <w:rPr/>
      </w:pPr>
      <w:r w:rsidDel="00000000" w:rsidR="00000000" w:rsidRPr="00000000">
        <w:br w:type="page"/>
      </w:r>
      <w:r w:rsidDel="00000000" w:rsidR="00000000" w:rsidRPr="00000000">
        <w:rPr>
          <w:rtl w:val="0"/>
        </w:rPr>
      </w:r>
    </w:p>
    <w:p w:rsidR="00000000" w:rsidDel="00000000" w:rsidP="00000000" w:rsidRDefault="00000000" w:rsidRPr="00000000" w14:paraId="00000062">
      <w:pPr>
        <w:rPr/>
      </w:pPr>
      <w:r w:rsidDel="00000000" w:rsidR="00000000" w:rsidRPr="00000000">
        <w:rPr>
          <w:rtl w:val="0"/>
        </w:rPr>
      </w:r>
    </w:p>
    <w:p w:rsidR="00000000" w:rsidDel="00000000" w:rsidP="00000000" w:rsidRDefault="00000000" w:rsidRPr="00000000" w14:paraId="00000063">
      <w:pPr>
        <w:rPr/>
      </w:pPr>
      <w:r w:rsidDel="00000000" w:rsidR="00000000" w:rsidRPr="00000000">
        <w:rPr>
          <w:b w:val="1"/>
          <w:bCs w:val="1"/>
          <w:sz w:val="28"/>
          <w:szCs w:val="28"/>
          <w:rtl w:val="0"/>
        </w:rPr>
        <w:t xml:space="preserve">Phishing Simulation</w:t>
      </w:r>
      <w:r w:rsidDel="00000000" w:rsidR="00000000" w:rsidRPr="00000000">
        <w:rPr>
          <w:rtl w:val="0"/>
        </w:rPr>
      </w:r>
    </w:p>
    <w:p w:rsidR="00000000" w:rsidDel="00000000" w:rsidP="00000000" w:rsidRDefault="00000000" w:rsidRPr="00000000" w14:paraId="00000064">
      <w:pPr>
        <w:rPr/>
      </w:pPr>
      <w:r w:rsidDel="00000000" w:rsidR="00000000" w:rsidRPr="00000000">
        <w:rPr>
          <w:rtl w:val="0"/>
        </w:rPr>
        <w:t xml:space="preserve">It’s a cybersecurity training exercise where organisations send realistic, fake phishing emails, text, or calls to employees to test their ability to recognize and report threats. In this task we will clone a login page using Evilginx2 and send it via Gophish to test the captured data or credentials.</w:t>
      </w:r>
    </w:p>
    <w:p w:rsidR="00000000" w:rsidDel="00000000" w:rsidP="00000000" w:rsidRDefault="00000000" w:rsidRPr="00000000" w14:paraId="00000065">
      <w:pPr>
        <w:rPr/>
      </w:pPr>
      <w:r w:rsidDel="00000000" w:rsidR="00000000" w:rsidRPr="00000000">
        <w:rPr>
          <w:rtl w:val="0"/>
        </w:rPr>
      </w:r>
    </w:p>
    <w:p w:rsidR="00000000" w:rsidDel="00000000" w:rsidP="00000000" w:rsidRDefault="00000000" w:rsidRPr="00000000" w14:paraId="00000066">
      <w:pPr>
        <w:rPr>
          <w:b w:val="1"/>
          <w:bCs w:val="1"/>
        </w:rPr>
      </w:pPr>
      <w:r w:rsidDel="00000000" w:rsidR="00000000" w:rsidRPr="00000000">
        <w:rPr>
          <w:b w:val="1"/>
          <w:bCs w:val="1"/>
          <w:rtl w:val="0"/>
        </w:rPr>
        <w:t xml:space="preserve">Tools Used</w:t>
      </w:r>
    </w:p>
    <w:p w:rsidR="00000000" w:rsidDel="00000000" w:rsidP="00000000" w:rsidRDefault="00000000" w:rsidRPr="00000000" w14:paraId="00000067">
      <w:pPr>
        <w:rPr/>
      </w:pPr>
      <w:r w:rsidDel="00000000" w:rsidR="00000000" w:rsidRPr="00000000">
        <w:rPr>
          <w:b w:val="1"/>
          <w:bCs w:val="1"/>
          <w:rtl w:val="0"/>
        </w:rPr>
        <w:t xml:space="preserve">Gophish - </w:t>
      </w:r>
      <w:r w:rsidDel="00000000" w:rsidR="00000000" w:rsidRPr="00000000">
        <w:rPr>
          <w:rtl w:val="0"/>
        </w:rPr>
        <w:t xml:space="preserve">It’s an open-source phishing framework used by pentesters to send simulated phishing emails and track who clicked, who submitted credentials, and when.</w:t>
      </w:r>
    </w:p>
    <w:p w:rsidR="00000000" w:rsidDel="00000000" w:rsidP="00000000" w:rsidRDefault="00000000" w:rsidRPr="00000000" w14:paraId="00000068">
      <w:pPr>
        <w:rPr/>
      </w:pPr>
      <w:r w:rsidDel="00000000" w:rsidR="00000000" w:rsidRPr="00000000">
        <w:rPr>
          <w:b w:val="1"/>
          <w:bCs w:val="1"/>
          <w:rtl w:val="0"/>
        </w:rPr>
        <w:t xml:space="preserve">Evilginx2 - </w:t>
      </w:r>
      <w:r w:rsidDel="00000000" w:rsidR="00000000" w:rsidRPr="00000000">
        <w:rPr>
          <w:rtl w:val="0"/>
        </w:rPr>
        <w:t xml:space="preserve">It’s a man-in-the-middle reverse proxy framework. Unlike page clones, it proxies the real website which means it can bypass 2FA by capturing session cookies, not just passwords.</w:t>
      </w:r>
    </w:p>
    <w:p w:rsidR="00000000" w:rsidDel="00000000" w:rsidP="00000000" w:rsidRDefault="00000000" w:rsidRPr="00000000" w14:paraId="00000069">
      <w:pPr>
        <w:rPr/>
      </w:pPr>
      <w:r w:rsidDel="00000000" w:rsidR="00000000" w:rsidRPr="00000000">
        <w:rPr>
          <w:rtl w:val="0"/>
        </w:rPr>
      </w:r>
    </w:p>
    <w:p w:rsidR="00000000" w:rsidDel="00000000" w:rsidP="00000000" w:rsidRDefault="00000000" w:rsidRPr="00000000" w14:paraId="0000006A">
      <w:pPr>
        <w:rPr>
          <w:b w:val="1"/>
          <w:bCs w:val="1"/>
        </w:rPr>
      </w:pPr>
      <w:r w:rsidDel="00000000" w:rsidR="00000000" w:rsidRPr="00000000">
        <w:rPr>
          <w:b w:val="1"/>
          <w:bCs w:val="1"/>
          <w:rtl w:val="0"/>
        </w:rPr>
        <w:t xml:space="preserve">Launching Campaign in gophish</w:t>
      </w:r>
    </w:p>
    <w:p w:rsidR="00000000" w:rsidDel="00000000" w:rsidP="00000000" w:rsidRDefault="00000000" w:rsidRPr="00000000" w14:paraId="0000006B">
      <w:pPr>
        <w:rPr>
          <w:b w:val="1"/>
          <w:bCs w:val="1"/>
        </w:rPr>
      </w:pPr>
      <w:r w:rsidDel="00000000" w:rsidR="00000000" w:rsidRPr="00000000">
        <w:rPr>
          <w:b w:val="1"/>
          <w:bCs w:val="1"/>
        </w:rPr>
        <w:drawing>
          <wp:inline distB="114300" distT="114300" distL="114300" distR="114300">
            <wp:extent cx="6017870" cy="6329587"/>
            <wp:effectExtent b="0" l="0" r="0" t="0"/>
            <wp:docPr id="14" name="image9.png"/>
            <a:graphic>
              <a:graphicData uri="http://schemas.openxmlformats.org/drawingml/2006/picture">
                <pic:pic>
                  <pic:nvPicPr>
                    <pic:cNvPr id="0" name="image9.png"/>
                    <pic:cNvPicPr preferRelativeResize="0"/>
                  </pic:nvPicPr>
                  <pic:blipFill>
                    <a:blip r:embed="rId10"/>
                    <a:srcRect b="0" l="0" r="0" t="0"/>
                    <a:stretch>
                      <a:fillRect/>
                    </a:stretch>
                  </pic:blipFill>
                  <pic:spPr>
                    <a:xfrm>
                      <a:off x="0" y="0"/>
                      <a:ext cx="6017870" cy="6329587"/>
                    </a:xfrm>
                    <a:prstGeom prst="rect"/>
                    <a:ln/>
                  </pic:spPr>
                </pic:pic>
              </a:graphicData>
            </a:graphic>
          </wp:inline>
        </w:drawing>
      </w:r>
      <w:r w:rsidDel="00000000" w:rsidR="00000000" w:rsidRPr="00000000">
        <w:rPr>
          <w:rtl w:val="0"/>
        </w:rPr>
      </w:r>
    </w:p>
    <w:p w:rsidR="00000000" w:rsidDel="00000000" w:rsidP="00000000" w:rsidRDefault="00000000" w:rsidRPr="00000000" w14:paraId="0000006C">
      <w:pPr>
        <w:rPr/>
      </w:pPr>
      <w:r w:rsidDel="00000000" w:rsidR="00000000" w:rsidRPr="00000000">
        <w:rPr>
          <w:rtl w:val="0"/>
        </w:rPr>
        <w:t xml:space="preserve">In order to create this campaign i had to create User &amp; Groups, Email Template, Landing Pages and Sending Profiles. User and Groups to create a group then landing page is when the victim will click on the link he will redirect to that page, then email template is the design and structure of the email that it should look like, and finally sending profiles are the targets where we will send them.</w:t>
      </w:r>
    </w:p>
    <w:p w:rsidR="00000000" w:rsidDel="00000000" w:rsidP="00000000" w:rsidRDefault="00000000" w:rsidRPr="00000000" w14:paraId="0000006D">
      <w:pPr>
        <w:rPr/>
      </w:pPr>
      <w:r w:rsidDel="00000000" w:rsidR="00000000" w:rsidRPr="00000000">
        <w:rPr/>
        <w:drawing>
          <wp:inline distB="114300" distT="114300" distL="114300" distR="114300">
            <wp:extent cx="6840000" cy="3098800"/>
            <wp:effectExtent b="0" l="0" r="0" t="0"/>
            <wp:docPr id="15" name="image12.png"/>
            <a:graphic>
              <a:graphicData uri="http://schemas.openxmlformats.org/drawingml/2006/picture">
                <pic:pic>
                  <pic:nvPicPr>
                    <pic:cNvPr id="0" name="image12.png"/>
                    <pic:cNvPicPr preferRelativeResize="0"/>
                  </pic:nvPicPr>
                  <pic:blipFill>
                    <a:blip r:embed="rId11"/>
                    <a:srcRect b="0" l="0" r="0" t="0"/>
                    <a:stretch>
                      <a:fillRect/>
                    </a:stretch>
                  </pic:blipFill>
                  <pic:spPr>
                    <a:xfrm>
                      <a:off x="0" y="0"/>
                      <a:ext cx="6840000" cy="3098800"/>
                    </a:xfrm>
                    <a:prstGeom prst="rect"/>
                    <a:ln/>
                  </pic:spPr>
                </pic:pic>
              </a:graphicData>
            </a:graphic>
          </wp:inline>
        </w:drawing>
      </w:r>
      <w:r w:rsidDel="00000000" w:rsidR="00000000" w:rsidRPr="00000000">
        <w:rPr>
          <w:rtl w:val="0"/>
        </w:rPr>
      </w:r>
    </w:p>
    <w:p w:rsidR="00000000" w:rsidDel="00000000" w:rsidP="00000000" w:rsidRDefault="00000000" w:rsidRPr="00000000" w14:paraId="0000006E">
      <w:pPr>
        <w:rPr/>
      </w:pPr>
      <w:r w:rsidDel="00000000" w:rsidR="00000000" w:rsidRPr="00000000">
        <w:rPr>
          <w:rtl w:val="0"/>
        </w:rPr>
        <w:t xml:space="preserve">Here are the results if the victim will click on the link it will show here and that’s how we can capture their credentials as well if they decided to put in it.</w:t>
      </w:r>
    </w:p>
    <w:p w:rsidR="00000000" w:rsidDel="00000000" w:rsidP="00000000" w:rsidRDefault="00000000" w:rsidRPr="00000000" w14:paraId="0000006F">
      <w:pPr>
        <w:rPr/>
      </w:pPr>
      <w:r w:rsidDel="00000000" w:rsidR="00000000" w:rsidRPr="00000000">
        <w:rPr>
          <w:rtl w:val="0"/>
        </w:rPr>
      </w:r>
    </w:p>
    <w:p w:rsidR="00000000" w:rsidDel="00000000" w:rsidP="00000000" w:rsidRDefault="00000000" w:rsidRPr="00000000" w14:paraId="00000070">
      <w:pPr>
        <w:rPr>
          <w:b w:val="1"/>
          <w:bCs w:val="1"/>
        </w:rPr>
      </w:pPr>
      <w:r w:rsidDel="00000000" w:rsidR="00000000" w:rsidRPr="00000000">
        <w:rPr>
          <w:b w:val="1"/>
          <w:bCs w:val="1"/>
          <w:rtl w:val="0"/>
        </w:rPr>
        <w:t xml:space="preserve">Grabbing credentials using evilginx2</w:t>
      </w:r>
    </w:p>
    <w:p w:rsidR="00000000" w:rsidDel="00000000" w:rsidP="00000000" w:rsidRDefault="00000000" w:rsidRPr="00000000" w14:paraId="00000071">
      <w:pPr>
        <w:rPr>
          <w:b w:val="1"/>
          <w:bCs w:val="1"/>
        </w:rPr>
      </w:pPr>
      <w:r w:rsidDel="00000000" w:rsidR="00000000" w:rsidRPr="00000000">
        <w:rPr>
          <w:b w:val="1"/>
          <w:bCs w:val="1"/>
        </w:rPr>
        <w:drawing>
          <wp:inline distB="114300" distT="114300" distL="114300" distR="114300">
            <wp:extent cx="6840000" cy="1905000"/>
            <wp:effectExtent b="0" l="0" r="0" t="0"/>
            <wp:docPr id="3" name="image3.png"/>
            <a:graphic>
              <a:graphicData uri="http://schemas.openxmlformats.org/drawingml/2006/picture">
                <pic:pic>
                  <pic:nvPicPr>
                    <pic:cNvPr id="0" name="image3.png"/>
                    <pic:cNvPicPr preferRelativeResize="0"/>
                  </pic:nvPicPr>
                  <pic:blipFill>
                    <a:blip r:embed="rId12"/>
                    <a:srcRect b="0" l="0" r="0" t="0"/>
                    <a:stretch>
                      <a:fillRect/>
                    </a:stretch>
                  </pic:blipFill>
                  <pic:spPr>
                    <a:xfrm>
                      <a:off x="0" y="0"/>
                      <a:ext cx="6840000" cy="1905000"/>
                    </a:xfrm>
                    <a:prstGeom prst="rect"/>
                    <a:ln/>
                  </pic:spPr>
                </pic:pic>
              </a:graphicData>
            </a:graphic>
          </wp:inline>
        </w:drawing>
      </w:r>
      <w:r w:rsidDel="00000000" w:rsidR="00000000" w:rsidRPr="00000000">
        <w:rPr>
          <w:rtl w:val="0"/>
        </w:rPr>
      </w:r>
    </w:p>
    <w:p w:rsidR="00000000" w:rsidDel="00000000" w:rsidP="00000000" w:rsidRDefault="00000000" w:rsidRPr="00000000" w14:paraId="00000072">
      <w:pPr>
        <w:numPr>
          <w:ilvl w:val="0"/>
          <w:numId w:val="10"/>
        </w:numPr>
        <w:ind w:left="720" w:hanging="360"/>
        <w:rPr/>
      </w:pPr>
      <w:r w:rsidDel="00000000" w:rsidR="00000000" w:rsidRPr="00000000">
        <w:rPr>
          <w:rtl w:val="0"/>
        </w:rPr>
        <w:t xml:space="preserve">I had already config the .yaml file with the name as testing so in the future i can enable login after creating templates and sending the link to the victim.</w:t>
      </w:r>
    </w:p>
    <w:p w:rsidR="00000000" w:rsidDel="00000000" w:rsidP="00000000" w:rsidRDefault="00000000" w:rsidRPr="00000000" w14:paraId="00000073">
      <w:pPr>
        <w:numPr>
          <w:ilvl w:val="0"/>
          <w:numId w:val="10"/>
        </w:numPr>
        <w:ind w:left="720" w:hanging="360"/>
        <w:rPr>
          <w:u w:val="none"/>
        </w:rPr>
      </w:pPr>
      <w:r w:rsidDel="00000000" w:rsidR="00000000" w:rsidRPr="00000000">
        <w:rPr>
          <w:rtl w:val="0"/>
        </w:rPr>
        <w:t xml:space="preserve">So what i did here is i config the domain with “config domain testing.lab” this is basically a kind of URL which behind the attacker IP will be connected to.</w:t>
      </w:r>
    </w:p>
    <w:p w:rsidR="00000000" w:rsidDel="00000000" w:rsidP="00000000" w:rsidRDefault="00000000" w:rsidRPr="00000000" w14:paraId="00000074">
      <w:pPr>
        <w:numPr>
          <w:ilvl w:val="0"/>
          <w:numId w:val="10"/>
        </w:numPr>
        <w:ind w:left="720" w:hanging="360"/>
        <w:rPr>
          <w:u w:val="none"/>
        </w:rPr>
      </w:pPr>
      <w:r w:rsidDel="00000000" w:rsidR="00000000" w:rsidRPr="00000000">
        <w:rPr>
          <w:rtl w:val="0"/>
        </w:rPr>
        <w:t xml:space="preserve">Next i config the IP to my machine as the attacker IP it will differ with you “config ipv4 192.168.204.130”.</w:t>
      </w:r>
    </w:p>
    <w:p w:rsidR="00000000" w:rsidDel="00000000" w:rsidP="00000000" w:rsidRDefault="00000000" w:rsidRPr="00000000" w14:paraId="00000075">
      <w:pPr>
        <w:numPr>
          <w:ilvl w:val="0"/>
          <w:numId w:val="10"/>
        </w:numPr>
        <w:ind w:left="720" w:hanging="360"/>
        <w:rPr>
          <w:u w:val="none"/>
        </w:rPr>
      </w:pPr>
      <w:r w:rsidDel="00000000" w:rsidR="00000000" w:rsidRPr="00000000">
        <w:rPr>
          <w:rtl w:val="0"/>
        </w:rPr>
        <w:t xml:space="preserve">Finally we will enable login using “phishlets enable testinglogin”</w:t>
      </w:r>
    </w:p>
    <w:p w:rsidR="00000000" w:rsidDel="00000000" w:rsidP="00000000" w:rsidRDefault="00000000" w:rsidRPr="00000000" w14:paraId="00000076">
      <w:pPr>
        <w:numPr>
          <w:ilvl w:val="0"/>
          <w:numId w:val="10"/>
        </w:numPr>
        <w:ind w:left="720" w:hanging="360"/>
        <w:rPr>
          <w:u w:val="none"/>
        </w:rPr>
      </w:pPr>
      <w:r w:rsidDel="00000000" w:rsidR="00000000" w:rsidRPr="00000000">
        <w:rPr>
          <w:rtl w:val="0"/>
        </w:rPr>
        <w:t xml:space="preserve">It gave me this URL “</w:t>
      </w:r>
      <w:hyperlink r:id="rId13">
        <w:r w:rsidDel="00000000" w:rsidR="00000000" w:rsidRPr="00000000">
          <w:rPr>
            <w:color w:val="1155cc"/>
            <w:u w:val="single"/>
            <w:rtl w:val="0"/>
          </w:rPr>
          <w:t xml:space="preserve">http://login.testing.lab/</w:t>
        </w:r>
      </w:hyperlink>
      <w:r w:rsidDel="00000000" w:rsidR="00000000" w:rsidRPr="00000000">
        <w:rPr>
          <w:rtl w:val="0"/>
        </w:rPr>
        <w:t xml:space="preserve">” and after sending it to my other VM i put in the credentials.</w:t>
      </w:r>
    </w:p>
    <w:p w:rsidR="00000000" w:rsidDel="00000000" w:rsidP="00000000" w:rsidRDefault="00000000" w:rsidRPr="00000000" w14:paraId="00000077">
      <w:pPr>
        <w:numPr>
          <w:ilvl w:val="0"/>
          <w:numId w:val="10"/>
        </w:numPr>
        <w:ind w:left="720" w:hanging="360"/>
        <w:rPr>
          <w:u w:val="none"/>
        </w:rPr>
      </w:pPr>
      <w:r w:rsidDel="00000000" w:rsidR="00000000" w:rsidRPr="00000000">
        <w:rPr>
          <w:rtl w:val="0"/>
        </w:rPr>
        <w:t xml:space="preserve">To see the credentials we use sessions to see active session and since this is the first one i will type “sessions 1”</w:t>
      </w:r>
    </w:p>
    <w:p w:rsidR="00000000" w:rsidDel="00000000" w:rsidP="00000000" w:rsidRDefault="00000000" w:rsidRPr="00000000" w14:paraId="00000078">
      <w:pPr>
        <w:numPr>
          <w:ilvl w:val="0"/>
          <w:numId w:val="10"/>
        </w:numPr>
        <w:ind w:left="720" w:hanging="360"/>
        <w:rPr>
          <w:u w:val="none"/>
        </w:rPr>
      </w:pPr>
      <w:r w:rsidDel="00000000" w:rsidR="00000000" w:rsidRPr="00000000">
        <w:rPr>
          <w:rtl w:val="0"/>
        </w:rPr>
        <w:t xml:space="preserve">I will put the output in a table format.</w:t>
      </w:r>
    </w:p>
    <w:p w:rsidR="00000000" w:rsidDel="00000000" w:rsidP="00000000" w:rsidRDefault="00000000" w:rsidRPr="00000000" w14:paraId="00000079">
      <w:pPr>
        <w:rPr/>
      </w:pPr>
      <w:r w:rsidDel="00000000" w:rsidR="00000000" w:rsidRPr="00000000">
        <w:rPr>
          <w:rtl w:val="0"/>
        </w:rPr>
      </w:r>
    </w:p>
    <w:tbl>
      <w:tblPr>
        <w:tblStyle w:val="Table3"/>
        <w:tblW w:w="1072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835"/>
        <w:gridCol w:w="1980"/>
        <w:gridCol w:w="2460"/>
        <w:gridCol w:w="810"/>
        <w:gridCol w:w="2640"/>
        <w:tblGridChange w:id="0">
          <w:tblGrid>
            <w:gridCol w:w="2835"/>
            <w:gridCol w:w="1980"/>
            <w:gridCol w:w="2460"/>
            <w:gridCol w:w="810"/>
            <w:gridCol w:w="264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Timestamp</w:t>
            </w:r>
          </w:p>
        </w:tc>
        <w:tc>
          <w:tcPr>
            <w:shd w:fill="auto" w:val="clear"/>
            <w:tcMar>
              <w:top w:w="100.0" w:type="dxa"/>
              <w:left w:w="100.0" w:type="dxa"/>
              <w:bottom w:w="100.0" w:type="dxa"/>
              <w:right w:w="100.0" w:type="dxa"/>
            </w:tcMar>
            <w:vAlign w:val="top"/>
          </w:tcPr>
          <w:p w:rsidR="00000000" w:rsidDel="00000000" w:rsidP="00000000" w:rsidRDefault="00000000" w:rsidRPr="00000000" w14:paraId="000000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IP Address</w:t>
            </w:r>
          </w:p>
        </w:tc>
        <w:tc>
          <w:tcPr>
            <w:shd w:fill="auto" w:val="clear"/>
            <w:tcMar>
              <w:top w:w="100.0" w:type="dxa"/>
              <w:left w:w="100.0" w:type="dxa"/>
              <w:bottom w:w="100.0" w:type="dxa"/>
              <w:right w:w="100.0" w:type="dxa"/>
            </w:tcMar>
            <w:vAlign w:val="top"/>
          </w:tcPr>
          <w:p w:rsidR="00000000" w:rsidDel="00000000" w:rsidP="00000000" w:rsidRDefault="00000000" w:rsidRPr="00000000" w14:paraId="000000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Username/Password</w:t>
            </w:r>
          </w:p>
        </w:tc>
        <w:tc>
          <w:tcPr>
            <w:shd w:fill="auto" w:val="clear"/>
            <w:tcMar>
              <w:top w:w="100.0" w:type="dxa"/>
              <w:left w:w="100.0" w:type="dxa"/>
              <w:bottom w:w="100.0" w:type="dxa"/>
              <w:right w:w="100.0" w:type="dxa"/>
            </w:tcMar>
            <w:vAlign w:val="top"/>
          </w:tcPr>
          <w:p w:rsidR="00000000" w:rsidDel="00000000" w:rsidP="00000000" w:rsidRDefault="00000000" w:rsidRPr="00000000" w14:paraId="000000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Risk</w:t>
            </w:r>
          </w:p>
        </w:tc>
        <w:tc>
          <w:tcPr>
            <w:shd w:fill="auto" w:val="clear"/>
            <w:tcMar>
              <w:top w:w="100.0" w:type="dxa"/>
              <w:left w:w="100.0" w:type="dxa"/>
              <w:bottom w:w="100.0" w:type="dxa"/>
              <w:right w:w="100.0" w:type="dxa"/>
            </w:tcMar>
            <w:vAlign w:val="top"/>
          </w:tcPr>
          <w:p w:rsidR="00000000" w:rsidDel="00000000" w:rsidP="00000000" w:rsidRDefault="00000000" w:rsidRPr="00000000" w14:paraId="000000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2026-04-28        07:39:52</w:t>
            </w:r>
          </w:p>
        </w:tc>
        <w:tc>
          <w:tcPr>
            <w:shd w:fill="auto" w:val="clear"/>
            <w:tcMar>
              <w:top w:w="100.0" w:type="dxa"/>
              <w:left w:w="100.0" w:type="dxa"/>
              <w:bottom w:w="100.0" w:type="dxa"/>
              <w:right w:w="100.0" w:type="dxa"/>
            </w:tcMar>
            <w:vAlign w:val="top"/>
          </w:tcPr>
          <w:p w:rsidR="00000000" w:rsidDel="00000000" w:rsidP="00000000" w:rsidRDefault="00000000" w:rsidRPr="00000000" w14:paraId="000000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192.168.xxx.xxx</w:t>
            </w:r>
          </w:p>
        </w:tc>
        <w:tc>
          <w:tcPr>
            <w:shd w:fill="auto" w:val="clear"/>
            <w:tcMar>
              <w:top w:w="100.0" w:type="dxa"/>
              <w:left w:w="100.0" w:type="dxa"/>
              <w:bottom w:w="100.0" w:type="dxa"/>
              <w:right w:w="100.0" w:type="dxa"/>
            </w:tcMar>
            <w:vAlign w:val="top"/>
          </w:tcPr>
          <w:p w:rsidR="00000000" w:rsidDel="00000000" w:rsidP="00000000" w:rsidRDefault="00000000" w:rsidRPr="00000000" w14:paraId="000000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jai/test</w:t>
            </w:r>
          </w:p>
        </w:tc>
        <w:tc>
          <w:tcPr>
            <w:shd w:fill="auto" w:val="clear"/>
            <w:tcMar>
              <w:top w:w="100.0" w:type="dxa"/>
              <w:left w:w="100.0" w:type="dxa"/>
              <w:bottom w:w="100.0" w:type="dxa"/>
              <w:right w:w="100.0" w:type="dxa"/>
            </w:tcMar>
            <w:vAlign w:val="top"/>
          </w:tcPr>
          <w:p w:rsidR="00000000" w:rsidDel="00000000" w:rsidP="00000000" w:rsidRDefault="00000000" w:rsidRPr="00000000" w14:paraId="000000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High</w:t>
            </w:r>
          </w:p>
        </w:tc>
        <w:tc>
          <w:tcPr>
            <w:shd w:fill="auto" w:val="clear"/>
            <w:tcMar>
              <w:top w:w="100.0" w:type="dxa"/>
              <w:left w:w="100.0" w:type="dxa"/>
              <w:bottom w:w="100.0" w:type="dxa"/>
              <w:right w:w="100.0" w:type="dxa"/>
            </w:tcMar>
            <w:vAlign w:val="top"/>
          </w:tcPr>
          <w:p w:rsidR="00000000" w:rsidDel="00000000" w:rsidP="00000000" w:rsidRDefault="00000000" w:rsidRPr="00000000" w14:paraId="000000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Successful capture</w:t>
            </w:r>
          </w:p>
        </w:tc>
      </w:tr>
    </w:tbl>
    <w:p w:rsidR="00000000" w:rsidDel="00000000" w:rsidP="00000000" w:rsidRDefault="00000000" w:rsidRPr="00000000" w14:paraId="00000084">
      <w:pPr>
        <w:rPr/>
      </w:pPr>
      <w:r w:rsidDel="00000000" w:rsidR="00000000" w:rsidRPr="00000000">
        <w:br w:type="page"/>
      </w:r>
      <w:r w:rsidDel="00000000" w:rsidR="00000000" w:rsidRPr="00000000">
        <w:rPr>
          <w:rtl w:val="0"/>
        </w:rPr>
      </w:r>
    </w:p>
    <w:p w:rsidR="00000000" w:rsidDel="00000000" w:rsidP="00000000" w:rsidRDefault="00000000" w:rsidRPr="00000000" w14:paraId="00000085">
      <w:pPr>
        <w:rPr/>
      </w:pPr>
      <w:r w:rsidDel="00000000" w:rsidR="00000000" w:rsidRPr="00000000">
        <w:rPr>
          <w:rtl w:val="0"/>
        </w:rPr>
      </w:r>
    </w:p>
    <w:p w:rsidR="00000000" w:rsidDel="00000000" w:rsidP="00000000" w:rsidRDefault="00000000" w:rsidRPr="00000000" w14:paraId="00000086">
      <w:pPr>
        <w:rPr/>
      </w:pPr>
      <w:r w:rsidDel="00000000" w:rsidR="00000000" w:rsidRPr="00000000">
        <w:rPr>
          <w:b w:val="1"/>
          <w:bCs w:val="1"/>
          <w:sz w:val="28"/>
          <w:szCs w:val="28"/>
          <w:rtl w:val="0"/>
        </w:rPr>
        <w:t xml:space="preserve">Vulnerability Exploitation</w:t>
      </w:r>
      <w:r w:rsidDel="00000000" w:rsidR="00000000" w:rsidRPr="00000000">
        <w:rPr>
          <w:rtl w:val="0"/>
        </w:rPr>
      </w:r>
    </w:p>
    <w:p w:rsidR="00000000" w:rsidDel="00000000" w:rsidP="00000000" w:rsidRDefault="00000000" w:rsidRPr="00000000" w14:paraId="00000087">
      <w:pPr>
        <w:rPr/>
      </w:pPr>
      <w:r w:rsidDel="00000000" w:rsidR="00000000" w:rsidRPr="00000000">
        <w:rPr>
          <w:rtl w:val="0"/>
        </w:rPr>
        <w:t xml:space="preserve">It means using specialized code, data, or techniques to take advantage of security flaws (bugs, design errors) in software, hardware, or networks. By using these methods an attacker can gain unauthorized access, steal data, or install malware, essentially turning a weakness into a functional attack tool.</w:t>
      </w:r>
    </w:p>
    <w:p w:rsidR="00000000" w:rsidDel="00000000" w:rsidP="00000000" w:rsidRDefault="00000000" w:rsidRPr="00000000" w14:paraId="00000088">
      <w:pPr>
        <w:rPr/>
      </w:pPr>
      <w:r w:rsidDel="00000000" w:rsidR="00000000" w:rsidRPr="00000000">
        <w:rPr>
          <w:rtl w:val="0"/>
        </w:rPr>
      </w:r>
    </w:p>
    <w:p w:rsidR="00000000" w:rsidDel="00000000" w:rsidP="00000000" w:rsidRDefault="00000000" w:rsidRPr="00000000" w14:paraId="00000089">
      <w:pPr>
        <w:rPr>
          <w:b w:val="1"/>
          <w:bCs w:val="1"/>
        </w:rPr>
      </w:pPr>
      <w:r w:rsidDel="00000000" w:rsidR="00000000" w:rsidRPr="00000000">
        <w:rPr>
          <w:b w:val="1"/>
          <w:bCs w:val="1"/>
          <w:rtl w:val="0"/>
        </w:rPr>
        <w:t xml:space="preserve">Tools Used</w:t>
      </w:r>
    </w:p>
    <w:p w:rsidR="00000000" w:rsidDel="00000000" w:rsidP="00000000" w:rsidRDefault="00000000" w:rsidRPr="00000000" w14:paraId="0000008A">
      <w:pPr>
        <w:rPr/>
      </w:pPr>
      <w:r w:rsidDel="00000000" w:rsidR="00000000" w:rsidRPr="00000000">
        <w:rPr>
          <w:b w:val="1"/>
          <w:bCs w:val="1"/>
          <w:rtl w:val="0"/>
        </w:rPr>
        <w:t xml:space="preserve">Metasploit - </w:t>
      </w:r>
      <w:r w:rsidDel="00000000" w:rsidR="00000000" w:rsidRPr="00000000">
        <w:rPr>
          <w:rtl w:val="0"/>
        </w:rPr>
        <w:t xml:space="preserve">It’s an open-source, Ruby-based framework which contains a database of 1000+ exploits ready-to-use on a vulnerability.</w:t>
      </w:r>
    </w:p>
    <w:p w:rsidR="00000000" w:rsidDel="00000000" w:rsidP="00000000" w:rsidRDefault="00000000" w:rsidRPr="00000000" w14:paraId="0000008B">
      <w:pPr>
        <w:rPr/>
      </w:pPr>
      <w:r w:rsidDel="00000000" w:rsidR="00000000" w:rsidRPr="00000000">
        <w:rPr>
          <w:b w:val="1"/>
          <w:bCs w:val="1"/>
          <w:rtl w:val="0"/>
        </w:rPr>
        <w:t xml:space="preserve">Nmap - </w:t>
      </w:r>
      <w:r w:rsidDel="00000000" w:rsidR="00000000" w:rsidRPr="00000000">
        <w:rPr>
          <w:rtl w:val="0"/>
        </w:rPr>
        <w:t xml:space="preserve">A free, open-source tool used for network discovery, security auditing, and inventory management.</w:t>
      </w:r>
    </w:p>
    <w:p w:rsidR="00000000" w:rsidDel="00000000" w:rsidP="00000000" w:rsidRDefault="00000000" w:rsidRPr="00000000" w14:paraId="0000008C">
      <w:pPr>
        <w:rPr/>
      </w:pPr>
      <w:r w:rsidDel="00000000" w:rsidR="00000000" w:rsidRPr="00000000">
        <w:rPr>
          <w:b w:val="1"/>
          <w:bCs w:val="1"/>
          <w:rtl w:val="0"/>
        </w:rPr>
        <w:t xml:space="preserve">OWASP ZAP - </w:t>
      </w:r>
      <w:r w:rsidDel="00000000" w:rsidR="00000000" w:rsidRPr="00000000">
        <w:rPr>
          <w:rtl w:val="0"/>
        </w:rPr>
        <w:t xml:space="preserve">Open Worldwide Application Security Project Zed Attack Proxy. It’s a scanner that scans a web application that finds common vulnerabilities through the web application using IP or Domain.</w:t>
      </w:r>
    </w:p>
    <w:p w:rsidR="00000000" w:rsidDel="00000000" w:rsidP="00000000" w:rsidRDefault="00000000" w:rsidRPr="00000000" w14:paraId="0000008D">
      <w:pPr>
        <w:rPr/>
      </w:pPr>
      <w:r w:rsidDel="00000000" w:rsidR="00000000" w:rsidRPr="00000000">
        <w:rPr>
          <w:rtl w:val="0"/>
        </w:rPr>
      </w:r>
    </w:p>
    <w:p w:rsidR="00000000" w:rsidDel="00000000" w:rsidP="00000000" w:rsidRDefault="00000000" w:rsidRPr="00000000" w14:paraId="0000008E">
      <w:pPr>
        <w:rPr>
          <w:b w:val="1"/>
          <w:bCs w:val="1"/>
        </w:rPr>
      </w:pPr>
      <w:r w:rsidDel="00000000" w:rsidR="00000000" w:rsidRPr="00000000">
        <w:rPr>
          <w:b w:val="1"/>
          <w:bCs w:val="1"/>
          <w:rtl w:val="0"/>
        </w:rPr>
        <w:t xml:space="preserve">Configuring, Scanning and Exploiting metasploitable3</w:t>
      </w:r>
    </w:p>
    <w:p w:rsidR="00000000" w:rsidDel="00000000" w:rsidP="00000000" w:rsidRDefault="00000000" w:rsidRPr="00000000" w14:paraId="0000008F">
      <w:pPr>
        <w:rPr/>
      </w:pPr>
      <w:r w:rsidDel="00000000" w:rsidR="00000000" w:rsidRPr="00000000">
        <w:rPr/>
        <w:drawing>
          <wp:inline distB="114300" distT="114300" distL="114300" distR="114300">
            <wp:extent cx="6840000" cy="1231900"/>
            <wp:effectExtent b="0" l="0" r="0" t="0"/>
            <wp:docPr id="5" name="image14.png"/>
            <a:graphic>
              <a:graphicData uri="http://schemas.openxmlformats.org/drawingml/2006/picture">
                <pic:pic>
                  <pic:nvPicPr>
                    <pic:cNvPr id="0" name="image14.png"/>
                    <pic:cNvPicPr preferRelativeResize="0"/>
                  </pic:nvPicPr>
                  <pic:blipFill>
                    <a:blip r:embed="rId14"/>
                    <a:srcRect b="0" l="0" r="0" t="0"/>
                    <a:stretch>
                      <a:fillRect/>
                    </a:stretch>
                  </pic:blipFill>
                  <pic:spPr>
                    <a:xfrm>
                      <a:off x="0" y="0"/>
                      <a:ext cx="6840000" cy="1231900"/>
                    </a:xfrm>
                    <a:prstGeom prst="rect"/>
                    <a:ln/>
                  </pic:spPr>
                </pic:pic>
              </a:graphicData>
            </a:graphic>
          </wp:inline>
        </w:drawing>
      </w:r>
      <w:r w:rsidDel="00000000" w:rsidR="00000000" w:rsidRPr="00000000">
        <w:rPr>
          <w:rtl w:val="0"/>
        </w:rPr>
      </w:r>
    </w:p>
    <w:p w:rsidR="00000000" w:rsidDel="00000000" w:rsidP="00000000" w:rsidRDefault="00000000" w:rsidRPr="00000000" w14:paraId="00000090">
      <w:pPr>
        <w:numPr>
          <w:ilvl w:val="0"/>
          <w:numId w:val="6"/>
        </w:numPr>
        <w:ind w:left="720" w:hanging="360"/>
        <w:rPr>
          <w:u w:val="none"/>
        </w:rPr>
      </w:pPr>
      <w:r w:rsidDel="00000000" w:rsidR="00000000" w:rsidRPr="00000000">
        <w:rPr>
          <w:rtl w:val="0"/>
        </w:rPr>
        <w:t xml:space="preserve">First I installed the virtualbox services in the kali linux.</w:t>
      </w:r>
    </w:p>
    <w:p w:rsidR="00000000" w:rsidDel="00000000" w:rsidP="00000000" w:rsidRDefault="00000000" w:rsidRPr="00000000" w14:paraId="00000091">
      <w:pPr>
        <w:numPr>
          <w:ilvl w:val="0"/>
          <w:numId w:val="6"/>
        </w:numPr>
        <w:ind w:left="720" w:hanging="360"/>
        <w:rPr>
          <w:u w:val="none"/>
        </w:rPr>
      </w:pPr>
      <w:r w:rsidDel="00000000" w:rsidR="00000000" w:rsidRPr="00000000">
        <w:rPr>
          <w:rtl w:val="0"/>
        </w:rPr>
        <w:t xml:space="preserve">Then I installed vagrant so I can make the machine go online.</w:t>
      </w:r>
    </w:p>
    <w:p w:rsidR="00000000" w:rsidDel="00000000" w:rsidP="00000000" w:rsidRDefault="00000000" w:rsidRPr="00000000" w14:paraId="00000092">
      <w:pPr>
        <w:numPr>
          <w:ilvl w:val="0"/>
          <w:numId w:val="6"/>
        </w:numPr>
        <w:ind w:left="720" w:hanging="360"/>
        <w:rPr>
          <w:u w:val="none"/>
        </w:rPr>
      </w:pPr>
      <w:r w:rsidDel="00000000" w:rsidR="00000000" w:rsidRPr="00000000">
        <w:rPr>
          <w:rtl w:val="0"/>
        </w:rPr>
        <w:t xml:space="preserve">Before that as well we have to clone the github repo of metasploitabe3 by rapid 7.</w:t>
      </w:r>
    </w:p>
    <w:p w:rsidR="00000000" w:rsidDel="00000000" w:rsidP="00000000" w:rsidRDefault="00000000" w:rsidRPr="00000000" w14:paraId="00000093">
      <w:pPr>
        <w:numPr>
          <w:ilvl w:val="0"/>
          <w:numId w:val="6"/>
        </w:numPr>
        <w:ind w:left="720" w:hanging="360"/>
        <w:rPr>
          <w:u w:val="none"/>
        </w:rPr>
      </w:pPr>
      <w:r w:rsidDel="00000000" w:rsidR="00000000" w:rsidRPr="00000000">
        <w:rPr>
          <w:rtl w:val="0"/>
        </w:rPr>
        <w:t xml:space="preserve">Then finally go into the metasploitable3 github directory and execute the command “</w:t>
      </w:r>
      <w:r w:rsidDel="00000000" w:rsidR="00000000" w:rsidRPr="00000000">
        <w:rPr>
          <w:color w:val="ff0000"/>
          <w:rtl w:val="0"/>
        </w:rPr>
        <w:t xml:space="preserve">vagrant up –provider=virtualbox</w:t>
      </w:r>
      <w:r w:rsidDel="00000000" w:rsidR="00000000" w:rsidRPr="00000000">
        <w:rPr>
          <w:rtl w:val="0"/>
        </w:rPr>
        <w:t xml:space="preserve">”. This will take around 20-30 minutes to online the machine and after that we can scan using nmap and exploit using metasploit.</w:t>
      </w:r>
    </w:p>
    <w:p w:rsidR="00000000" w:rsidDel="00000000" w:rsidP="00000000" w:rsidRDefault="00000000" w:rsidRPr="00000000" w14:paraId="00000094">
      <w:pPr>
        <w:rPr/>
      </w:pPr>
      <w:r w:rsidDel="00000000" w:rsidR="00000000" w:rsidRPr="00000000">
        <w:rPr/>
        <w:drawing>
          <wp:inline distB="114300" distT="114300" distL="114300" distR="114300">
            <wp:extent cx="6838950" cy="2530752"/>
            <wp:effectExtent b="0" l="0" r="0" t="0"/>
            <wp:docPr id="13" name="image10.png"/>
            <a:graphic>
              <a:graphicData uri="http://schemas.openxmlformats.org/drawingml/2006/picture">
                <pic:pic>
                  <pic:nvPicPr>
                    <pic:cNvPr id="0" name="image10.png"/>
                    <pic:cNvPicPr preferRelativeResize="0"/>
                  </pic:nvPicPr>
                  <pic:blipFill>
                    <a:blip r:embed="rId15"/>
                    <a:srcRect b="0" l="0" r="0" t="0"/>
                    <a:stretch>
                      <a:fillRect/>
                    </a:stretch>
                  </pic:blipFill>
                  <pic:spPr>
                    <a:xfrm>
                      <a:off x="0" y="0"/>
                      <a:ext cx="6838950" cy="2530752"/>
                    </a:xfrm>
                    <a:prstGeom prst="rect"/>
                    <a:ln/>
                  </pic:spPr>
                </pic:pic>
              </a:graphicData>
            </a:graphic>
          </wp:inline>
        </w:drawing>
      </w:r>
      <w:r w:rsidDel="00000000" w:rsidR="00000000" w:rsidRPr="00000000">
        <w:rPr>
          <w:rtl w:val="0"/>
        </w:rPr>
      </w:r>
    </w:p>
    <w:p w:rsidR="00000000" w:rsidDel="00000000" w:rsidP="00000000" w:rsidRDefault="00000000" w:rsidRPr="00000000" w14:paraId="00000095">
      <w:pPr>
        <w:numPr>
          <w:ilvl w:val="0"/>
          <w:numId w:val="4"/>
        </w:numPr>
        <w:ind w:left="720" w:hanging="360"/>
        <w:rPr>
          <w:u w:val="none"/>
        </w:rPr>
      </w:pPr>
      <w:r w:rsidDel="00000000" w:rsidR="00000000" w:rsidRPr="00000000">
        <w:rPr>
          <w:rtl w:val="0"/>
        </w:rPr>
        <w:t xml:space="preserve">This scan shows that the metasploitable3 machine is up and now we can start exploiting the services in this case we are exploiting port 80, 8080 or 443.</w:t>
      </w:r>
    </w:p>
    <w:p w:rsidR="00000000" w:rsidDel="00000000" w:rsidP="00000000" w:rsidRDefault="00000000" w:rsidRPr="00000000" w14:paraId="00000096">
      <w:pPr>
        <w:numPr>
          <w:ilvl w:val="0"/>
          <w:numId w:val="4"/>
        </w:numPr>
        <w:ind w:left="720" w:hanging="360"/>
        <w:rPr>
          <w:u w:val="none"/>
        </w:rPr>
      </w:pPr>
      <w:r w:rsidDel="00000000" w:rsidR="00000000" w:rsidRPr="00000000">
        <w:rPr>
          <w:rtl w:val="0"/>
        </w:rPr>
        <w:t xml:space="preserve">The exploit i will be using is “exploit/multi/http/struts_code_exec” by using metasploit-framework</w:t>
      </w:r>
    </w:p>
    <w:p w:rsidR="00000000" w:rsidDel="00000000" w:rsidP="00000000" w:rsidRDefault="00000000" w:rsidRPr="00000000" w14:paraId="00000097">
      <w:pPr>
        <w:ind w:left="0" w:firstLine="0"/>
        <w:rPr/>
      </w:pPr>
      <w:r w:rsidDel="00000000" w:rsidR="00000000" w:rsidRPr="00000000">
        <w:rPr>
          <w:rtl w:val="0"/>
        </w:rPr>
      </w:r>
    </w:p>
    <w:tbl>
      <w:tblPr>
        <w:tblStyle w:val="Table4"/>
        <w:tblW w:w="107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685"/>
        <w:gridCol w:w="2685"/>
        <w:gridCol w:w="1560"/>
        <w:gridCol w:w="3810"/>
        <w:tblGridChange w:id="0">
          <w:tblGrid>
            <w:gridCol w:w="2685"/>
            <w:gridCol w:w="2685"/>
            <w:gridCol w:w="1560"/>
            <w:gridCol w:w="381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Vulnerability</w:t>
            </w:r>
          </w:p>
        </w:tc>
        <w:tc>
          <w:tcPr>
            <w:shd w:fill="auto" w:val="clear"/>
            <w:tcMar>
              <w:top w:w="100.0" w:type="dxa"/>
              <w:left w:w="100.0" w:type="dxa"/>
              <w:bottom w:w="100.0" w:type="dxa"/>
              <w:right w:w="100.0" w:type="dxa"/>
            </w:tcMar>
            <w:vAlign w:val="top"/>
          </w:tcPr>
          <w:p w:rsidR="00000000" w:rsidDel="00000000" w:rsidP="00000000" w:rsidRDefault="00000000" w:rsidRPr="00000000" w14:paraId="000000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Port Number/Service</w:t>
            </w:r>
          </w:p>
        </w:tc>
        <w:tc>
          <w:tcPr>
            <w:shd w:fill="auto" w:val="clear"/>
            <w:tcMar>
              <w:top w:w="100.0" w:type="dxa"/>
              <w:left w:w="100.0" w:type="dxa"/>
              <w:bottom w:w="100.0" w:type="dxa"/>
              <w:right w:w="100.0" w:type="dxa"/>
            </w:tcMar>
            <w:vAlign w:val="top"/>
          </w:tcPr>
          <w:p w:rsidR="00000000" w:rsidDel="00000000" w:rsidP="00000000" w:rsidRDefault="00000000" w:rsidRPr="00000000" w14:paraId="000000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CVSS Score</w:t>
            </w:r>
          </w:p>
        </w:tc>
        <w:tc>
          <w:tcPr>
            <w:shd w:fill="auto" w:val="clear"/>
            <w:tcMar>
              <w:top w:w="100.0" w:type="dxa"/>
              <w:left w:w="100.0" w:type="dxa"/>
              <w:bottom w:w="100.0" w:type="dxa"/>
              <w:right w:w="100.0" w:type="dxa"/>
            </w:tcMar>
            <w:vAlign w:val="top"/>
          </w:tcPr>
          <w:p w:rsidR="00000000" w:rsidDel="00000000" w:rsidP="00000000" w:rsidRDefault="00000000" w:rsidRPr="00000000" w14:paraId="000000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Description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Struts RCE</w:t>
            </w:r>
          </w:p>
        </w:tc>
        <w:tc>
          <w:tcPr>
            <w:shd w:fill="auto" w:val="clear"/>
            <w:tcMar>
              <w:top w:w="100.0" w:type="dxa"/>
              <w:left w:w="100.0" w:type="dxa"/>
              <w:bottom w:w="100.0" w:type="dxa"/>
              <w:right w:w="100.0" w:type="dxa"/>
            </w:tcMar>
            <w:vAlign w:val="top"/>
          </w:tcPr>
          <w:p w:rsidR="00000000" w:rsidDel="00000000" w:rsidP="00000000" w:rsidRDefault="00000000" w:rsidRPr="00000000" w14:paraId="000000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8080/http</w:t>
            </w:r>
          </w:p>
        </w:tc>
        <w:tc>
          <w:tcPr>
            <w:shd w:fill="auto" w:val="clear"/>
            <w:tcMar>
              <w:top w:w="100.0" w:type="dxa"/>
              <w:left w:w="100.0" w:type="dxa"/>
              <w:bottom w:w="100.0" w:type="dxa"/>
              <w:right w:w="100.0" w:type="dxa"/>
            </w:tcMar>
            <w:vAlign w:val="top"/>
          </w:tcPr>
          <w:p w:rsidR="00000000" w:rsidDel="00000000" w:rsidP="00000000" w:rsidRDefault="00000000" w:rsidRPr="00000000" w14:paraId="000000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9.8</w:t>
            </w:r>
          </w:p>
        </w:tc>
        <w:tc>
          <w:tcPr>
            <w:shd w:fill="auto" w:val="clear"/>
            <w:tcMar>
              <w:top w:w="100.0" w:type="dxa"/>
              <w:left w:w="100.0" w:type="dxa"/>
              <w:bottom w:w="100.0" w:type="dxa"/>
              <w:right w:w="100.0" w:type="dxa"/>
            </w:tcMar>
            <w:vAlign w:val="top"/>
          </w:tcPr>
          <w:p w:rsidR="00000000" w:rsidDel="00000000" w:rsidP="00000000" w:rsidRDefault="00000000" w:rsidRPr="00000000" w14:paraId="000000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Remote Code Execution</w:t>
            </w:r>
          </w:p>
        </w:tc>
      </w:tr>
    </w:tbl>
    <w:p w:rsidR="00000000" w:rsidDel="00000000" w:rsidP="00000000" w:rsidRDefault="00000000" w:rsidRPr="00000000" w14:paraId="000000A0">
      <w:pPr>
        <w:ind w:left="0" w:firstLine="0"/>
        <w:rPr/>
      </w:pPr>
      <w:r w:rsidDel="00000000" w:rsidR="00000000" w:rsidRPr="00000000">
        <w:br w:type="page"/>
      </w:r>
      <w:r w:rsidDel="00000000" w:rsidR="00000000" w:rsidRPr="00000000">
        <w:rPr>
          <w:rtl w:val="0"/>
        </w:rPr>
      </w:r>
    </w:p>
    <w:p w:rsidR="00000000" w:rsidDel="00000000" w:rsidP="00000000" w:rsidRDefault="00000000" w:rsidRPr="00000000" w14:paraId="000000A1">
      <w:pPr>
        <w:ind w:left="0" w:firstLine="0"/>
        <w:rPr/>
      </w:pPr>
      <w:r w:rsidDel="00000000" w:rsidR="00000000" w:rsidRPr="00000000">
        <w:rPr>
          <w:rtl w:val="0"/>
        </w:rPr>
      </w:r>
    </w:p>
    <w:p w:rsidR="00000000" w:rsidDel="00000000" w:rsidP="00000000" w:rsidRDefault="00000000" w:rsidRPr="00000000" w14:paraId="000000A2">
      <w:pPr>
        <w:ind w:left="0" w:firstLine="0"/>
        <w:rPr/>
      </w:pPr>
      <w:r w:rsidDel="00000000" w:rsidR="00000000" w:rsidRPr="00000000">
        <w:rPr>
          <w:b w:val="1"/>
          <w:bCs w:val="1"/>
          <w:sz w:val="28"/>
          <w:szCs w:val="28"/>
          <w:rtl w:val="0"/>
        </w:rPr>
        <w:t xml:space="preserve">Lateral Movement Exercise</w:t>
      </w:r>
      <w:r w:rsidDel="00000000" w:rsidR="00000000" w:rsidRPr="00000000">
        <w:rPr>
          <w:rtl w:val="0"/>
        </w:rPr>
      </w:r>
    </w:p>
    <w:p w:rsidR="00000000" w:rsidDel="00000000" w:rsidP="00000000" w:rsidRDefault="00000000" w:rsidRPr="00000000" w14:paraId="000000A3">
      <w:pPr>
        <w:ind w:left="0" w:firstLine="0"/>
        <w:rPr/>
      </w:pPr>
      <w:r w:rsidDel="00000000" w:rsidR="00000000" w:rsidRPr="00000000">
        <w:rPr>
          <w:rtl w:val="0"/>
        </w:rPr>
        <w:t xml:space="preserve">This exercise involves simulating how attackers move through a network after initial compromise to reach high-value targets. In this task we will pivot between compromised hosts using impackets “</w:t>
      </w:r>
      <w:hyperlink r:id="rId16">
        <w:r w:rsidDel="00000000" w:rsidR="00000000" w:rsidRPr="00000000">
          <w:rPr>
            <w:color w:val="1155cc"/>
            <w:u w:val="single"/>
            <w:rtl w:val="0"/>
          </w:rPr>
          <w:t xml:space="preserve">psexec.py</w:t>
        </w:r>
      </w:hyperlink>
      <w:r w:rsidDel="00000000" w:rsidR="00000000" w:rsidRPr="00000000">
        <w:rPr>
          <w:rtl w:val="0"/>
        </w:rPr>
        <w:t xml:space="preserve">” for lateral movement. Add schedule task for backdoor for persistence.</w:t>
      </w:r>
    </w:p>
    <w:p w:rsidR="00000000" w:rsidDel="00000000" w:rsidP="00000000" w:rsidRDefault="00000000" w:rsidRPr="00000000" w14:paraId="000000A4">
      <w:pPr>
        <w:ind w:left="0" w:firstLine="0"/>
        <w:rPr/>
      </w:pPr>
      <w:r w:rsidDel="00000000" w:rsidR="00000000" w:rsidRPr="00000000">
        <w:rPr>
          <w:rtl w:val="0"/>
        </w:rPr>
      </w:r>
    </w:p>
    <w:p w:rsidR="00000000" w:rsidDel="00000000" w:rsidP="00000000" w:rsidRDefault="00000000" w:rsidRPr="00000000" w14:paraId="000000A5">
      <w:pPr>
        <w:ind w:left="0" w:firstLine="0"/>
        <w:rPr>
          <w:b w:val="1"/>
          <w:bCs w:val="1"/>
        </w:rPr>
      </w:pPr>
      <w:r w:rsidDel="00000000" w:rsidR="00000000" w:rsidRPr="00000000">
        <w:rPr>
          <w:b w:val="1"/>
          <w:bCs w:val="1"/>
          <w:rtl w:val="0"/>
        </w:rPr>
        <w:t xml:space="preserve">Tools Used</w:t>
      </w:r>
    </w:p>
    <w:p w:rsidR="00000000" w:rsidDel="00000000" w:rsidP="00000000" w:rsidRDefault="00000000" w:rsidRPr="00000000" w14:paraId="000000A6">
      <w:pPr>
        <w:ind w:left="0" w:firstLine="0"/>
        <w:rPr/>
      </w:pPr>
      <w:r w:rsidDel="00000000" w:rsidR="00000000" w:rsidRPr="00000000">
        <w:rPr>
          <w:b w:val="1"/>
          <w:bCs w:val="1"/>
          <w:rtl w:val="0"/>
        </w:rPr>
        <w:t xml:space="preserve">Covenant - </w:t>
      </w:r>
      <w:r w:rsidDel="00000000" w:rsidR="00000000" w:rsidRPr="00000000">
        <w:rPr>
          <w:rtl w:val="0"/>
        </w:rPr>
        <w:t xml:space="preserve">it’s a .NET-base command and control (C2) framework used in red team operations.</w:t>
      </w:r>
    </w:p>
    <w:p w:rsidR="00000000" w:rsidDel="00000000" w:rsidP="00000000" w:rsidRDefault="00000000" w:rsidRPr="00000000" w14:paraId="000000A7">
      <w:pPr>
        <w:ind w:left="0" w:firstLine="0"/>
        <w:rPr/>
      </w:pPr>
      <w:r w:rsidDel="00000000" w:rsidR="00000000" w:rsidRPr="00000000">
        <w:rPr>
          <w:b w:val="1"/>
          <w:bCs w:val="1"/>
          <w:rtl w:val="0"/>
        </w:rPr>
        <w:t xml:space="preserve">Impacket - </w:t>
      </w:r>
      <w:r w:rsidDel="00000000" w:rsidR="00000000" w:rsidRPr="00000000">
        <w:rPr>
          <w:rtl w:val="0"/>
        </w:rPr>
        <w:t xml:space="preserve">it’s a python library of network protocol implementations (SMB, WMI, Kerberos, LDAP, etc.) means it can also be used for Active Directory.</w:t>
      </w:r>
    </w:p>
    <w:p w:rsidR="00000000" w:rsidDel="00000000" w:rsidP="00000000" w:rsidRDefault="00000000" w:rsidRPr="00000000" w14:paraId="000000A8">
      <w:pPr>
        <w:ind w:left="0" w:firstLine="0"/>
        <w:rPr/>
      </w:pPr>
      <w:r w:rsidDel="00000000" w:rsidR="00000000" w:rsidRPr="00000000">
        <w:rPr>
          <w:rtl w:val="0"/>
        </w:rPr>
      </w:r>
    </w:p>
    <w:p w:rsidR="00000000" w:rsidDel="00000000" w:rsidP="00000000" w:rsidRDefault="00000000" w:rsidRPr="00000000" w14:paraId="000000A9">
      <w:pPr>
        <w:ind w:left="0" w:firstLine="0"/>
        <w:rPr>
          <w:b w:val="1"/>
          <w:bCs w:val="1"/>
        </w:rPr>
      </w:pPr>
      <w:r w:rsidDel="00000000" w:rsidR="00000000" w:rsidRPr="00000000">
        <w:rPr>
          <w:b w:val="1"/>
          <w:bCs w:val="1"/>
          <w:rtl w:val="0"/>
        </w:rPr>
        <w:t xml:space="preserve">Cloning Covenant configuring it and using Impackets for Lateral Movement on Compromised Systems</w:t>
      </w:r>
    </w:p>
    <w:p w:rsidR="00000000" w:rsidDel="00000000" w:rsidP="00000000" w:rsidRDefault="00000000" w:rsidRPr="00000000" w14:paraId="000000AA">
      <w:pPr>
        <w:ind w:left="0" w:firstLine="0"/>
        <w:rPr>
          <w:b w:val="1"/>
          <w:bCs w:val="1"/>
        </w:rPr>
      </w:pPr>
      <w:r w:rsidDel="00000000" w:rsidR="00000000" w:rsidRPr="00000000">
        <w:rPr>
          <w:b w:val="1"/>
          <w:bCs w:val="1"/>
        </w:rPr>
        <w:drawing>
          <wp:inline distB="114300" distT="114300" distL="114300" distR="114300">
            <wp:extent cx="6505575" cy="1847850"/>
            <wp:effectExtent b="0" l="0" r="0" t="0"/>
            <wp:docPr id="9" name="image1.png"/>
            <a:graphic>
              <a:graphicData uri="http://schemas.openxmlformats.org/drawingml/2006/picture">
                <pic:pic>
                  <pic:nvPicPr>
                    <pic:cNvPr id="0" name="image1.png"/>
                    <pic:cNvPicPr preferRelativeResize="0"/>
                  </pic:nvPicPr>
                  <pic:blipFill>
                    <a:blip r:embed="rId17"/>
                    <a:srcRect b="0" l="0" r="0" t="0"/>
                    <a:stretch>
                      <a:fillRect/>
                    </a:stretch>
                  </pic:blipFill>
                  <pic:spPr>
                    <a:xfrm>
                      <a:off x="0" y="0"/>
                      <a:ext cx="6505575" cy="1847850"/>
                    </a:xfrm>
                    <a:prstGeom prst="rect"/>
                    <a:ln/>
                  </pic:spPr>
                </pic:pic>
              </a:graphicData>
            </a:graphic>
          </wp:inline>
        </w:drawing>
      </w:r>
      <w:r w:rsidDel="00000000" w:rsidR="00000000" w:rsidRPr="00000000">
        <w:rPr>
          <w:rtl w:val="0"/>
        </w:rPr>
      </w:r>
    </w:p>
    <w:p w:rsidR="00000000" w:rsidDel="00000000" w:rsidP="00000000" w:rsidRDefault="00000000" w:rsidRPr="00000000" w14:paraId="000000AB">
      <w:pPr>
        <w:ind w:left="0" w:firstLine="0"/>
        <w:rPr/>
      </w:pPr>
      <w:r w:rsidDel="00000000" w:rsidR="00000000" w:rsidRPr="00000000">
        <w:rPr>
          <w:rtl w:val="0"/>
        </w:rPr>
        <w:t xml:space="preserve">But before cloning covenant there were some prerequisites to build the tool which means dotnet just like python is used for build dotnet is also used in this tool to build it and make it work since it is a .NET base command and control framework.</w:t>
      </w:r>
    </w:p>
    <w:p w:rsidR="00000000" w:rsidDel="00000000" w:rsidP="00000000" w:rsidRDefault="00000000" w:rsidRPr="00000000" w14:paraId="000000AC">
      <w:pPr>
        <w:ind w:left="0" w:firstLine="0"/>
        <w:rPr/>
      </w:pPr>
      <w:r w:rsidDel="00000000" w:rsidR="00000000" w:rsidRPr="00000000">
        <w:rPr>
          <w:rtl w:val="0"/>
        </w:rPr>
      </w:r>
    </w:p>
    <w:p w:rsidR="00000000" w:rsidDel="00000000" w:rsidP="00000000" w:rsidRDefault="00000000" w:rsidRPr="00000000" w14:paraId="000000AD">
      <w:pPr>
        <w:rPr>
          <w:color w:val="ff0000"/>
        </w:rPr>
      </w:pPr>
      <w:r w:rsidDel="00000000" w:rsidR="00000000" w:rsidRPr="00000000">
        <w:rPr>
          <w:color w:val="ff0000"/>
          <w:rtl w:val="0"/>
        </w:rPr>
        <w:t xml:space="preserve">git clone --recurse-submodules \</w:t>
      </w:r>
    </w:p>
    <w:p w:rsidR="00000000" w:rsidDel="00000000" w:rsidP="00000000" w:rsidRDefault="00000000" w:rsidRPr="00000000" w14:paraId="000000AE">
      <w:pPr>
        <w:rPr>
          <w:color w:val="ff0000"/>
        </w:rPr>
      </w:pPr>
      <w:r w:rsidDel="00000000" w:rsidR="00000000" w:rsidRPr="00000000">
        <w:rPr>
          <w:color w:val="ff0000"/>
          <w:rtl w:val="0"/>
        </w:rPr>
        <w:t xml:space="preserve">  https://github.com/cobbr/Covenant</w:t>
      </w:r>
    </w:p>
    <w:p w:rsidR="00000000" w:rsidDel="00000000" w:rsidP="00000000" w:rsidRDefault="00000000" w:rsidRPr="00000000" w14:paraId="000000AF">
      <w:pPr>
        <w:rPr>
          <w:color w:val="ff0000"/>
        </w:rPr>
      </w:pPr>
      <w:r w:rsidDel="00000000" w:rsidR="00000000" w:rsidRPr="00000000">
        <w:rPr>
          <w:color w:val="ff0000"/>
          <w:rtl w:val="0"/>
        </w:rPr>
        <w:t xml:space="preserve">cd Covenant/Covenant</w:t>
      </w:r>
    </w:p>
    <w:p w:rsidR="00000000" w:rsidDel="00000000" w:rsidP="00000000" w:rsidRDefault="00000000" w:rsidRPr="00000000" w14:paraId="000000B0">
      <w:pPr>
        <w:rPr>
          <w:color w:val="ff0000"/>
        </w:rPr>
      </w:pPr>
      <w:r w:rsidDel="00000000" w:rsidR="00000000" w:rsidRPr="00000000">
        <w:rPr>
          <w:color w:val="ff0000"/>
          <w:rtl w:val="0"/>
        </w:rPr>
        <w:t xml:space="preserve">dotnet build</w:t>
      </w:r>
    </w:p>
    <w:p w:rsidR="00000000" w:rsidDel="00000000" w:rsidP="00000000" w:rsidRDefault="00000000" w:rsidRPr="00000000" w14:paraId="000000B1">
      <w:pPr>
        <w:rPr>
          <w:color w:val="ff0000"/>
        </w:rPr>
      </w:pPr>
      <w:r w:rsidDel="00000000" w:rsidR="00000000" w:rsidRPr="00000000">
        <w:rPr>
          <w:color w:val="ff0000"/>
          <w:rtl w:val="0"/>
        </w:rPr>
        <w:t xml:space="preserve">dotnet run</w:t>
      </w:r>
    </w:p>
    <w:p w:rsidR="00000000" w:rsidDel="00000000" w:rsidP="00000000" w:rsidRDefault="00000000" w:rsidRPr="00000000" w14:paraId="000000B2">
      <w:pPr>
        <w:ind w:left="0" w:firstLine="0"/>
        <w:rPr/>
      </w:pPr>
      <w:r w:rsidDel="00000000" w:rsidR="00000000" w:rsidRPr="00000000">
        <w:rPr>
          <w:rtl w:val="0"/>
        </w:rPr>
      </w:r>
    </w:p>
    <w:p w:rsidR="00000000" w:rsidDel="00000000" w:rsidP="00000000" w:rsidRDefault="00000000" w:rsidRPr="00000000" w14:paraId="000000B3">
      <w:pPr>
        <w:ind w:left="0" w:firstLine="0"/>
        <w:rPr/>
      </w:pPr>
      <w:r w:rsidDel="00000000" w:rsidR="00000000" w:rsidRPr="00000000">
        <w:rPr/>
        <w:drawing>
          <wp:inline distB="114300" distT="114300" distL="114300" distR="114300">
            <wp:extent cx="6840000" cy="647700"/>
            <wp:effectExtent b="0" l="0" r="0" t="0"/>
            <wp:docPr id="16" name="image16.png"/>
            <a:graphic>
              <a:graphicData uri="http://schemas.openxmlformats.org/drawingml/2006/picture">
                <pic:pic>
                  <pic:nvPicPr>
                    <pic:cNvPr id="0" name="image16.png"/>
                    <pic:cNvPicPr preferRelativeResize="0"/>
                  </pic:nvPicPr>
                  <pic:blipFill>
                    <a:blip r:embed="rId18"/>
                    <a:srcRect b="0" l="0" r="0" t="0"/>
                    <a:stretch>
                      <a:fillRect/>
                    </a:stretch>
                  </pic:blipFill>
                  <pic:spPr>
                    <a:xfrm>
                      <a:off x="0" y="0"/>
                      <a:ext cx="6840000" cy="647700"/>
                    </a:xfrm>
                    <a:prstGeom prst="rect"/>
                    <a:ln/>
                  </pic:spPr>
                </pic:pic>
              </a:graphicData>
            </a:graphic>
          </wp:inline>
        </w:drawing>
      </w:r>
      <w:r w:rsidDel="00000000" w:rsidR="00000000" w:rsidRPr="00000000">
        <w:rPr>
          <w:rtl w:val="0"/>
        </w:rPr>
      </w:r>
    </w:p>
    <w:p w:rsidR="00000000" w:rsidDel="00000000" w:rsidP="00000000" w:rsidRDefault="00000000" w:rsidRPr="00000000" w14:paraId="000000B4">
      <w:pPr>
        <w:ind w:left="0" w:firstLine="0"/>
        <w:rPr/>
      </w:pPr>
      <w:r w:rsidDel="00000000" w:rsidR="00000000" w:rsidRPr="00000000">
        <w:rPr>
          <w:rtl w:val="0"/>
        </w:rPr>
        <w:t xml:space="preserve">To go here we have to first install impackets by using command “apt-get install python3-impacket” then we have to go to the directory by using command “cd /usr/share/doc/python3-impacket/examples” from where all the scripts exist to execute the operation.</w:t>
      </w:r>
    </w:p>
    <w:p w:rsidR="00000000" w:rsidDel="00000000" w:rsidP="00000000" w:rsidRDefault="00000000" w:rsidRPr="00000000" w14:paraId="000000B5">
      <w:pPr>
        <w:ind w:left="0" w:firstLine="0"/>
        <w:rPr/>
      </w:pPr>
      <w:r w:rsidDel="00000000" w:rsidR="00000000" w:rsidRPr="00000000">
        <w:rPr>
          <w:rtl w:val="0"/>
        </w:rPr>
      </w:r>
    </w:p>
    <w:p w:rsidR="00000000" w:rsidDel="00000000" w:rsidP="00000000" w:rsidRDefault="00000000" w:rsidRPr="00000000" w14:paraId="000000B6">
      <w:pPr>
        <w:rPr/>
      </w:pPr>
      <w:r w:rsidDel="00000000" w:rsidR="00000000" w:rsidRPr="00000000">
        <w:rPr>
          <w:rFonts w:ascii="Arial Unicode MS" w:cs="Arial Unicode MS" w:eastAsia="Arial Unicode MS" w:hAnsi="Arial Unicode MS"/>
          <w:rtl w:val="0"/>
        </w:rPr>
        <w:t xml:space="preserve">psexec.py       → Remote execution via SMB (like PsExec)</w:t>
      </w:r>
    </w:p>
    <w:p w:rsidR="00000000" w:rsidDel="00000000" w:rsidP="00000000" w:rsidRDefault="00000000" w:rsidRPr="00000000" w14:paraId="000000B7">
      <w:pPr>
        <w:rPr/>
      </w:pPr>
      <w:r w:rsidDel="00000000" w:rsidR="00000000" w:rsidRPr="00000000">
        <w:rPr>
          <w:rFonts w:ascii="Arial Unicode MS" w:cs="Arial Unicode MS" w:eastAsia="Arial Unicode MS" w:hAnsi="Arial Unicode MS"/>
          <w:rtl w:val="0"/>
        </w:rPr>
        <w:t xml:space="preserve">wmiexec.py      → Remote execution via WMI</w:t>
      </w:r>
    </w:p>
    <w:p w:rsidR="00000000" w:rsidDel="00000000" w:rsidP="00000000" w:rsidRDefault="00000000" w:rsidRPr="00000000" w14:paraId="000000B8">
      <w:pPr>
        <w:rPr/>
      </w:pPr>
      <w:r w:rsidDel="00000000" w:rsidR="00000000" w:rsidRPr="00000000">
        <w:rPr>
          <w:rFonts w:ascii="Arial Unicode MS" w:cs="Arial Unicode MS" w:eastAsia="Arial Unicode MS" w:hAnsi="Arial Unicode MS"/>
          <w:rtl w:val="0"/>
        </w:rPr>
        <w:t xml:space="preserve">smbexec.py      → SMB-based execution (noisier)</w:t>
      </w:r>
    </w:p>
    <w:p w:rsidR="00000000" w:rsidDel="00000000" w:rsidP="00000000" w:rsidRDefault="00000000" w:rsidRPr="00000000" w14:paraId="000000B9">
      <w:pPr>
        <w:rPr/>
      </w:pPr>
      <w:r w:rsidDel="00000000" w:rsidR="00000000" w:rsidRPr="00000000">
        <w:rPr>
          <w:rFonts w:ascii="Arial Unicode MS" w:cs="Arial Unicode MS" w:eastAsia="Arial Unicode MS" w:hAnsi="Arial Unicode MS"/>
          <w:rtl w:val="0"/>
        </w:rPr>
        <w:t xml:space="preserve">secretsdump.py  → Dump NTLM hashes / SAM database</w:t>
      </w:r>
    </w:p>
    <w:p w:rsidR="00000000" w:rsidDel="00000000" w:rsidP="00000000" w:rsidRDefault="00000000" w:rsidRPr="00000000" w14:paraId="000000BA">
      <w:pPr>
        <w:rPr/>
      </w:pPr>
      <w:r w:rsidDel="00000000" w:rsidR="00000000" w:rsidRPr="00000000">
        <w:rPr>
          <w:rFonts w:ascii="Arial Unicode MS" w:cs="Arial Unicode MS" w:eastAsia="Arial Unicode MS" w:hAnsi="Arial Unicode MS"/>
          <w:rtl w:val="0"/>
        </w:rPr>
        <w:t xml:space="preserve">atexec.py       → Execute via Task Scheduler</w:t>
      </w:r>
    </w:p>
    <w:p w:rsidR="00000000" w:rsidDel="00000000" w:rsidP="00000000" w:rsidRDefault="00000000" w:rsidRPr="00000000" w14:paraId="000000BB">
      <w:pPr>
        <w:rPr/>
      </w:pPr>
      <w:r w:rsidDel="00000000" w:rsidR="00000000" w:rsidRPr="00000000">
        <w:rPr>
          <w:rFonts w:ascii="Arial Unicode MS" w:cs="Arial Unicode MS" w:eastAsia="Arial Unicode MS" w:hAnsi="Arial Unicode MS"/>
          <w:rtl w:val="0"/>
        </w:rPr>
        <w:t xml:space="preserve">dcomexec.py     → Execute via DCOM</w:t>
      </w:r>
    </w:p>
    <w:p w:rsidR="00000000" w:rsidDel="00000000" w:rsidP="00000000" w:rsidRDefault="00000000" w:rsidRPr="00000000" w14:paraId="000000BC">
      <w:pPr>
        <w:ind w:left="0" w:firstLine="0"/>
        <w:rPr/>
      </w:pPr>
      <w:r w:rsidDel="00000000" w:rsidR="00000000" w:rsidRPr="00000000">
        <w:rPr>
          <w:rtl w:val="0"/>
        </w:rPr>
      </w:r>
    </w:p>
    <w:p w:rsidR="00000000" w:rsidDel="00000000" w:rsidP="00000000" w:rsidRDefault="00000000" w:rsidRPr="00000000" w14:paraId="000000BD">
      <w:pPr>
        <w:ind w:left="0" w:firstLine="0"/>
        <w:rPr/>
      </w:pPr>
      <w:r w:rsidDel="00000000" w:rsidR="00000000" w:rsidRPr="00000000">
        <w:rPr>
          <w:rtl w:val="0"/>
        </w:rPr>
        <w:t xml:space="preserve">We will use </w:t>
      </w:r>
      <w:hyperlink r:id="rId19">
        <w:r w:rsidDel="00000000" w:rsidR="00000000" w:rsidRPr="00000000">
          <w:rPr>
            <w:color w:val="1155cc"/>
            <w:u w:val="single"/>
            <w:rtl w:val="0"/>
          </w:rPr>
          <w:t xml:space="preserve">psexec.py</w:t>
        </w:r>
      </w:hyperlink>
      <w:r w:rsidDel="00000000" w:rsidR="00000000" w:rsidRPr="00000000">
        <w:rPr>
          <w:rtl w:val="0"/>
        </w:rPr>
        <w:t xml:space="preserve"> script. Here the Covenant will come in action since i have already connected it to a machine using meterpreter connection now we just have to execute the command “python3 psexec.py </w:t>
      </w:r>
      <w:r w:rsidDel="00000000" w:rsidR="00000000" w:rsidRPr="00000000">
        <w:rPr>
          <w:color w:val="d3d7de"/>
          <w:rtl w:val="0"/>
        </w:rPr>
        <w:t xml:space="preserve">\</w:t>
      </w:r>
      <w:r w:rsidDel="00000000" w:rsidR="00000000" w:rsidRPr="00000000">
        <w:rPr>
          <w:rtl w:val="0"/>
        </w:rPr>
        <w:t xml:space="preserve"> vagrant:vagrant@192.168.204.141“</w:t>
      </w:r>
    </w:p>
    <w:tbl>
      <w:tblPr>
        <w:tblStyle w:val="Table5"/>
        <w:tblW w:w="1072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830"/>
        <w:gridCol w:w="1515"/>
        <w:gridCol w:w="1365"/>
        <w:gridCol w:w="3360"/>
        <w:gridCol w:w="2655"/>
        <w:tblGridChange w:id="0">
          <w:tblGrid>
            <w:gridCol w:w="1830"/>
            <w:gridCol w:w="1515"/>
            <w:gridCol w:w="1365"/>
            <w:gridCol w:w="3360"/>
            <w:gridCol w:w="265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Technique</w:t>
            </w:r>
          </w:p>
        </w:tc>
        <w:tc>
          <w:tcPr>
            <w:shd w:fill="auto" w:val="clear"/>
            <w:tcMar>
              <w:top w:w="100.0" w:type="dxa"/>
              <w:left w:w="100.0" w:type="dxa"/>
              <w:bottom w:w="100.0" w:type="dxa"/>
              <w:right w:w="100.0" w:type="dxa"/>
            </w:tcMar>
            <w:vAlign w:val="top"/>
          </w:tcPr>
          <w:p w:rsidR="00000000" w:rsidDel="00000000" w:rsidP="00000000" w:rsidRDefault="00000000" w:rsidRPr="00000000" w14:paraId="000000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Tactic</w:t>
            </w:r>
          </w:p>
        </w:tc>
        <w:tc>
          <w:tcPr>
            <w:shd w:fill="auto" w:val="clear"/>
            <w:tcMar>
              <w:top w:w="100.0" w:type="dxa"/>
              <w:left w:w="100.0" w:type="dxa"/>
              <w:bottom w:w="100.0" w:type="dxa"/>
              <w:right w:w="100.0" w:type="dxa"/>
            </w:tcMar>
            <w:vAlign w:val="top"/>
          </w:tcPr>
          <w:p w:rsidR="00000000" w:rsidDel="00000000" w:rsidP="00000000" w:rsidRDefault="00000000" w:rsidRPr="00000000" w14:paraId="000000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MITRE ID</w:t>
            </w:r>
          </w:p>
        </w:tc>
        <w:tc>
          <w:tcPr>
            <w:shd w:fill="auto" w:val="clear"/>
            <w:tcMar>
              <w:top w:w="100.0" w:type="dxa"/>
              <w:left w:w="100.0" w:type="dxa"/>
              <w:bottom w:w="100.0" w:type="dxa"/>
              <w:right w:w="100.0" w:type="dxa"/>
            </w:tcMar>
            <w:vAlign w:val="top"/>
          </w:tcPr>
          <w:p w:rsidR="00000000" w:rsidDel="00000000" w:rsidP="00000000" w:rsidRDefault="00000000" w:rsidRPr="00000000" w14:paraId="000000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Description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Scheduled Task</w:t>
            </w:r>
          </w:p>
        </w:tc>
        <w:tc>
          <w:tcPr>
            <w:shd w:fill="auto" w:val="clear"/>
            <w:tcMar>
              <w:top w:w="100.0" w:type="dxa"/>
              <w:left w:w="100.0" w:type="dxa"/>
              <w:bottom w:w="100.0" w:type="dxa"/>
              <w:right w:w="100.0" w:type="dxa"/>
            </w:tcMar>
            <w:vAlign w:val="top"/>
          </w:tcPr>
          <w:p w:rsidR="00000000" w:rsidDel="00000000" w:rsidP="00000000" w:rsidRDefault="00000000" w:rsidRPr="00000000" w14:paraId="000000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Persistence</w:t>
            </w:r>
          </w:p>
        </w:tc>
        <w:tc>
          <w:tcPr>
            <w:shd w:fill="auto" w:val="clear"/>
            <w:tcMar>
              <w:top w:w="100.0" w:type="dxa"/>
              <w:left w:w="100.0" w:type="dxa"/>
              <w:bottom w:w="100.0" w:type="dxa"/>
              <w:right w:w="100.0" w:type="dxa"/>
            </w:tcMar>
            <w:vAlign w:val="top"/>
          </w:tcPr>
          <w:p w:rsidR="00000000" w:rsidDel="00000000" w:rsidP="00000000" w:rsidRDefault="00000000" w:rsidRPr="00000000" w14:paraId="000000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T1053.005</w:t>
            </w:r>
          </w:p>
        </w:tc>
        <w:tc>
          <w:tcPr>
            <w:shd w:fill="auto" w:val="clear"/>
            <w:tcMar>
              <w:top w:w="100.0" w:type="dxa"/>
              <w:left w:w="100.0" w:type="dxa"/>
              <w:bottom w:w="100.0" w:type="dxa"/>
              <w:right w:w="100.0" w:type="dxa"/>
            </w:tcMar>
            <w:vAlign w:val="top"/>
          </w:tcPr>
          <w:p w:rsidR="00000000" w:rsidDel="00000000" w:rsidP="00000000" w:rsidRDefault="00000000" w:rsidRPr="00000000" w14:paraId="000000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Runs Payload daily at 09:00</w:t>
            </w:r>
          </w:p>
        </w:tc>
        <w:tc>
          <w:tcPr>
            <w:shd w:fill="auto" w:val="clear"/>
            <w:tcMar>
              <w:top w:w="100.0" w:type="dxa"/>
              <w:left w:w="100.0" w:type="dxa"/>
              <w:bottom w:w="100.0" w:type="dxa"/>
              <w:right w:w="100.0" w:type="dxa"/>
            </w:tcMar>
            <w:vAlign w:val="top"/>
          </w:tcPr>
          <w:p w:rsidR="00000000" w:rsidDel="00000000" w:rsidP="00000000" w:rsidRDefault="00000000" w:rsidRPr="00000000" w14:paraId="000000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Runs as SYSTEM</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Pass-the-Hash</w:t>
            </w:r>
          </w:p>
        </w:tc>
        <w:tc>
          <w:tcPr>
            <w:shd w:fill="auto" w:val="clear"/>
            <w:tcMar>
              <w:top w:w="100.0" w:type="dxa"/>
              <w:left w:w="100.0" w:type="dxa"/>
              <w:bottom w:w="100.0" w:type="dxa"/>
              <w:right w:w="100.0" w:type="dxa"/>
            </w:tcMar>
            <w:vAlign w:val="top"/>
          </w:tcPr>
          <w:p w:rsidR="00000000" w:rsidDel="00000000" w:rsidP="00000000" w:rsidRDefault="00000000" w:rsidRPr="00000000" w14:paraId="000000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Lat Move</w:t>
            </w:r>
          </w:p>
        </w:tc>
        <w:tc>
          <w:tcPr>
            <w:shd w:fill="auto" w:val="clear"/>
            <w:tcMar>
              <w:top w:w="100.0" w:type="dxa"/>
              <w:left w:w="100.0" w:type="dxa"/>
              <w:bottom w:w="100.0" w:type="dxa"/>
              <w:right w:w="100.0" w:type="dxa"/>
            </w:tcMar>
            <w:vAlign w:val="top"/>
          </w:tcPr>
          <w:p w:rsidR="00000000" w:rsidDel="00000000" w:rsidP="00000000" w:rsidRDefault="00000000" w:rsidRPr="00000000" w14:paraId="000000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T1550.002</w:t>
            </w:r>
          </w:p>
        </w:tc>
        <w:tc>
          <w:tcPr>
            <w:shd w:fill="auto" w:val="clear"/>
            <w:tcMar>
              <w:top w:w="100.0" w:type="dxa"/>
              <w:left w:w="100.0" w:type="dxa"/>
              <w:bottom w:w="100.0" w:type="dxa"/>
              <w:right w:w="100.0" w:type="dxa"/>
            </w:tcMar>
            <w:vAlign w:val="top"/>
          </w:tcPr>
          <w:p w:rsidR="00000000" w:rsidDel="00000000" w:rsidP="00000000" w:rsidRDefault="00000000" w:rsidRPr="00000000" w14:paraId="000000C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Auth using NTLM hash, no pass</w:t>
            </w:r>
          </w:p>
        </w:tc>
        <w:tc>
          <w:tcPr>
            <w:shd w:fill="auto" w:val="clear"/>
            <w:tcMar>
              <w:top w:w="100.0" w:type="dxa"/>
              <w:left w:w="100.0" w:type="dxa"/>
              <w:bottom w:w="100.0" w:type="dxa"/>
              <w:right w:w="100.0" w:type="dxa"/>
            </w:tcMar>
            <w:vAlign w:val="top"/>
          </w:tcPr>
          <w:p w:rsidR="00000000" w:rsidDel="00000000" w:rsidP="00000000" w:rsidRDefault="00000000" w:rsidRPr="00000000" w14:paraId="000000C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Used for Win1 -&gt; Win2</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SMB/PsExec</w:t>
            </w:r>
          </w:p>
        </w:tc>
        <w:tc>
          <w:tcPr>
            <w:shd w:fill="auto" w:val="clear"/>
            <w:tcMar>
              <w:top w:w="100.0" w:type="dxa"/>
              <w:left w:w="100.0" w:type="dxa"/>
              <w:bottom w:w="100.0" w:type="dxa"/>
              <w:right w:w="100.0" w:type="dxa"/>
            </w:tcMar>
            <w:vAlign w:val="top"/>
          </w:tcPr>
          <w:p w:rsidR="00000000" w:rsidDel="00000000" w:rsidP="00000000" w:rsidRDefault="00000000" w:rsidRPr="00000000" w14:paraId="000000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Lat Move</w:t>
            </w:r>
          </w:p>
        </w:tc>
        <w:tc>
          <w:tcPr>
            <w:shd w:fill="auto" w:val="clear"/>
            <w:tcMar>
              <w:top w:w="100.0" w:type="dxa"/>
              <w:left w:w="100.0" w:type="dxa"/>
              <w:bottom w:w="100.0" w:type="dxa"/>
              <w:right w:w="100.0" w:type="dxa"/>
            </w:tcMar>
            <w:vAlign w:val="top"/>
          </w:tcPr>
          <w:p w:rsidR="00000000" w:rsidDel="00000000" w:rsidP="00000000" w:rsidRDefault="00000000" w:rsidRPr="00000000" w14:paraId="000000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T1021.002</w:t>
            </w:r>
          </w:p>
        </w:tc>
        <w:tc>
          <w:tcPr>
            <w:shd w:fill="auto" w:val="clear"/>
            <w:tcMar>
              <w:top w:w="100.0" w:type="dxa"/>
              <w:left w:w="100.0" w:type="dxa"/>
              <w:bottom w:w="100.0" w:type="dxa"/>
              <w:right w:w="100.0" w:type="dxa"/>
            </w:tcMar>
            <w:vAlign w:val="top"/>
          </w:tcPr>
          <w:p w:rsidR="00000000" w:rsidDel="00000000" w:rsidP="00000000" w:rsidRDefault="00000000" w:rsidRPr="00000000" w14:paraId="000000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Remote exec via SMB share</w:t>
            </w:r>
          </w:p>
        </w:tc>
        <w:tc>
          <w:tcPr>
            <w:shd w:fill="auto" w:val="clear"/>
            <w:tcMar>
              <w:top w:w="100.0" w:type="dxa"/>
              <w:left w:w="100.0" w:type="dxa"/>
              <w:bottom w:w="100.0" w:type="dxa"/>
              <w:right w:w="100.0" w:type="dxa"/>
            </w:tcMar>
            <w:vAlign w:val="top"/>
          </w:tcPr>
          <w:p w:rsidR="00000000" w:rsidDel="00000000" w:rsidP="00000000" w:rsidRDefault="00000000" w:rsidRPr="00000000" w14:paraId="000000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Impacket psexec,py</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Service Install</w:t>
            </w:r>
          </w:p>
        </w:tc>
        <w:tc>
          <w:tcPr>
            <w:shd w:fill="auto" w:val="clear"/>
            <w:tcMar>
              <w:top w:w="100.0" w:type="dxa"/>
              <w:left w:w="100.0" w:type="dxa"/>
              <w:bottom w:w="100.0" w:type="dxa"/>
              <w:right w:w="100.0" w:type="dxa"/>
            </w:tcMar>
            <w:vAlign w:val="top"/>
          </w:tcPr>
          <w:p w:rsidR="00000000" w:rsidDel="00000000" w:rsidP="00000000" w:rsidRDefault="00000000" w:rsidRPr="00000000" w14:paraId="000000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Execution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T1569.002</w:t>
            </w:r>
          </w:p>
        </w:tc>
        <w:tc>
          <w:tcPr>
            <w:shd w:fill="auto" w:val="clear"/>
            <w:tcMar>
              <w:top w:w="100.0" w:type="dxa"/>
              <w:left w:w="100.0" w:type="dxa"/>
              <w:bottom w:w="100.0" w:type="dxa"/>
              <w:right w:w="100.0" w:type="dxa"/>
            </w:tcMar>
            <w:vAlign w:val="top"/>
          </w:tcPr>
          <w:p w:rsidR="00000000" w:rsidDel="00000000" w:rsidP="00000000" w:rsidRDefault="00000000" w:rsidRPr="00000000" w14:paraId="000000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Psexec drops temp service</w:t>
            </w:r>
          </w:p>
        </w:tc>
        <w:tc>
          <w:tcPr>
            <w:shd w:fill="auto" w:val="clear"/>
            <w:tcMar>
              <w:top w:w="100.0" w:type="dxa"/>
              <w:left w:w="100.0" w:type="dxa"/>
              <w:bottom w:w="100.0" w:type="dxa"/>
              <w:right w:w="100.0" w:type="dxa"/>
            </w:tcMar>
            <w:vAlign w:val="top"/>
          </w:tcPr>
          <w:p w:rsidR="00000000" w:rsidDel="00000000" w:rsidP="00000000" w:rsidRDefault="00000000" w:rsidRPr="00000000" w14:paraId="000000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Auto-cleaned by Impacket</w:t>
            </w:r>
          </w:p>
        </w:tc>
      </w:tr>
    </w:tbl>
    <w:p w:rsidR="00000000" w:rsidDel="00000000" w:rsidP="00000000" w:rsidRDefault="00000000" w:rsidRPr="00000000" w14:paraId="000000D7">
      <w:pPr>
        <w:ind w:left="0" w:firstLine="0"/>
        <w:rPr/>
      </w:pPr>
      <w:r w:rsidDel="00000000" w:rsidR="00000000" w:rsidRPr="00000000">
        <w:rPr>
          <w:rtl w:val="0"/>
        </w:rPr>
      </w:r>
    </w:p>
    <w:p w:rsidR="00000000" w:rsidDel="00000000" w:rsidP="00000000" w:rsidRDefault="00000000" w:rsidRPr="00000000" w14:paraId="000000D8">
      <w:pPr>
        <w:ind w:left="0" w:firstLine="0"/>
        <w:rPr/>
      </w:pPr>
      <w:r w:rsidDel="00000000" w:rsidR="00000000" w:rsidRPr="00000000">
        <w:rPr>
          <w:rtl w:val="0"/>
        </w:rPr>
        <w:t xml:space="preserve">Win1 and Win2 define here are the meterpreter connections of the Covenant and even the Metasploit is used in this task as well for the exploit.</w:t>
      </w:r>
    </w:p>
    <w:p w:rsidR="00000000" w:rsidDel="00000000" w:rsidP="00000000" w:rsidRDefault="00000000" w:rsidRPr="00000000" w14:paraId="000000D9">
      <w:pPr>
        <w:ind w:left="0" w:firstLine="0"/>
        <w:rPr/>
      </w:pPr>
      <w:r w:rsidDel="00000000" w:rsidR="00000000" w:rsidRPr="00000000">
        <w:br w:type="page"/>
      </w:r>
      <w:r w:rsidDel="00000000" w:rsidR="00000000" w:rsidRPr="00000000">
        <w:rPr>
          <w:rtl w:val="0"/>
        </w:rPr>
      </w:r>
    </w:p>
    <w:p w:rsidR="00000000" w:rsidDel="00000000" w:rsidP="00000000" w:rsidRDefault="00000000" w:rsidRPr="00000000" w14:paraId="000000DA">
      <w:pPr>
        <w:ind w:left="0" w:firstLine="0"/>
        <w:rPr/>
      </w:pPr>
      <w:r w:rsidDel="00000000" w:rsidR="00000000" w:rsidRPr="00000000">
        <w:rPr>
          <w:rtl w:val="0"/>
        </w:rPr>
      </w:r>
    </w:p>
    <w:p w:rsidR="00000000" w:rsidDel="00000000" w:rsidP="00000000" w:rsidRDefault="00000000" w:rsidRPr="00000000" w14:paraId="000000DB">
      <w:pPr>
        <w:ind w:left="0" w:firstLine="0"/>
        <w:rPr/>
      </w:pPr>
      <w:r w:rsidDel="00000000" w:rsidR="00000000" w:rsidRPr="00000000">
        <w:rPr>
          <w:b w:val="1"/>
          <w:bCs w:val="1"/>
          <w:sz w:val="28"/>
          <w:szCs w:val="28"/>
          <w:rtl w:val="0"/>
        </w:rPr>
        <w:t xml:space="preserve">Social Engineering Lab</w:t>
      </w:r>
      <w:r w:rsidDel="00000000" w:rsidR="00000000" w:rsidRPr="00000000">
        <w:rPr>
          <w:rtl w:val="0"/>
        </w:rPr>
      </w:r>
    </w:p>
    <w:p w:rsidR="00000000" w:rsidDel="00000000" w:rsidP="00000000" w:rsidRDefault="00000000" w:rsidRPr="00000000" w14:paraId="000000DC">
      <w:pPr>
        <w:ind w:left="0" w:firstLine="0"/>
        <w:rPr/>
      </w:pPr>
      <w:r w:rsidDel="00000000" w:rsidR="00000000" w:rsidRPr="00000000">
        <w:rPr>
          <w:rtl w:val="0"/>
        </w:rPr>
        <w:t xml:space="preserve">A social engineering lab is a controlled, simulated environment used by cybersecurity professionals, researchers, and students to study, practice, and defend against techniques that manipulate human psychology to gain unauthorized access to data or systems. In this task we will use tools like phoneinfoga to collect target phone data, simulate a vishing or pretexting scenario and gather target intel.</w:t>
      </w:r>
    </w:p>
    <w:p w:rsidR="00000000" w:rsidDel="00000000" w:rsidP="00000000" w:rsidRDefault="00000000" w:rsidRPr="00000000" w14:paraId="000000DD">
      <w:pPr>
        <w:ind w:left="0" w:firstLine="0"/>
        <w:rPr/>
      </w:pPr>
      <w:r w:rsidDel="00000000" w:rsidR="00000000" w:rsidRPr="00000000">
        <w:rPr>
          <w:rtl w:val="0"/>
        </w:rPr>
      </w:r>
    </w:p>
    <w:p w:rsidR="00000000" w:rsidDel="00000000" w:rsidP="00000000" w:rsidRDefault="00000000" w:rsidRPr="00000000" w14:paraId="000000DE">
      <w:pPr>
        <w:ind w:left="0" w:firstLine="0"/>
        <w:rPr>
          <w:b w:val="1"/>
          <w:bCs w:val="1"/>
        </w:rPr>
      </w:pPr>
      <w:r w:rsidDel="00000000" w:rsidR="00000000" w:rsidRPr="00000000">
        <w:rPr>
          <w:b w:val="1"/>
          <w:bCs w:val="1"/>
          <w:rtl w:val="0"/>
        </w:rPr>
        <w:t xml:space="preserve">Tools Used</w:t>
      </w:r>
    </w:p>
    <w:p w:rsidR="00000000" w:rsidDel="00000000" w:rsidP="00000000" w:rsidRDefault="00000000" w:rsidRPr="00000000" w14:paraId="000000DF">
      <w:pPr>
        <w:ind w:left="0" w:firstLine="0"/>
        <w:rPr/>
      </w:pPr>
      <w:r w:rsidDel="00000000" w:rsidR="00000000" w:rsidRPr="00000000">
        <w:rPr>
          <w:b w:val="1"/>
          <w:bCs w:val="1"/>
          <w:rtl w:val="0"/>
        </w:rPr>
        <w:t xml:space="preserve">SET - </w:t>
      </w:r>
      <w:r w:rsidDel="00000000" w:rsidR="00000000" w:rsidRPr="00000000">
        <w:rPr>
          <w:rtl w:val="0"/>
        </w:rPr>
        <w:t xml:space="preserve">Social-Engineer Toolkit is primarily used for phishing and setting up fake website, it plays a supporting role in vishing.</w:t>
      </w:r>
    </w:p>
    <w:p w:rsidR="00000000" w:rsidDel="00000000" w:rsidP="00000000" w:rsidRDefault="00000000" w:rsidRPr="00000000" w14:paraId="000000E0">
      <w:pPr>
        <w:ind w:left="0" w:firstLine="0"/>
        <w:rPr/>
      </w:pPr>
      <w:r w:rsidDel="00000000" w:rsidR="00000000" w:rsidRPr="00000000">
        <w:rPr>
          <w:b w:val="1"/>
          <w:bCs w:val="1"/>
          <w:rtl w:val="0"/>
        </w:rPr>
        <w:t xml:space="preserve">PhoneInfoga - </w:t>
      </w:r>
      <w:r w:rsidDel="00000000" w:rsidR="00000000" w:rsidRPr="00000000">
        <w:rPr>
          <w:rtl w:val="0"/>
        </w:rPr>
        <w:t xml:space="preserve">It’s a tool designed to gather basic footprinting data on phone numbers, checking if they are VoIP, identifying the carrier, and searching for a digital footprint.</w:t>
      </w:r>
    </w:p>
    <w:p w:rsidR="00000000" w:rsidDel="00000000" w:rsidP="00000000" w:rsidRDefault="00000000" w:rsidRPr="00000000" w14:paraId="000000E1">
      <w:pPr>
        <w:ind w:left="0" w:firstLine="0"/>
        <w:rPr/>
      </w:pPr>
      <w:r w:rsidDel="00000000" w:rsidR="00000000" w:rsidRPr="00000000">
        <w:rPr>
          <w:b w:val="1"/>
          <w:bCs w:val="1"/>
          <w:rtl w:val="0"/>
        </w:rPr>
        <w:t xml:space="preserve">Maltego - </w:t>
      </w:r>
      <w:r w:rsidDel="00000000" w:rsidR="00000000" w:rsidRPr="00000000">
        <w:rPr>
          <w:rtl w:val="0"/>
        </w:rPr>
        <w:t xml:space="preserve">it’s a powerful visual link analysis tool. It takes a piece of data and queries databases to find connections, mapping them out on a graph.</w:t>
      </w:r>
    </w:p>
    <w:p w:rsidR="00000000" w:rsidDel="00000000" w:rsidP="00000000" w:rsidRDefault="00000000" w:rsidRPr="00000000" w14:paraId="000000E2">
      <w:pPr>
        <w:ind w:left="0" w:firstLine="0"/>
        <w:rPr/>
      </w:pPr>
      <w:r w:rsidDel="00000000" w:rsidR="00000000" w:rsidRPr="00000000">
        <w:rPr>
          <w:rtl w:val="0"/>
        </w:rPr>
      </w:r>
    </w:p>
    <w:p w:rsidR="00000000" w:rsidDel="00000000" w:rsidP="00000000" w:rsidRDefault="00000000" w:rsidRPr="00000000" w14:paraId="000000E3">
      <w:pPr>
        <w:ind w:left="0" w:firstLine="0"/>
        <w:rPr/>
      </w:pPr>
      <w:r w:rsidDel="00000000" w:rsidR="00000000" w:rsidRPr="00000000">
        <w:rPr>
          <w:b w:val="1"/>
          <w:bCs w:val="1"/>
          <w:rtl w:val="0"/>
        </w:rPr>
        <w:t xml:space="preserve">Using PhoneInfoga to collect target phone data and mapping relationships in Maltego</w:t>
      </w:r>
      <w:r w:rsidDel="00000000" w:rsidR="00000000" w:rsidRPr="00000000">
        <w:rPr>
          <w:rtl w:val="0"/>
        </w:rPr>
      </w:r>
    </w:p>
    <w:p w:rsidR="00000000" w:rsidDel="00000000" w:rsidP="00000000" w:rsidRDefault="00000000" w:rsidRPr="00000000" w14:paraId="000000E4">
      <w:pPr>
        <w:ind w:left="0" w:firstLine="0"/>
        <w:rPr/>
      </w:pPr>
      <w:r w:rsidDel="00000000" w:rsidR="00000000" w:rsidRPr="00000000">
        <w:rPr/>
        <w:drawing>
          <wp:inline distB="114300" distT="114300" distL="114300" distR="114300">
            <wp:extent cx="6840000" cy="2781300"/>
            <wp:effectExtent b="0" l="0" r="0" t="0"/>
            <wp:docPr id="19" name="image13.png"/>
            <a:graphic>
              <a:graphicData uri="http://schemas.openxmlformats.org/drawingml/2006/picture">
                <pic:pic>
                  <pic:nvPicPr>
                    <pic:cNvPr id="0" name="image13.png"/>
                    <pic:cNvPicPr preferRelativeResize="0"/>
                  </pic:nvPicPr>
                  <pic:blipFill>
                    <a:blip r:embed="rId20"/>
                    <a:srcRect b="0" l="0" r="0" t="0"/>
                    <a:stretch>
                      <a:fillRect/>
                    </a:stretch>
                  </pic:blipFill>
                  <pic:spPr>
                    <a:xfrm>
                      <a:off x="0" y="0"/>
                      <a:ext cx="6840000" cy="2781300"/>
                    </a:xfrm>
                    <a:prstGeom prst="rect"/>
                    <a:ln/>
                  </pic:spPr>
                </pic:pic>
              </a:graphicData>
            </a:graphic>
          </wp:inline>
        </w:drawing>
      </w:r>
      <w:r w:rsidDel="00000000" w:rsidR="00000000" w:rsidRPr="00000000">
        <w:rPr>
          <w:rtl w:val="0"/>
        </w:rPr>
      </w:r>
    </w:p>
    <w:p w:rsidR="00000000" w:rsidDel="00000000" w:rsidP="00000000" w:rsidRDefault="00000000" w:rsidRPr="00000000" w14:paraId="000000E5">
      <w:pPr>
        <w:ind w:left="0" w:firstLine="0"/>
        <w:rPr/>
      </w:pPr>
      <w:r w:rsidDel="00000000" w:rsidR="00000000" w:rsidRPr="00000000">
        <w:rPr>
          <w:rtl w:val="0"/>
        </w:rPr>
        <w:t xml:space="preserve">Phoneinfoga tool in action on the number of “+15551234” this is just used for testing the tool.</w:t>
      </w:r>
    </w:p>
    <w:p w:rsidR="00000000" w:rsidDel="00000000" w:rsidP="00000000" w:rsidRDefault="00000000" w:rsidRPr="00000000" w14:paraId="000000E6">
      <w:pPr>
        <w:ind w:left="0" w:firstLine="0"/>
        <w:rPr/>
      </w:pPr>
      <w:r w:rsidDel="00000000" w:rsidR="00000000" w:rsidRPr="00000000">
        <w:rPr>
          <w:rtl w:val="0"/>
        </w:rPr>
      </w:r>
    </w:p>
    <w:p w:rsidR="00000000" w:rsidDel="00000000" w:rsidP="00000000" w:rsidRDefault="00000000" w:rsidRPr="00000000" w14:paraId="000000E7">
      <w:pPr>
        <w:ind w:left="0" w:firstLine="0"/>
        <w:rPr/>
      </w:pPr>
      <w:r w:rsidDel="00000000" w:rsidR="00000000" w:rsidRPr="00000000">
        <w:rPr/>
        <w:drawing>
          <wp:inline distB="114300" distT="114300" distL="114300" distR="114300">
            <wp:extent cx="5664563" cy="2889902"/>
            <wp:effectExtent b="0" l="0" r="0" t="0"/>
            <wp:docPr id="2" name="image19.png"/>
            <a:graphic>
              <a:graphicData uri="http://schemas.openxmlformats.org/drawingml/2006/picture">
                <pic:pic>
                  <pic:nvPicPr>
                    <pic:cNvPr id="0" name="image19.png"/>
                    <pic:cNvPicPr preferRelativeResize="0"/>
                  </pic:nvPicPr>
                  <pic:blipFill>
                    <a:blip r:embed="rId21"/>
                    <a:srcRect b="0" l="0" r="0" t="0"/>
                    <a:stretch>
                      <a:fillRect/>
                    </a:stretch>
                  </pic:blipFill>
                  <pic:spPr>
                    <a:xfrm>
                      <a:off x="0" y="0"/>
                      <a:ext cx="5664563" cy="2889902"/>
                    </a:xfrm>
                    <a:prstGeom prst="rect"/>
                    <a:ln/>
                  </pic:spPr>
                </pic:pic>
              </a:graphicData>
            </a:graphic>
          </wp:inline>
        </w:drawing>
      </w:r>
      <w:r w:rsidDel="00000000" w:rsidR="00000000" w:rsidRPr="00000000">
        <w:rPr>
          <w:rtl w:val="0"/>
        </w:rPr>
      </w:r>
    </w:p>
    <w:p w:rsidR="00000000" w:rsidDel="00000000" w:rsidP="00000000" w:rsidRDefault="00000000" w:rsidRPr="00000000" w14:paraId="000000E8">
      <w:pPr>
        <w:ind w:left="0" w:firstLine="0"/>
        <w:rPr/>
      </w:pPr>
      <w:r w:rsidDel="00000000" w:rsidR="00000000" w:rsidRPr="00000000">
        <w:rPr>
          <w:rtl w:val="0"/>
        </w:rPr>
        <w:t xml:space="preserve">This is the window of maltego where we link the relationships between email and the number.</w:t>
      </w:r>
    </w:p>
    <w:p w:rsidR="00000000" w:rsidDel="00000000" w:rsidP="00000000" w:rsidRDefault="00000000" w:rsidRPr="00000000" w14:paraId="000000E9">
      <w:pPr>
        <w:ind w:left="0" w:firstLine="0"/>
        <w:rPr/>
      </w:pPr>
      <w:r w:rsidDel="00000000" w:rsidR="00000000" w:rsidRPr="00000000">
        <w:rPr>
          <w:rtl w:val="0"/>
        </w:rPr>
      </w:r>
    </w:p>
    <w:p w:rsidR="00000000" w:rsidDel="00000000" w:rsidP="00000000" w:rsidRDefault="00000000" w:rsidRPr="00000000" w14:paraId="000000EA">
      <w:pPr>
        <w:ind w:left="0" w:firstLine="0"/>
        <w:rPr/>
      </w:pPr>
      <w:r w:rsidDel="00000000" w:rsidR="00000000" w:rsidRPr="00000000">
        <w:rPr/>
        <w:drawing>
          <wp:inline distB="114300" distT="114300" distL="114300" distR="114300">
            <wp:extent cx="6210300" cy="5095875"/>
            <wp:effectExtent b="0" l="0" r="0" t="0"/>
            <wp:docPr id="17" name="image20.png"/>
            <a:graphic>
              <a:graphicData uri="http://schemas.openxmlformats.org/drawingml/2006/picture">
                <pic:pic>
                  <pic:nvPicPr>
                    <pic:cNvPr id="0" name="image20.png"/>
                    <pic:cNvPicPr preferRelativeResize="0"/>
                  </pic:nvPicPr>
                  <pic:blipFill>
                    <a:blip r:embed="rId22"/>
                    <a:srcRect b="0" l="0" r="0" t="0"/>
                    <a:stretch>
                      <a:fillRect/>
                    </a:stretch>
                  </pic:blipFill>
                  <pic:spPr>
                    <a:xfrm>
                      <a:off x="0" y="0"/>
                      <a:ext cx="6210300" cy="5095875"/>
                    </a:xfrm>
                    <a:prstGeom prst="rect"/>
                    <a:ln/>
                  </pic:spPr>
                </pic:pic>
              </a:graphicData>
            </a:graphic>
          </wp:inline>
        </w:drawing>
      </w:r>
      <w:r w:rsidDel="00000000" w:rsidR="00000000" w:rsidRPr="00000000">
        <w:rPr>
          <w:rtl w:val="0"/>
        </w:rPr>
      </w:r>
    </w:p>
    <w:p w:rsidR="00000000" w:rsidDel="00000000" w:rsidP="00000000" w:rsidRDefault="00000000" w:rsidRPr="00000000" w14:paraId="000000EB">
      <w:pPr>
        <w:ind w:left="0" w:firstLine="0"/>
        <w:rPr/>
      </w:pPr>
      <w:r w:rsidDel="00000000" w:rsidR="00000000" w:rsidRPr="00000000">
        <w:rPr>
          <w:rtl w:val="0"/>
        </w:rPr>
        <w:t xml:space="preserve">I have also attached the links to their given application so when the maltego file owner clicked on the application it will redirect it to the social account.</w:t>
      </w:r>
    </w:p>
    <w:p w:rsidR="00000000" w:rsidDel="00000000" w:rsidP="00000000" w:rsidRDefault="00000000" w:rsidRPr="00000000" w14:paraId="000000EC">
      <w:pPr>
        <w:ind w:left="0" w:firstLine="0"/>
        <w:rPr/>
      </w:pPr>
      <w:r w:rsidDel="00000000" w:rsidR="00000000" w:rsidRPr="00000000">
        <w:rPr>
          <w:rtl w:val="0"/>
        </w:rPr>
      </w:r>
    </w:p>
    <w:p w:rsidR="00000000" w:rsidDel="00000000" w:rsidP="00000000" w:rsidRDefault="00000000" w:rsidRPr="00000000" w14:paraId="000000ED">
      <w:pPr>
        <w:ind w:left="0" w:firstLine="0"/>
        <w:rPr>
          <w:b w:val="1"/>
          <w:bCs w:val="1"/>
        </w:rPr>
      </w:pPr>
      <w:r w:rsidDel="00000000" w:rsidR="00000000" w:rsidRPr="00000000">
        <w:rPr>
          <w:b w:val="1"/>
          <w:bCs w:val="1"/>
          <w:rtl w:val="0"/>
        </w:rPr>
        <w:t xml:space="preserve">Crafting a script for a mock vishing call and testing in a controlled environment</w:t>
      </w:r>
    </w:p>
    <w:p w:rsidR="00000000" w:rsidDel="00000000" w:rsidP="00000000" w:rsidRDefault="00000000" w:rsidRPr="00000000" w14:paraId="000000EE">
      <w:pPr>
        <w:ind w:left="0" w:firstLine="0"/>
        <w:rPr/>
      </w:pPr>
      <w:r w:rsidDel="00000000" w:rsidR="00000000" w:rsidRPr="00000000">
        <w:rPr>
          <w:b w:val="1"/>
          <w:bCs w:val="1"/>
          <w:rtl w:val="0"/>
        </w:rPr>
        <w:t xml:space="preserve">Introduction:</w:t>
      </w:r>
      <w:r w:rsidDel="00000000" w:rsidR="00000000" w:rsidRPr="00000000">
        <w:rPr>
          <w:rtl w:val="0"/>
        </w:rPr>
        <w:t xml:space="preserve"> "Hello, is this test? This is Jai from the IT Security team. We are seeing some unusual login attempts on your account from a foreign IP address."</w:t>
      </w:r>
    </w:p>
    <w:p w:rsidR="00000000" w:rsidDel="00000000" w:rsidP="00000000" w:rsidRDefault="00000000" w:rsidRPr="00000000" w14:paraId="000000EF">
      <w:pPr>
        <w:rPr/>
      </w:pPr>
      <w:r w:rsidDel="00000000" w:rsidR="00000000" w:rsidRPr="00000000">
        <w:rPr>
          <w:b w:val="1"/>
          <w:bCs w:val="1"/>
          <w:rtl w:val="0"/>
        </w:rPr>
        <w:t xml:space="preserve">Establishing Authority &amp; Urgency:</w:t>
      </w:r>
      <w:r w:rsidDel="00000000" w:rsidR="00000000" w:rsidRPr="00000000">
        <w:rPr>
          <w:rtl w:val="0"/>
        </w:rPr>
        <w:t xml:space="preserve"> "To prevent an immediate account lockout, I need to verify your identity and force a session reset on your machine right now."</w:t>
      </w:r>
    </w:p>
    <w:p w:rsidR="00000000" w:rsidDel="00000000" w:rsidP="00000000" w:rsidRDefault="00000000" w:rsidRPr="00000000" w14:paraId="000000F0">
      <w:pPr>
        <w:rPr/>
      </w:pPr>
      <w:r w:rsidDel="00000000" w:rsidR="00000000" w:rsidRPr="00000000">
        <w:rPr>
          <w:b w:val="1"/>
          <w:bCs w:val="1"/>
          <w:rtl w:val="0"/>
        </w:rPr>
        <w:t xml:space="preserve">The Ask (The Payload):</w:t>
      </w:r>
      <w:r w:rsidDel="00000000" w:rsidR="00000000" w:rsidRPr="00000000">
        <w:rPr>
          <w:rtl w:val="0"/>
        </w:rPr>
        <w:t xml:space="preserve"> "I've just sent a temporary secure portal link to your email. I need you to go to that link and log in with your current credentials so I can authenticate your session and clear the flag." (This is where the target would enter credentials into a SET-hosted clone site).</w:t>
      </w:r>
    </w:p>
    <w:p w:rsidR="00000000" w:rsidDel="00000000" w:rsidP="00000000" w:rsidRDefault="00000000" w:rsidRPr="00000000" w14:paraId="000000F1">
      <w:pPr>
        <w:rPr/>
      </w:pPr>
      <w:r w:rsidDel="00000000" w:rsidR="00000000" w:rsidRPr="00000000">
        <w:rPr>
          <w:rtl w:val="0"/>
        </w:rPr>
      </w:r>
    </w:p>
    <w:p w:rsidR="00000000" w:rsidDel="00000000" w:rsidP="00000000" w:rsidRDefault="00000000" w:rsidRPr="00000000" w14:paraId="000000F2">
      <w:pPr>
        <w:rPr/>
      </w:pPr>
      <w:r w:rsidDel="00000000" w:rsidR="00000000" w:rsidRPr="00000000">
        <w:rPr>
          <w:rtl w:val="0"/>
        </w:rPr>
      </w:r>
    </w:p>
    <w:tbl>
      <w:tblPr>
        <w:tblStyle w:val="Table6"/>
        <w:tblW w:w="107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140"/>
        <w:gridCol w:w="1515"/>
        <w:gridCol w:w="1425"/>
        <w:gridCol w:w="6660"/>
        <w:tblGridChange w:id="0">
          <w:tblGrid>
            <w:gridCol w:w="1140"/>
            <w:gridCol w:w="1515"/>
            <w:gridCol w:w="1425"/>
            <w:gridCol w:w="666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Target ID</w:t>
            </w:r>
          </w:p>
        </w:tc>
        <w:tc>
          <w:tcPr>
            <w:shd w:fill="auto" w:val="clear"/>
            <w:tcMar>
              <w:top w:w="100.0" w:type="dxa"/>
              <w:left w:w="100.0" w:type="dxa"/>
              <w:bottom w:w="100.0" w:type="dxa"/>
              <w:right w:w="100.0" w:type="dxa"/>
            </w:tcMar>
            <w:vAlign w:val="top"/>
          </w:tcPr>
          <w:p w:rsidR="00000000" w:rsidDel="00000000" w:rsidP="00000000" w:rsidRDefault="00000000" w:rsidRPr="00000000" w14:paraId="000000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Data Source</w:t>
            </w:r>
          </w:p>
        </w:tc>
        <w:tc>
          <w:tcPr>
            <w:shd w:fill="auto" w:val="clear"/>
            <w:tcMar>
              <w:top w:w="100.0" w:type="dxa"/>
              <w:left w:w="100.0" w:type="dxa"/>
              <w:bottom w:w="100.0" w:type="dxa"/>
              <w:right w:w="100.0" w:type="dxa"/>
            </w:tcMar>
            <w:vAlign w:val="top"/>
          </w:tcPr>
          <w:p w:rsidR="00000000" w:rsidDel="00000000" w:rsidP="00000000" w:rsidRDefault="00000000" w:rsidRPr="00000000" w14:paraId="000000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Information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Notes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TID001</w:t>
            </w:r>
          </w:p>
        </w:tc>
        <w:tc>
          <w:tcPr>
            <w:shd w:fill="auto" w:val="clear"/>
            <w:tcMar>
              <w:top w:w="100.0" w:type="dxa"/>
              <w:left w:w="100.0" w:type="dxa"/>
              <w:bottom w:w="100.0" w:type="dxa"/>
              <w:right w:w="100.0" w:type="dxa"/>
            </w:tcMar>
            <w:vAlign w:val="top"/>
          </w:tcPr>
          <w:p w:rsidR="00000000" w:rsidDel="00000000" w:rsidP="00000000" w:rsidRDefault="00000000" w:rsidRPr="00000000" w14:paraId="000000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Vishing Sim</w:t>
            </w:r>
          </w:p>
        </w:tc>
        <w:tc>
          <w:tcPr>
            <w:shd w:fill="auto" w:val="clear"/>
            <w:tcMar>
              <w:top w:w="100.0" w:type="dxa"/>
              <w:left w:w="100.0" w:type="dxa"/>
              <w:bottom w:w="100.0" w:type="dxa"/>
              <w:right w:w="100.0" w:type="dxa"/>
            </w:tcMar>
            <w:vAlign w:val="top"/>
          </w:tcPr>
          <w:p w:rsidR="00000000" w:rsidDel="00000000" w:rsidP="00000000" w:rsidRDefault="00000000" w:rsidRPr="00000000" w14:paraId="000000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IT Pretext</w:t>
            </w:r>
          </w:p>
        </w:tc>
        <w:tc>
          <w:tcPr>
            <w:shd w:fill="auto" w:val="clear"/>
            <w:tcMar>
              <w:top w:w="100.0" w:type="dxa"/>
              <w:left w:w="100.0" w:type="dxa"/>
              <w:bottom w:w="100.0" w:type="dxa"/>
              <w:right w:w="100.0" w:type="dxa"/>
            </w:tcMar>
            <w:vAlign w:val="top"/>
          </w:tcPr>
          <w:p w:rsidR="00000000" w:rsidDel="00000000" w:rsidP="00000000" w:rsidRDefault="00000000" w:rsidRPr="00000000" w14:paraId="000000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Target compiled with instructions to visit a mock portal. Script effective.</w:t>
            </w:r>
          </w:p>
        </w:tc>
      </w:tr>
    </w:tbl>
    <w:p w:rsidR="00000000" w:rsidDel="00000000" w:rsidP="00000000" w:rsidRDefault="00000000" w:rsidRPr="00000000" w14:paraId="000000FB">
      <w:pPr>
        <w:rPr/>
      </w:pPr>
      <w:r w:rsidDel="00000000" w:rsidR="00000000" w:rsidRPr="00000000">
        <w:rPr>
          <w:rtl w:val="0"/>
        </w:rPr>
      </w:r>
    </w:p>
    <w:p w:rsidR="00000000" w:rsidDel="00000000" w:rsidP="00000000" w:rsidRDefault="00000000" w:rsidRPr="00000000" w14:paraId="000000FC">
      <w:pPr>
        <w:rPr/>
      </w:pPr>
      <w:r w:rsidDel="00000000" w:rsidR="00000000" w:rsidRPr="00000000">
        <w:rPr>
          <w:rtl w:val="0"/>
        </w:rPr>
        <w:t xml:space="preserve">In this mock pretexting scenario, the attacker impersonates corporate IT support contacting a target employee. Citing a critical security update, the caller urgently requests the employee to verify their identity by navigating to a simulated, locally-hosted credential harvesting portal, successfully demonstrating the risks of authority-based social engineering. </w:t>
      </w:r>
    </w:p>
    <w:p w:rsidR="00000000" w:rsidDel="00000000" w:rsidP="00000000" w:rsidRDefault="00000000" w:rsidRPr="00000000" w14:paraId="000000FD">
      <w:pPr>
        <w:rPr/>
      </w:pPr>
      <w:r w:rsidDel="00000000" w:rsidR="00000000" w:rsidRPr="00000000">
        <w:br w:type="page"/>
      </w:r>
      <w:r w:rsidDel="00000000" w:rsidR="00000000" w:rsidRPr="00000000">
        <w:rPr>
          <w:rtl w:val="0"/>
        </w:rPr>
      </w:r>
    </w:p>
    <w:p w:rsidR="00000000" w:rsidDel="00000000" w:rsidP="00000000" w:rsidRDefault="00000000" w:rsidRPr="00000000" w14:paraId="000000FE">
      <w:pPr>
        <w:rPr/>
      </w:pPr>
      <w:r w:rsidDel="00000000" w:rsidR="00000000" w:rsidRPr="00000000">
        <w:rPr>
          <w:rtl w:val="0"/>
        </w:rPr>
      </w:r>
    </w:p>
    <w:p w:rsidR="00000000" w:rsidDel="00000000" w:rsidP="00000000" w:rsidRDefault="00000000" w:rsidRPr="00000000" w14:paraId="000000FF">
      <w:pPr>
        <w:rPr/>
      </w:pPr>
      <w:r w:rsidDel="00000000" w:rsidR="00000000" w:rsidRPr="00000000">
        <w:rPr>
          <w:b w:val="1"/>
          <w:bCs w:val="1"/>
          <w:sz w:val="28"/>
          <w:szCs w:val="28"/>
          <w:rtl w:val="0"/>
        </w:rPr>
        <w:t xml:space="preserve">Exploitation Development Basics</w:t>
      </w:r>
      <w:r w:rsidDel="00000000" w:rsidR="00000000" w:rsidRPr="00000000">
        <w:rPr>
          <w:rtl w:val="0"/>
        </w:rPr>
      </w:r>
    </w:p>
    <w:p w:rsidR="00000000" w:rsidDel="00000000" w:rsidP="00000000" w:rsidRDefault="00000000" w:rsidRPr="00000000" w14:paraId="00000100">
      <w:pPr>
        <w:rPr/>
      </w:pPr>
      <w:r w:rsidDel="00000000" w:rsidR="00000000" w:rsidRPr="00000000">
        <w:rPr>
          <w:rtl w:val="0"/>
        </w:rPr>
        <w:t xml:space="preserve">This involves identifying, analyzing, and crafting specialized code (payloads) to take advantage of software vulnerabilities, such as memory corruption or buffer overflows, to gain unauthorized access or control. In this task we will analyze and exploit a binary vulnerability.</w:t>
      </w:r>
    </w:p>
    <w:p w:rsidR="00000000" w:rsidDel="00000000" w:rsidP="00000000" w:rsidRDefault="00000000" w:rsidRPr="00000000" w14:paraId="00000101">
      <w:pPr>
        <w:rPr/>
      </w:pPr>
      <w:r w:rsidDel="00000000" w:rsidR="00000000" w:rsidRPr="00000000">
        <w:rPr>
          <w:rtl w:val="0"/>
        </w:rPr>
      </w:r>
    </w:p>
    <w:p w:rsidR="00000000" w:rsidDel="00000000" w:rsidP="00000000" w:rsidRDefault="00000000" w:rsidRPr="00000000" w14:paraId="00000102">
      <w:pPr>
        <w:rPr>
          <w:b w:val="1"/>
          <w:bCs w:val="1"/>
        </w:rPr>
      </w:pPr>
      <w:r w:rsidDel="00000000" w:rsidR="00000000" w:rsidRPr="00000000">
        <w:rPr>
          <w:b w:val="1"/>
          <w:bCs w:val="1"/>
          <w:rtl w:val="0"/>
        </w:rPr>
        <w:t xml:space="preserve">Tools Used</w:t>
      </w:r>
    </w:p>
    <w:p w:rsidR="00000000" w:rsidDel="00000000" w:rsidP="00000000" w:rsidRDefault="00000000" w:rsidRPr="00000000" w14:paraId="00000103">
      <w:pPr>
        <w:rPr/>
      </w:pPr>
      <w:r w:rsidDel="00000000" w:rsidR="00000000" w:rsidRPr="00000000">
        <w:rPr>
          <w:b w:val="1"/>
          <w:bCs w:val="1"/>
          <w:rtl w:val="0"/>
        </w:rPr>
        <w:t xml:space="preserve">GDB - </w:t>
      </w:r>
      <w:r w:rsidDel="00000000" w:rsidR="00000000" w:rsidRPr="00000000">
        <w:rPr>
          <w:rtl w:val="0"/>
        </w:rPr>
        <w:t xml:space="preserve">GNU Debugger is a fundamental tool for exploit development, allowing security researchers to analyze software behavior, identify vulnerabilities, and craft exploits by controlling code execution.</w:t>
      </w:r>
    </w:p>
    <w:p w:rsidR="00000000" w:rsidDel="00000000" w:rsidP="00000000" w:rsidRDefault="00000000" w:rsidRPr="00000000" w14:paraId="00000104">
      <w:pPr>
        <w:rPr/>
      </w:pPr>
      <w:r w:rsidDel="00000000" w:rsidR="00000000" w:rsidRPr="00000000">
        <w:rPr>
          <w:b w:val="1"/>
          <w:bCs w:val="1"/>
          <w:rtl w:val="0"/>
        </w:rPr>
        <w:t xml:space="preserve">radare2 - </w:t>
      </w:r>
      <w:r w:rsidDel="00000000" w:rsidR="00000000" w:rsidRPr="00000000">
        <w:rPr>
          <w:rtl w:val="0"/>
        </w:rPr>
        <w:t xml:space="preserve">r2 is a complete rewrite or radare. It provides a set of libraries, tools and plugins to ease reverse engineering tasks.</w:t>
      </w:r>
    </w:p>
    <w:p w:rsidR="00000000" w:rsidDel="00000000" w:rsidP="00000000" w:rsidRDefault="00000000" w:rsidRPr="00000000" w14:paraId="00000105">
      <w:pPr>
        <w:rPr/>
      </w:pPr>
      <w:r w:rsidDel="00000000" w:rsidR="00000000" w:rsidRPr="00000000">
        <w:rPr>
          <w:rtl w:val="0"/>
        </w:rPr>
      </w:r>
    </w:p>
    <w:p w:rsidR="00000000" w:rsidDel="00000000" w:rsidP="00000000" w:rsidRDefault="00000000" w:rsidRPr="00000000" w14:paraId="00000106">
      <w:pPr>
        <w:rPr>
          <w:b w:val="1"/>
          <w:bCs w:val="1"/>
        </w:rPr>
      </w:pPr>
      <w:r w:rsidDel="00000000" w:rsidR="00000000" w:rsidRPr="00000000">
        <w:rPr>
          <w:b w:val="1"/>
          <w:bCs w:val="1"/>
          <w:rtl w:val="0"/>
        </w:rPr>
        <w:t xml:space="preserve">Vulnerable C Program and Analyzing</w:t>
      </w:r>
    </w:p>
    <w:p w:rsidR="00000000" w:rsidDel="00000000" w:rsidP="00000000" w:rsidRDefault="00000000" w:rsidRPr="00000000" w14:paraId="00000107">
      <w:pPr>
        <w:rPr>
          <w:b w:val="1"/>
          <w:bCs w:val="1"/>
        </w:rPr>
      </w:pPr>
      <w:r w:rsidDel="00000000" w:rsidR="00000000" w:rsidRPr="00000000">
        <w:rPr>
          <w:b w:val="1"/>
          <w:bCs w:val="1"/>
        </w:rPr>
        <w:drawing>
          <wp:inline distB="114300" distT="114300" distL="114300" distR="114300">
            <wp:extent cx="4267200" cy="3514725"/>
            <wp:effectExtent b="0" l="0" r="0" t="0"/>
            <wp:docPr id="1" name="image11.png"/>
            <a:graphic>
              <a:graphicData uri="http://schemas.openxmlformats.org/drawingml/2006/picture">
                <pic:pic>
                  <pic:nvPicPr>
                    <pic:cNvPr id="0" name="image11.png"/>
                    <pic:cNvPicPr preferRelativeResize="0"/>
                  </pic:nvPicPr>
                  <pic:blipFill>
                    <a:blip r:embed="rId23"/>
                    <a:srcRect b="0" l="0" r="0" t="0"/>
                    <a:stretch>
                      <a:fillRect/>
                    </a:stretch>
                  </pic:blipFill>
                  <pic:spPr>
                    <a:xfrm>
                      <a:off x="0" y="0"/>
                      <a:ext cx="4267200" cy="3514725"/>
                    </a:xfrm>
                    <a:prstGeom prst="rect"/>
                    <a:ln/>
                  </pic:spPr>
                </pic:pic>
              </a:graphicData>
            </a:graphic>
          </wp:inline>
        </w:drawing>
      </w:r>
      <w:r w:rsidDel="00000000" w:rsidR="00000000" w:rsidRPr="00000000">
        <w:rPr>
          <w:rtl w:val="0"/>
        </w:rPr>
      </w:r>
    </w:p>
    <w:p w:rsidR="00000000" w:rsidDel="00000000" w:rsidP="00000000" w:rsidRDefault="00000000" w:rsidRPr="00000000" w14:paraId="00000108">
      <w:pPr>
        <w:rPr/>
      </w:pPr>
      <w:r w:rsidDel="00000000" w:rsidR="00000000" w:rsidRPr="00000000">
        <w:rPr>
          <w:rtl w:val="0"/>
        </w:rPr>
        <w:t xml:space="preserve">Next I will run strings vuln.c after converting this into an executable file. Output:</w:t>
      </w:r>
    </w:p>
    <w:p w:rsidR="00000000" w:rsidDel="00000000" w:rsidP="00000000" w:rsidRDefault="00000000" w:rsidRPr="00000000" w14:paraId="00000109">
      <w:pPr>
        <w:rPr>
          <w:b w:val="1"/>
          <w:bCs w:val="1"/>
        </w:rPr>
      </w:pPr>
      <w:r w:rsidDel="00000000" w:rsidR="00000000" w:rsidRPr="00000000">
        <w:rPr>
          <w:b w:val="1"/>
          <w:bCs w:val="1"/>
          <w:rtl w:val="0"/>
        </w:rPr>
        <w:t xml:space="preserve">strings vuln  </w:t>
      </w:r>
    </w:p>
    <w:p w:rsidR="00000000" w:rsidDel="00000000" w:rsidP="00000000" w:rsidRDefault="00000000" w:rsidRPr="00000000" w14:paraId="0000010A">
      <w:pPr>
        <w:rPr/>
      </w:pPr>
      <w:r w:rsidDel="00000000" w:rsidR="00000000" w:rsidRPr="00000000">
        <w:rPr>
          <w:rtl w:val="0"/>
        </w:rPr>
        <w:t xml:space="preserve">/lib/ld-linux.so.2</w:t>
      </w:r>
    </w:p>
    <w:p w:rsidR="00000000" w:rsidDel="00000000" w:rsidP="00000000" w:rsidRDefault="00000000" w:rsidRPr="00000000" w14:paraId="0000010B">
      <w:pPr>
        <w:rPr/>
      </w:pPr>
      <w:r w:rsidDel="00000000" w:rsidR="00000000" w:rsidRPr="00000000">
        <w:rPr>
          <w:rtl w:val="0"/>
        </w:rPr>
        <w:t xml:space="preserve">_IO_stdin_used</w:t>
      </w:r>
    </w:p>
    <w:p w:rsidR="00000000" w:rsidDel="00000000" w:rsidP="00000000" w:rsidRDefault="00000000" w:rsidRPr="00000000" w14:paraId="0000010C">
      <w:pPr>
        <w:rPr/>
      </w:pPr>
      <w:r w:rsidDel="00000000" w:rsidR="00000000" w:rsidRPr="00000000">
        <w:rPr>
          <w:rtl w:val="0"/>
        </w:rPr>
        <w:t xml:space="preserve">strcpy</w:t>
      </w:r>
    </w:p>
    <w:p w:rsidR="00000000" w:rsidDel="00000000" w:rsidP="00000000" w:rsidRDefault="00000000" w:rsidRPr="00000000" w14:paraId="0000010D">
      <w:pPr>
        <w:rPr/>
      </w:pPr>
      <w:r w:rsidDel="00000000" w:rsidR="00000000" w:rsidRPr="00000000">
        <w:rPr>
          <w:rtl w:val="0"/>
        </w:rPr>
        <w:t xml:space="preserve">__libc_start_main</w:t>
      </w:r>
    </w:p>
    <w:p w:rsidR="00000000" w:rsidDel="00000000" w:rsidP="00000000" w:rsidRDefault="00000000" w:rsidRPr="00000000" w14:paraId="0000010E">
      <w:pPr>
        <w:rPr/>
      </w:pPr>
      <w:r w:rsidDel="00000000" w:rsidR="00000000" w:rsidRPr="00000000">
        <w:rPr>
          <w:rtl w:val="0"/>
        </w:rPr>
        <w:t xml:space="preserve">libc.so.6</w:t>
      </w:r>
    </w:p>
    <w:p w:rsidR="00000000" w:rsidDel="00000000" w:rsidP="00000000" w:rsidRDefault="00000000" w:rsidRPr="00000000" w14:paraId="0000010F">
      <w:pPr>
        <w:rPr/>
      </w:pPr>
      <w:r w:rsidDel="00000000" w:rsidR="00000000" w:rsidRPr="00000000">
        <w:rPr>
          <w:rtl w:val="0"/>
        </w:rPr>
        <w:t xml:space="preserve">GLIBC_2.0</w:t>
      </w:r>
    </w:p>
    <w:p w:rsidR="00000000" w:rsidDel="00000000" w:rsidP="00000000" w:rsidRDefault="00000000" w:rsidRPr="00000000" w14:paraId="00000110">
      <w:pPr>
        <w:rPr/>
      </w:pPr>
      <w:r w:rsidDel="00000000" w:rsidR="00000000" w:rsidRPr="00000000">
        <w:rPr>
          <w:rtl w:val="0"/>
        </w:rPr>
        <w:t xml:space="preserve">GLIBC_2.34</w:t>
      </w:r>
    </w:p>
    <w:p w:rsidR="00000000" w:rsidDel="00000000" w:rsidP="00000000" w:rsidRDefault="00000000" w:rsidRPr="00000000" w14:paraId="00000111">
      <w:pPr>
        <w:rPr/>
      </w:pPr>
      <w:r w:rsidDel="00000000" w:rsidR="00000000" w:rsidRPr="00000000">
        <w:rPr>
          <w:rtl w:val="0"/>
        </w:rPr>
        <w:t xml:space="preserve">__gmon_start__</w:t>
      </w:r>
    </w:p>
    <w:p w:rsidR="00000000" w:rsidDel="00000000" w:rsidP="00000000" w:rsidRDefault="00000000" w:rsidRPr="00000000" w14:paraId="00000112">
      <w:pPr>
        <w:rPr/>
      </w:pPr>
      <w:r w:rsidDel="00000000" w:rsidR="00000000" w:rsidRPr="00000000">
        <w:rPr>
          <w:rtl w:val="0"/>
        </w:rPr>
        <w:t xml:space="preserve">;*2$" </w:t>
      </w:r>
    </w:p>
    <w:p w:rsidR="00000000" w:rsidDel="00000000" w:rsidP="00000000" w:rsidRDefault="00000000" w:rsidRPr="00000000" w14:paraId="00000113">
      <w:pPr>
        <w:rPr/>
      </w:pPr>
      <w:r w:rsidDel="00000000" w:rsidR="00000000" w:rsidRPr="00000000">
        <w:rPr>
          <w:rtl w:val="0"/>
        </w:rPr>
        <w:t xml:space="preserve">GCC: (Debian 15.2.0-16) 15.2.0</w:t>
      </w:r>
    </w:p>
    <w:p w:rsidR="00000000" w:rsidDel="00000000" w:rsidP="00000000" w:rsidRDefault="00000000" w:rsidRPr="00000000" w14:paraId="00000114">
      <w:pPr>
        <w:rPr/>
      </w:pPr>
      <w:r w:rsidDel="00000000" w:rsidR="00000000" w:rsidRPr="00000000">
        <w:rPr>
          <w:rtl w:val="0"/>
        </w:rPr>
        <w:t xml:space="preserve">crt1.o</w:t>
      </w:r>
    </w:p>
    <w:p w:rsidR="00000000" w:rsidDel="00000000" w:rsidP="00000000" w:rsidRDefault="00000000" w:rsidRPr="00000000" w14:paraId="00000115">
      <w:pPr>
        <w:rPr/>
      </w:pPr>
      <w:r w:rsidDel="00000000" w:rsidR="00000000" w:rsidRPr="00000000">
        <w:rPr>
          <w:rtl w:val="0"/>
        </w:rPr>
        <w:t xml:space="preserve">__wrap_main</w:t>
      </w:r>
    </w:p>
    <w:p w:rsidR="00000000" w:rsidDel="00000000" w:rsidP="00000000" w:rsidRDefault="00000000" w:rsidRPr="00000000" w14:paraId="00000116">
      <w:pPr>
        <w:rPr/>
      </w:pPr>
      <w:r w:rsidDel="00000000" w:rsidR="00000000" w:rsidRPr="00000000">
        <w:rPr>
          <w:rtl w:val="0"/>
        </w:rPr>
        <w:t xml:space="preserve">__abi_tag</w:t>
      </w:r>
    </w:p>
    <w:p w:rsidR="00000000" w:rsidDel="00000000" w:rsidP="00000000" w:rsidRDefault="00000000" w:rsidRPr="00000000" w14:paraId="00000117">
      <w:pPr>
        <w:rPr/>
      </w:pPr>
      <w:r w:rsidDel="00000000" w:rsidR="00000000" w:rsidRPr="00000000">
        <w:rPr>
          <w:rtl w:val="0"/>
        </w:rPr>
        <w:t xml:space="preserve">crtstuff.c</w:t>
      </w:r>
    </w:p>
    <w:p w:rsidR="00000000" w:rsidDel="00000000" w:rsidP="00000000" w:rsidRDefault="00000000" w:rsidRPr="00000000" w14:paraId="00000118">
      <w:pPr>
        <w:rPr/>
      </w:pPr>
      <w:r w:rsidDel="00000000" w:rsidR="00000000" w:rsidRPr="00000000">
        <w:rPr>
          <w:rtl w:val="0"/>
        </w:rPr>
        <w:t xml:space="preserve">deregister_tm_clones</w:t>
      </w:r>
    </w:p>
    <w:p w:rsidR="00000000" w:rsidDel="00000000" w:rsidP="00000000" w:rsidRDefault="00000000" w:rsidRPr="00000000" w14:paraId="00000119">
      <w:pPr>
        <w:rPr/>
      </w:pPr>
      <w:r w:rsidDel="00000000" w:rsidR="00000000" w:rsidRPr="00000000">
        <w:rPr>
          <w:rtl w:val="0"/>
        </w:rPr>
        <w:t xml:space="preserve">__do_global_dtors_aux</w:t>
      </w:r>
    </w:p>
    <w:p w:rsidR="00000000" w:rsidDel="00000000" w:rsidP="00000000" w:rsidRDefault="00000000" w:rsidRPr="00000000" w14:paraId="0000011A">
      <w:pPr>
        <w:rPr/>
      </w:pPr>
      <w:r w:rsidDel="00000000" w:rsidR="00000000" w:rsidRPr="00000000">
        <w:rPr>
          <w:rtl w:val="0"/>
        </w:rPr>
        <w:t xml:space="preserve">completed.0</w:t>
      </w:r>
    </w:p>
    <w:p w:rsidR="00000000" w:rsidDel="00000000" w:rsidP="00000000" w:rsidRDefault="00000000" w:rsidRPr="00000000" w14:paraId="0000011B">
      <w:pPr>
        <w:rPr/>
      </w:pPr>
      <w:r w:rsidDel="00000000" w:rsidR="00000000" w:rsidRPr="00000000">
        <w:rPr>
          <w:rtl w:val="0"/>
        </w:rPr>
        <w:t xml:space="preserve">__do_global_dtors_aux_fini_array_entry</w:t>
      </w:r>
    </w:p>
    <w:p w:rsidR="00000000" w:rsidDel="00000000" w:rsidP="00000000" w:rsidRDefault="00000000" w:rsidRPr="00000000" w14:paraId="0000011C">
      <w:pPr>
        <w:rPr/>
      </w:pPr>
      <w:r w:rsidDel="00000000" w:rsidR="00000000" w:rsidRPr="00000000">
        <w:rPr>
          <w:rtl w:val="0"/>
        </w:rPr>
        <w:t xml:space="preserve">frame_dummy</w:t>
      </w:r>
    </w:p>
    <w:p w:rsidR="00000000" w:rsidDel="00000000" w:rsidP="00000000" w:rsidRDefault="00000000" w:rsidRPr="00000000" w14:paraId="0000011D">
      <w:pPr>
        <w:rPr/>
      </w:pPr>
      <w:r w:rsidDel="00000000" w:rsidR="00000000" w:rsidRPr="00000000">
        <w:rPr>
          <w:rtl w:val="0"/>
        </w:rPr>
        <w:t xml:space="preserve">__frame_dummy_init_array_entry</w:t>
      </w:r>
    </w:p>
    <w:p w:rsidR="00000000" w:rsidDel="00000000" w:rsidP="00000000" w:rsidRDefault="00000000" w:rsidRPr="00000000" w14:paraId="0000011E">
      <w:pPr>
        <w:rPr/>
      </w:pPr>
      <w:r w:rsidDel="00000000" w:rsidR="00000000" w:rsidRPr="00000000">
        <w:rPr>
          <w:rtl w:val="0"/>
        </w:rPr>
        <w:t xml:space="preserve">vuln.c</w:t>
      </w:r>
    </w:p>
    <w:p w:rsidR="00000000" w:rsidDel="00000000" w:rsidP="00000000" w:rsidRDefault="00000000" w:rsidRPr="00000000" w14:paraId="0000011F">
      <w:pPr>
        <w:rPr/>
      </w:pPr>
      <w:r w:rsidDel="00000000" w:rsidR="00000000" w:rsidRPr="00000000">
        <w:rPr>
          <w:rtl w:val="0"/>
        </w:rPr>
        <w:t xml:space="preserve">__FRAME_END__</w:t>
      </w:r>
    </w:p>
    <w:p w:rsidR="00000000" w:rsidDel="00000000" w:rsidP="00000000" w:rsidRDefault="00000000" w:rsidRPr="00000000" w14:paraId="00000120">
      <w:pPr>
        <w:rPr/>
      </w:pPr>
      <w:r w:rsidDel="00000000" w:rsidR="00000000" w:rsidRPr="00000000">
        <w:rPr>
          <w:rtl w:val="0"/>
        </w:rPr>
        <w:t xml:space="preserve">_DYNAMIC</w:t>
      </w:r>
    </w:p>
    <w:p w:rsidR="00000000" w:rsidDel="00000000" w:rsidP="00000000" w:rsidRDefault="00000000" w:rsidRPr="00000000" w14:paraId="00000121">
      <w:pPr>
        <w:rPr/>
      </w:pPr>
      <w:r w:rsidDel="00000000" w:rsidR="00000000" w:rsidRPr="00000000">
        <w:rPr>
          <w:rtl w:val="0"/>
        </w:rPr>
        <w:t xml:space="preserve">__GNU_EH_FRAME_HDR</w:t>
      </w:r>
    </w:p>
    <w:p w:rsidR="00000000" w:rsidDel="00000000" w:rsidP="00000000" w:rsidRDefault="00000000" w:rsidRPr="00000000" w14:paraId="00000122">
      <w:pPr>
        <w:rPr/>
      </w:pPr>
      <w:r w:rsidDel="00000000" w:rsidR="00000000" w:rsidRPr="00000000">
        <w:rPr>
          <w:rtl w:val="0"/>
        </w:rPr>
        <w:t xml:space="preserve">_GLOBAL_OFFSET_TABLE_</w:t>
      </w:r>
    </w:p>
    <w:p w:rsidR="00000000" w:rsidDel="00000000" w:rsidP="00000000" w:rsidRDefault="00000000" w:rsidRPr="00000000" w14:paraId="00000123">
      <w:pPr>
        <w:rPr/>
      </w:pPr>
      <w:r w:rsidDel="00000000" w:rsidR="00000000" w:rsidRPr="00000000">
        <w:rPr>
          <w:rtl w:val="0"/>
        </w:rPr>
        <w:t xml:space="preserve">__libc_start_main@GLIBC_2.34</w:t>
      </w:r>
    </w:p>
    <w:p w:rsidR="00000000" w:rsidDel="00000000" w:rsidP="00000000" w:rsidRDefault="00000000" w:rsidRPr="00000000" w14:paraId="00000124">
      <w:pPr>
        <w:rPr/>
      </w:pPr>
      <w:r w:rsidDel="00000000" w:rsidR="00000000" w:rsidRPr="00000000">
        <w:rPr>
          <w:rtl w:val="0"/>
        </w:rPr>
        <w:t xml:space="preserve">__x86.get_pc_thunk.bx</w:t>
      </w:r>
    </w:p>
    <w:p w:rsidR="00000000" w:rsidDel="00000000" w:rsidP="00000000" w:rsidRDefault="00000000" w:rsidRPr="00000000" w14:paraId="00000125">
      <w:pPr>
        <w:rPr/>
      </w:pPr>
      <w:r w:rsidDel="00000000" w:rsidR="00000000" w:rsidRPr="00000000">
        <w:rPr>
          <w:rtl w:val="0"/>
        </w:rPr>
        <w:t xml:space="preserve">_edata</w:t>
      </w:r>
    </w:p>
    <w:p w:rsidR="00000000" w:rsidDel="00000000" w:rsidP="00000000" w:rsidRDefault="00000000" w:rsidRPr="00000000" w14:paraId="00000126">
      <w:pPr>
        <w:rPr/>
      </w:pPr>
      <w:r w:rsidDel="00000000" w:rsidR="00000000" w:rsidRPr="00000000">
        <w:rPr>
          <w:rtl w:val="0"/>
        </w:rPr>
        <w:t xml:space="preserve">_fini</w:t>
      </w:r>
    </w:p>
    <w:p w:rsidR="00000000" w:rsidDel="00000000" w:rsidP="00000000" w:rsidRDefault="00000000" w:rsidRPr="00000000" w14:paraId="00000127">
      <w:pPr>
        <w:rPr/>
      </w:pPr>
      <w:r w:rsidDel="00000000" w:rsidR="00000000" w:rsidRPr="00000000">
        <w:rPr>
          <w:rtl w:val="0"/>
        </w:rPr>
        <w:t xml:space="preserve">strcpy@GLIBC_2.0</w:t>
      </w:r>
    </w:p>
    <w:p w:rsidR="00000000" w:rsidDel="00000000" w:rsidP="00000000" w:rsidRDefault="00000000" w:rsidRPr="00000000" w14:paraId="00000128">
      <w:pPr>
        <w:rPr/>
      </w:pPr>
      <w:r w:rsidDel="00000000" w:rsidR="00000000" w:rsidRPr="00000000">
        <w:rPr>
          <w:rtl w:val="0"/>
        </w:rPr>
        <w:t xml:space="preserve">vulnerable_function</w:t>
      </w:r>
    </w:p>
    <w:p w:rsidR="00000000" w:rsidDel="00000000" w:rsidP="00000000" w:rsidRDefault="00000000" w:rsidRPr="00000000" w14:paraId="00000129">
      <w:pPr>
        <w:rPr/>
      </w:pPr>
      <w:r w:rsidDel="00000000" w:rsidR="00000000" w:rsidRPr="00000000">
        <w:rPr>
          <w:rtl w:val="0"/>
        </w:rPr>
        <w:t xml:space="preserve">__data_start</w:t>
      </w:r>
    </w:p>
    <w:p w:rsidR="00000000" w:rsidDel="00000000" w:rsidP="00000000" w:rsidRDefault="00000000" w:rsidRPr="00000000" w14:paraId="0000012A">
      <w:pPr>
        <w:rPr/>
      </w:pPr>
      <w:r w:rsidDel="00000000" w:rsidR="00000000" w:rsidRPr="00000000">
        <w:rPr>
          <w:rtl w:val="0"/>
        </w:rPr>
        <w:t xml:space="preserve">__gmon_start__</w:t>
      </w:r>
    </w:p>
    <w:p w:rsidR="00000000" w:rsidDel="00000000" w:rsidP="00000000" w:rsidRDefault="00000000" w:rsidRPr="00000000" w14:paraId="0000012B">
      <w:pPr>
        <w:rPr/>
      </w:pPr>
      <w:r w:rsidDel="00000000" w:rsidR="00000000" w:rsidRPr="00000000">
        <w:rPr>
          <w:rtl w:val="0"/>
        </w:rPr>
        <w:t xml:space="preserve">__dso_handle</w:t>
      </w:r>
    </w:p>
    <w:p w:rsidR="00000000" w:rsidDel="00000000" w:rsidP="00000000" w:rsidRDefault="00000000" w:rsidRPr="00000000" w14:paraId="0000012C">
      <w:pPr>
        <w:rPr/>
      </w:pPr>
      <w:r w:rsidDel="00000000" w:rsidR="00000000" w:rsidRPr="00000000">
        <w:rPr>
          <w:rtl w:val="0"/>
        </w:rPr>
        <w:t xml:space="preserve">_IO_stdin_used</w:t>
      </w:r>
    </w:p>
    <w:p w:rsidR="00000000" w:rsidDel="00000000" w:rsidP="00000000" w:rsidRDefault="00000000" w:rsidRPr="00000000" w14:paraId="0000012D">
      <w:pPr>
        <w:rPr/>
      </w:pPr>
      <w:r w:rsidDel="00000000" w:rsidR="00000000" w:rsidRPr="00000000">
        <w:rPr>
          <w:rtl w:val="0"/>
        </w:rPr>
        <w:t xml:space="preserve">_end</w:t>
      </w:r>
    </w:p>
    <w:p w:rsidR="00000000" w:rsidDel="00000000" w:rsidP="00000000" w:rsidRDefault="00000000" w:rsidRPr="00000000" w14:paraId="0000012E">
      <w:pPr>
        <w:rPr/>
      </w:pPr>
      <w:r w:rsidDel="00000000" w:rsidR="00000000" w:rsidRPr="00000000">
        <w:rPr>
          <w:rtl w:val="0"/>
        </w:rPr>
        <w:t xml:space="preserve">_dl_relocate_static_pie</w:t>
      </w:r>
    </w:p>
    <w:p w:rsidR="00000000" w:rsidDel="00000000" w:rsidP="00000000" w:rsidRDefault="00000000" w:rsidRPr="00000000" w14:paraId="0000012F">
      <w:pPr>
        <w:rPr/>
      </w:pPr>
      <w:r w:rsidDel="00000000" w:rsidR="00000000" w:rsidRPr="00000000">
        <w:rPr>
          <w:rtl w:val="0"/>
        </w:rPr>
        <w:t xml:space="preserve">_fp_hw</w:t>
      </w:r>
    </w:p>
    <w:p w:rsidR="00000000" w:rsidDel="00000000" w:rsidP="00000000" w:rsidRDefault="00000000" w:rsidRPr="00000000" w14:paraId="00000130">
      <w:pPr>
        <w:rPr/>
      </w:pPr>
      <w:r w:rsidDel="00000000" w:rsidR="00000000" w:rsidRPr="00000000">
        <w:rPr>
          <w:rtl w:val="0"/>
        </w:rPr>
        <w:t xml:space="preserve">__bss_start</w:t>
      </w:r>
    </w:p>
    <w:p w:rsidR="00000000" w:rsidDel="00000000" w:rsidP="00000000" w:rsidRDefault="00000000" w:rsidRPr="00000000" w14:paraId="00000131">
      <w:pPr>
        <w:rPr/>
      </w:pPr>
      <w:r w:rsidDel="00000000" w:rsidR="00000000" w:rsidRPr="00000000">
        <w:rPr>
          <w:rtl w:val="0"/>
        </w:rPr>
        <w:t xml:space="preserve">__x86.get_pc_thunk.ax</w:t>
      </w:r>
    </w:p>
    <w:p w:rsidR="00000000" w:rsidDel="00000000" w:rsidP="00000000" w:rsidRDefault="00000000" w:rsidRPr="00000000" w14:paraId="00000132">
      <w:pPr>
        <w:rPr/>
      </w:pPr>
      <w:r w:rsidDel="00000000" w:rsidR="00000000" w:rsidRPr="00000000">
        <w:rPr>
          <w:rtl w:val="0"/>
        </w:rPr>
        <w:t xml:space="preserve">__TMC_END__</w:t>
      </w:r>
    </w:p>
    <w:p w:rsidR="00000000" w:rsidDel="00000000" w:rsidP="00000000" w:rsidRDefault="00000000" w:rsidRPr="00000000" w14:paraId="00000133">
      <w:pPr>
        <w:rPr/>
      </w:pPr>
      <w:r w:rsidDel="00000000" w:rsidR="00000000" w:rsidRPr="00000000">
        <w:rPr>
          <w:rtl w:val="0"/>
        </w:rPr>
        <w:t xml:space="preserve">_init</w:t>
      </w:r>
    </w:p>
    <w:p w:rsidR="00000000" w:rsidDel="00000000" w:rsidP="00000000" w:rsidRDefault="00000000" w:rsidRPr="00000000" w14:paraId="00000134">
      <w:pPr>
        <w:rPr/>
      </w:pPr>
      <w:r w:rsidDel="00000000" w:rsidR="00000000" w:rsidRPr="00000000">
        <w:rPr>
          <w:rtl w:val="0"/>
        </w:rPr>
        <w:t xml:space="preserve">.symtab</w:t>
      </w:r>
    </w:p>
    <w:p w:rsidR="00000000" w:rsidDel="00000000" w:rsidP="00000000" w:rsidRDefault="00000000" w:rsidRPr="00000000" w14:paraId="00000135">
      <w:pPr>
        <w:rPr/>
      </w:pPr>
      <w:r w:rsidDel="00000000" w:rsidR="00000000" w:rsidRPr="00000000">
        <w:rPr>
          <w:rtl w:val="0"/>
        </w:rPr>
        <w:t xml:space="preserve">.strtab</w:t>
      </w:r>
    </w:p>
    <w:p w:rsidR="00000000" w:rsidDel="00000000" w:rsidP="00000000" w:rsidRDefault="00000000" w:rsidRPr="00000000" w14:paraId="00000136">
      <w:pPr>
        <w:rPr/>
      </w:pPr>
      <w:r w:rsidDel="00000000" w:rsidR="00000000" w:rsidRPr="00000000">
        <w:rPr>
          <w:rtl w:val="0"/>
        </w:rPr>
        <w:t xml:space="preserve">.shstrtab</w:t>
      </w:r>
    </w:p>
    <w:p w:rsidR="00000000" w:rsidDel="00000000" w:rsidP="00000000" w:rsidRDefault="00000000" w:rsidRPr="00000000" w14:paraId="00000137">
      <w:pPr>
        <w:rPr/>
      </w:pPr>
      <w:r w:rsidDel="00000000" w:rsidR="00000000" w:rsidRPr="00000000">
        <w:rPr>
          <w:rtl w:val="0"/>
        </w:rPr>
        <w:t xml:space="preserve">.note.gnu.build-id</w:t>
      </w:r>
    </w:p>
    <w:p w:rsidR="00000000" w:rsidDel="00000000" w:rsidP="00000000" w:rsidRDefault="00000000" w:rsidRPr="00000000" w14:paraId="00000138">
      <w:pPr>
        <w:rPr/>
      </w:pPr>
      <w:r w:rsidDel="00000000" w:rsidR="00000000" w:rsidRPr="00000000">
        <w:rPr>
          <w:rtl w:val="0"/>
        </w:rPr>
        <w:t xml:space="preserve">.interp</w:t>
      </w:r>
    </w:p>
    <w:p w:rsidR="00000000" w:rsidDel="00000000" w:rsidP="00000000" w:rsidRDefault="00000000" w:rsidRPr="00000000" w14:paraId="00000139">
      <w:pPr>
        <w:rPr/>
      </w:pPr>
      <w:r w:rsidDel="00000000" w:rsidR="00000000" w:rsidRPr="00000000">
        <w:rPr>
          <w:rtl w:val="0"/>
        </w:rPr>
        <w:t xml:space="preserve">.gnu.hash</w:t>
      </w:r>
    </w:p>
    <w:p w:rsidR="00000000" w:rsidDel="00000000" w:rsidP="00000000" w:rsidRDefault="00000000" w:rsidRPr="00000000" w14:paraId="0000013A">
      <w:pPr>
        <w:rPr/>
      </w:pPr>
      <w:r w:rsidDel="00000000" w:rsidR="00000000" w:rsidRPr="00000000">
        <w:rPr>
          <w:rtl w:val="0"/>
        </w:rPr>
        <w:t xml:space="preserve">.dynsym</w:t>
      </w:r>
    </w:p>
    <w:p w:rsidR="00000000" w:rsidDel="00000000" w:rsidP="00000000" w:rsidRDefault="00000000" w:rsidRPr="00000000" w14:paraId="0000013B">
      <w:pPr>
        <w:rPr/>
      </w:pPr>
      <w:r w:rsidDel="00000000" w:rsidR="00000000" w:rsidRPr="00000000">
        <w:rPr>
          <w:rtl w:val="0"/>
        </w:rPr>
        <w:t xml:space="preserve">.dynstr</w:t>
      </w:r>
    </w:p>
    <w:p w:rsidR="00000000" w:rsidDel="00000000" w:rsidP="00000000" w:rsidRDefault="00000000" w:rsidRPr="00000000" w14:paraId="0000013C">
      <w:pPr>
        <w:rPr/>
      </w:pPr>
      <w:r w:rsidDel="00000000" w:rsidR="00000000" w:rsidRPr="00000000">
        <w:rPr>
          <w:rtl w:val="0"/>
        </w:rPr>
        <w:t xml:space="preserve">.gnu.version</w:t>
      </w:r>
    </w:p>
    <w:p w:rsidR="00000000" w:rsidDel="00000000" w:rsidP="00000000" w:rsidRDefault="00000000" w:rsidRPr="00000000" w14:paraId="0000013D">
      <w:pPr>
        <w:rPr/>
      </w:pPr>
      <w:r w:rsidDel="00000000" w:rsidR="00000000" w:rsidRPr="00000000">
        <w:rPr>
          <w:rtl w:val="0"/>
        </w:rPr>
        <w:t xml:space="preserve">.gnu.version_r</w:t>
      </w:r>
    </w:p>
    <w:p w:rsidR="00000000" w:rsidDel="00000000" w:rsidP="00000000" w:rsidRDefault="00000000" w:rsidRPr="00000000" w14:paraId="0000013E">
      <w:pPr>
        <w:rPr/>
      </w:pPr>
      <w:r w:rsidDel="00000000" w:rsidR="00000000" w:rsidRPr="00000000">
        <w:rPr>
          <w:rtl w:val="0"/>
        </w:rPr>
        <w:t xml:space="preserve">.rel.dyn</w:t>
      </w:r>
    </w:p>
    <w:p w:rsidR="00000000" w:rsidDel="00000000" w:rsidP="00000000" w:rsidRDefault="00000000" w:rsidRPr="00000000" w14:paraId="0000013F">
      <w:pPr>
        <w:rPr/>
      </w:pPr>
      <w:r w:rsidDel="00000000" w:rsidR="00000000" w:rsidRPr="00000000">
        <w:rPr>
          <w:rtl w:val="0"/>
        </w:rPr>
        <w:t xml:space="preserve">.rel.plt</w:t>
      </w:r>
    </w:p>
    <w:p w:rsidR="00000000" w:rsidDel="00000000" w:rsidP="00000000" w:rsidRDefault="00000000" w:rsidRPr="00000000" w14:paraId="00000140">
      <w:pPr>
        <w:rPr/>
      </w:pPr>
      <w:r w:rsidDel="00000000" w:rsidR="00000000" w:rsidRPr="00000000">
        <w:rPr>
          <w:rtl w:val="0"/>
        </w:rPr>
        <w:t xml:space="preserve">.init</w:t>
      </w:r>
    </w:p>
    <w:p w:rsidR="00000000" w:rsidDel="00000000" w:rsidP="00000000" w:rsidRDefault="00000000" w:rsidRPr="00000000" w14:paraId="00000141">
      <w:pPr>
        <w:rPr/>
      </w:pPr>
      <w:r w:rsidDel="00000000" w:rsidR="00000000" w:rsidRPr="00000000">
        <w:rPr>
          <w:rtl w:val="0"/>
        </w:rPr>
        <w:t xml:space="preserve">.text</w:t>
      </w:r>
    </w:p>
    <w:p w:rsidR="00000000" w:rsidDel="00000000" w:rsidP="00000000" w:rsidRDefault="00000000" w:rsidRPr="00000000" w14:paraId="00000142">
      <w:pPr>
        <w:rPr/>
      </w:pPr>
      <w:r w:rsidDel="00000000" w:rsidR="00000000" w:rsidRPr="00000000">
        <w:rPr>
          <w:rtl w:val="0"/>
        </w:rPr>
        <w:t xml:space="preserve">.fini</w:t>
      </w:r>
    </w:p>
    <w:p w:rsidR="00000000" w:rsidDel="00000000" w:rsidP="00000000" w:rsidRDefault="00000000" w:rsidRPr="00000000" w14:paraId="00000143">
      <w:pPr>
        <w:rPr/>
      </w:pPr>
      <w:r w:rsidDel="00000000" w:rsidR="00000000" w:rsidRPr="00000000">
        <w:rPr>
          <w:rtl w:val="0"/>
        </w:rPr>
        <w:t xml:space="preserve">.rodata</w:t>
      </w:r>
    </w:p>
    <w:p w:rsidR="00000000" w:rsidDel="00000000" w:rsidP="00000000" w:rsidRDefault="00000000" w:rsidRPr="00000000" w14:paraId="00000144">
      <w:pPr>
        <w:rPr/>
      </w:pPr>
      <w:r w:rsidDel="00000000" w:rsidR="00000000" w:rsidRPr="00000000">
        <w:rPr>
          <w:rtl w:val="0"/>
        </w:rPr>
        <w:t xml:space="preserve">.eh_frame_hdr</w:t>
      </w:r>
    </w:p>
    <w:p w:rsidR="00000000" w:rsidDel="00000000" w:rsidP="00000000" w:rsidRDefault="00000000" w:rsidRPr="00000000" w14:paraId="00000145">
      <w:pPr>
        <w:rPr/>
      </w:pPr>
      <w:r w:rsidDel="00000000" w:rsidR="00000000" w:rsidRPr="00000000">
        <w:rPr>
          <w:rtl w:val="0"/>
        </w:rPr>
        <w:t xml:space="preserve">.eh_frame</w:t>
      </w:r>
    </w:p>
    <w:p w:rsidR="00000000" w:rsidDel="00000000" w:rsidP="00000000" w:rsidRDefault="00000000" w:rsidRPr="00000000" w14:paraId="00000146">
      <w:pPr>
        <w:rPr/>
      </w:pPr>
      <w:r w:rsidDel="00000000" w:rsidR="00000000" w:rsidRPr="00000000">
        <w:rPr>
          <w:rtl w:val="0"/>
        </w:rPr>
        <w:t xml:space="preserve">.note.ABI-tag</w:t>
      </w:r>
    </w:p>
    <w:p w:rsidR="00000000" w:rsidDel="00000000" w:rsidP="00000000" w:rsidRDefault="00000000" w:rsidRPr="00000000" w14:paraId="00000147">
      <w:pPr>
        <w:rPr/>
      </w:pPr>
      <w:r w:rsidDel="00000000" w:rsidR="00000000" w:rsidRPr="00000000">
        <w:rPr>
          <w:rtl w:val="0"/>
        </w:rPr>
        <w:t xml:space="preserve">.init_array</w:t>
      </w:r>
    </w:p>
    <w:p w:rsidR="00000000" w:rsidDel="00000000" w:rsidP="00000000" w:rsidRDefault="00000000" w:rsidRPr="00000000" w14:paraId="00000148">
      <w:pPr>
        <w:rPr/>
      </w:pPr>
      <w:r w:rsidDel="00000000" w:rsidR="00000000" w:rsidRPr="00000000">
        <w:rPr>
          <w:rtl w:val="0"/>
        </w:rPr>
        <w:t xml:space="preserve">.fini_array</w:t>
      </w:r>
    </w:p>
    <w:p w:rsidR="00000000" w:rsidDel="00000000" w:rsidP="00000000" w:rsidRDefault="00000000" w:rsidRPr="00000000" w14:paraId="00000149">
      <w:pPr>
        <w:rPr/>
      </w:pPr>
      <w:r w:rsidDel="00000000" w:rsidR="00000000" w:rsidRPr="00000000">
        <w:rPr>
          <w:rtl w:val="0"/>
        </w:rPr>
        <w:t xml:space="preserve">.dynamic</w:t>
      </w:r>
    </w:p>
    <w:p w:rsidR="00000000" w:rsidDel="00000000" w:rsidP="00000000" w:rsidRDefault="00000000" w:rsidRPr="00000000" w14:paraId="0000014A">
      <w:pPr>
        <w:rPr/>
      </w:pPr>
      <w:r w:rsidDel="00000000" w:rsidR="00000000" w:rsidRPr="00000000">
        <w:rPr>
          <w:rtl w:val="0"/>
        </w:rPr>
        <w:t xml:space="preserve">.got</w:t>
      </w:r>
    </w:p>
    <w:p w:rsidR="00000000" w:rsidDel="00000000" w:rsidP="00000000" w:rsidRDefault="00000000" w:rsidRPr="00000000" w14:paraId="0000014B">
      <w:pPr>
        <w:rPr/>
      </w:pPr>
      <w:r w:rsidDel="00000000" w:rsidR="00000000" w:rsidRPr="00000000">
        <w:rPr>
          <w:rtl w:val="0"/>
        </w:rPr>
        <w:t xml:space="preserve">.got.plt</w:t>
      </w:r>
    </w:p>
    <w:p w:rsidR="00000000" w:rsidDel="00000000" w:rsidP="00000000" w:rsidRDefault="00000000" w:rsidRPr="00000000" w14:paraId="0000014C">
      <w:pPr>
        <w:rPr/>
      </w:pPr>
      <w:r w:rsidDel="00000000" w:rsidR="00000000" w:rsidRPr="00000000">
        <w:rPr>
          <w:rtl w:val="0"/>
        </w:rPr>
        <w:t xml:space="preserve">.data</w:t>
      </w:r>
    </w:p>
    <w:p w:rsidR="00000000" w:rsidDel="00000000" w:rsidP="00000000" w:rsidRDefault="00000000" w:rsidRPr="00000000" w14:paraId="0000014D">
      <w:pPr>
        <w:rPr/>
      </w:pPr>
      <w:r w:rsidDel="00000000" w:rsidR="00000000" w:rsidRPr="00000000">
        <w:rPr>
          <w:rtl w:val="0"/>
        </w:rPr>
        <w:t xml:space="preserve">.bss</w:t>
      </w:r>
    </w:p>
    <w:p w:rsidR="00000000" w:rsidDel="00000000" w:rsidP="00000000" w:rsidRDefault="00000000" w:rsidRPr="00000000" w14:paraId="0000014E">
      <w:pPr>
        <w:rPr/>
      </w:pPr>
      <w:r w:rsidDel="00000000" w:rsidR="00000000" w:rsidRPr="00000000">
        <w:rPr>
          <w:rtl w:val="0"/>
        </w:rPr>
        <w:t xml:space="preserve">.comment</w:t>
      </w:r>
    </w:p>
    <w:p w:rsidR="00000000" w:rsidDel="00000000" w:rsidP="00000000" w:rsidRDefault="00000000" w:rsidRPr="00000000" w14:paraId="0000014F">
      <w:pPr>
        <w:rPr/>
      </w:pPr>
      <w:r w:rsidDel="00000000" w:rsidR="00000000" w:rsidRPr="00000000">
        <w:rPr>
          <w:rtl w:val="0"/>
        </w:rPr>
      </w:r>
    </w:p>
    <w:p w:rsidR="00000000" w:rsidDel="00000000" w:rsidP="00000000" w:rsidRDefault="00000000" w:rsidRPr="00000000" w14:paraId="00000150">
      <w:pPr>
        <w:rPr/>
      </w:pPr>
      <w:r w:rsidDel="00000000" w:rsidR="00000000" w:rsidRPr="00000000">
        <w:rPr>
          <w:rtl w:val="0"/>
        </w:rPr>
        <w:t xml:space="preserve">For the strings, look  for </w:t>
      </w:r>
      <w:r w:rsidDel="00000000" w:rsidR="00000000" w:rsidRPr="00000000">
        <w:rPr>
          <w:rtl w:val="0"/>
        </w:rPr>
        <w:t xml:space="preserve">strcpy</w:t>
      </w:r>
      <w:r w:rsidDel="00000000" w:rsidR="00000000" w:rsidRPr="00000000">
        <w:rPr>
          <w:rtl w:val="0"/>
        </w:rPr>
        <w:t xml:space="preserve"> in the output, indicating a potentially unsafe function.</w:t>
      </w:r>
    </w:p>
    <w:p w:rsidR="00000000" w:rsidDel="00000000" w:rsidP="00000000" w:rsidRDefault="00000000" w:rsidRPr="00000000" w14:paraId="00000151">
      <w:pPr>
        <w:rPr/>
      </w:pPr>
      <w:r w:rsidDel="00000000" w:rsidR="00000000" w:rsidRPr="00000000">
        <w:rPr>
          <w:rtl w:val="0"/>
        </w:rPr>
      </w:r>
    </w:p>
    <w:p w:rsidR="00000000" w:rsidDel="00000000" w:rsidP="00000000" w:rsidRDefault="00000000" w:rsidRPr="00000000" w14:paraId="00000152">
      <w:pPr>
        <w:rPr>
          <w:b w:val="1"/>
          <w:bCs w:val="1"/>
        </w:rPr>
      </w:pPr>
      <w:r w:rsidDel="00000000" w:rsidR="00000000" w:rsidRPr="00000000">
        <w:rPr>
          <w:b w:val="1"/>
          <w:bCs w:val="1"/>
          <w:rtl w:val="0"/>
        </w:rPr>
        <w:t xml:space="preserve">radare2</w:t>
      </w:r>
    </w:p>
    <w:p w:rsidR="00000000" w:rsidDel="00000000" w:rsidP="00000000" w:rsidRDefault="00000000" w:rsidRPr="00000000" w14:paraId="00000153">
      <w:pPr>
        <w:rPr/>
      </w:pPr>
      <w:r w:rsidDel="00000000" w:rsidR="00000000" w:rsidRPr="00000000">
        <w:rPr/>
        <w:drawing>
          <wp:inline distB="114300" distT="114300" distL="114300" distR="114300">
            <wp:extent cx="5391150" cy="2790825"/>
            <wp:effectExtent b="0" l="0" r="0" t="0"/>
            <wp:docPr id="6" name="image8.png"/>
            <a:graphic>
              <a:graphicData uri="http://schemas.openxmlformats.org/drawingml/2006/picture">
                <pic:pic>
                  <pic:nvPicPr>
                    <pic:cNvPr id="0" name="image8.png"/>
                    <pic:cNvPicPr preferRelativeResize="0"/>
                  </pic:nvPicPr>
                  <pic:blipFill>
                    <a:blip r:embed="rId24"/>
                    <a:srcRect b="0" l="0" r="0" t="0"/>
                    <a:stretch>
                      <a:fillRect/>
                    </a:stretch>
                  </pic:blipFill>
                  <pic:spPr>
                    <a:xfrm>
                      <a:off x="0" y="0"/>
                      <a:ext cx="5391150" cy="2790825"/>
                    </a:xfrm>
                    <a:prstGeom prst="rect"/>
                    <a:ln/>
                  </pic:spPr>
                </pic:pic>
              </a:graphicData>
            </a:graphic>
          </wp:inline>
        </w:drawing>
      </w:r>
      <w:r w:rsidDel="00000000" w:rsidR="00000000" w:rsidRPr="00000000">
        <w:rPr>
          <w:rtl w:val="0"/>
        </w:rPr>
      </w:r>
    </w:p>
    <w:p w:rsidR="00000000" w:rsidDel="00000000" w:rsidP="00000000" w:rsidRDefault="00000000" w:rsidRPr="00000000" w14:paraId="00000154">
      <w:pPr>
        <w:rPr/>
      </w:pPr>
      <w:r w:rsidDel="00000000" w:rsidR="00000000" w:rsidRPr="00000000">
        <w:rPr>
          <w:rtl w:val="0"/>
        </w:rPr>
        <w:t xml:space="preserve">If any output with “aaaa” or “af1” or any other shows sys.mail function that means this program is malicious or an attack.</w:t>
      </w:r>
    </w:p>
    <w:p w:rsidR="00000000" w:rsidDel="00000000" w:rsidP="00000000" w:rsidRDefault="00000000" w:rsidRPr="00000000" w14:paraId="00000155">
      <w:pPr>
        <w:rPr/>
      </w:pPr>
      <w:r w:rsidDel="00000000" w:rsidR="00000000" w:rsidRPr="00000000">
        <w:rPr>
          <w:rtl w:val="0"/>
        </w:rPr>
      </w:r>
    </w:p>
    <w:p w:rsidR="00000000" w:rsidDel="00000000" w:rsidP="00000000" w:rsidRDefault="00000000" w:rsidRPr="00000000" w14:paraId="00000156">
      <w:pPr>
        <w:rPr>
          <w:b w:val="1"/>
          <w:bCs w:val="1"/>
        </w:rPr>
      </w:pPr>
      <w:r w:rsidDel="00000000" w:rsidR="00000000" w:rsidRPr="00000000">
        <w:rPr>
          <w:b w:val="1"/>
          <w:bCs w:val="1"/>
          <w:rtl w:val="0"/>
        </w:rPr>
        <w:t xml:space="preserve">GDB</w:t>
      </w:r>
    </w:p>
    <w:p w:rsidR="00000000" w:rsidDel="00000000" w:rsidP="00000000" w:rsidRDefault="00000000" w:rsidRPr="00000000" w14:paraId="00000157">
      <w:pPr>
        <w:rPr/>
      </w:pPr>
      <w:r w:rsidDel="00000000" w:rsidR="00000000" w:rsidRPr="00000000">
        <w:rPr>
          <w:rtl w:val="0"/>
        </w:rPr>
        <w:t xml:space="preserve">gdb -q ./vuln</w:t>
      </w:r>
    </w:p>
    <w:p w:rsidR="00000000" w:rsidDel="00000000" w:rsidP="00000000" w:rsidRDefault="00000000" w:rsidRPr="00000000" w14:paraId="00000158">
      <w:pPr>
        <w:rPr/>
      </w:pPr>
      <w:r w:rsidDel="00000000" w:rsidR="00000000" w:rsidRPr="00000000">
        <w:rPr>
          <w:rtl w:val="0"/>
        </w:rPr>
        <w:t xml:space="preserve">Reading symbols from ./vuln...</w:t>
      </w:r>
    </w:p>
    <w:p w:rsidR="00000000" w:rsidDel="00000000" w:rsidP="00000000" w:rsidRDefault="00000000" w:rsidRPr="00000000" w14:paraId="00000159">
      <w:pPr>
        <w:rPr/>
      </w:pPr>
      <w:r w:rsidDel="00000000" w:rsidR="00000000" w:rsidRPr="00000000">
        <w:rPr>
          <w:rtl w:val="0"/>
        </w:rPr>
        <w:t xml:space="preserve">(No debugging symbols found in ./vuln)</w:t>
      </w:r>
    </w:p>
    <w:p w:rsidR="00000000" w:rsidDel="00000000" w:rsidP="00000000" w:rsidRDefault="00000000" w:rsidRPr="00000000" w14:paraId="0000015A">
      <w:pPr>
        <w:rPr/>
      </w:pPr>
      <w:r w:rsidDel="00000000" w:rsidR="00000000" w:rsidRPr="00000000">
        <w:rPr>
          <w:rtl w:val="0"/>
        </w:rPr>
        <w:t xml:space="preserve">(gdb) run $(python3 -c 'print("A" * 100)')</w:t>
      </w:r>
    </w:p>
    <w:p w:rsidR="00000000" w:rsidDel="00000000" w:rsidP="00000000" w:rsidRDefault="00000000" w:rsidRPr="00000000" w14:paraId="0000015B">
      <w:pPr>
        <w:rPr/>
      </w:pPr>
      <w:r w:rsidDel="00000000" w:rsidR="00000000" w:rsidRPr="00000000">
        <w:rPr>
          <w:rtl w:val="0"/>
        </w:rPr>
        <w:t xml:space="preserve">Starting program: /home/raeven/vuln $(python3 -c 'print("A" * 100)')</w:t>
      </w:r>
    </w:p>
    <w:p w:rsidR="00000000" w:rsidDel="00000000" w:rsidP="00000000" w:rsidRDefault="00000000" w:rsidRPr="00000000" w14:paraId="0000015C">
      <w:pPr>
        <w:rPr/>
      </w:pPr>
      <w:r w:rsidDel="00000000" w:rsidR="00000000" w:rsidRPr="00000000">
        <w:rPr>
          <w:rtl w:val="0"/>
        </w:rPr>
        <w:t xml:space="preserve">[Thread debugging using libthread_db enabled]</w:t>
      </w:r>
    </w:p>
    <w:p w:rsidR="00000000" w:rsidDel="00000000" w:rsidP="00000000" w:rsidRDefault="00000000" w:rsidRPr="00000000" w14:paraId="0000015D">
      <w:pPr>
        <w:rPr/>
      </w:pPr>
      <w:r w:rsidDel="00000000" w:rsidR="00000000" w:rsidRPr="00000000">
        <w:rPr>
          <w:rtl w:val="0"/>
        </w:rPr>
        <w:t xml:space="preserve">Using host libthread_db library "/usr/lib/x86_64-linux-gnu/libthread_db.so.1".</w:t>
      </w:r>
    </w:p>
    <w:p w:rsidR="00000000" w:rsidDel="00000000" w:rsidP="00000000" w:rsidRDefault="00000000" w:rsidRPr="00000000" w14:paraId="0000015E">
      <w:pPr>
        <w:rPr/>
      </w:pPr>
      <w:r w:rsidDel="00000000" w:rsidR="00000000" w:rsidRPr="00000000">
        <w:rPr>
          <w:rtl w:val="0"/>
        </w:rPr>
      </w:r>
    </w:p>
    <w:p w:rsidR="00000000" w:rsidDel="00000000" w:rsidP="00000000" w:rsidRDefault="00000000" w:rsidRPr="00000000" w14:paraId="0000015F">
      <w:pPr>
        <w:rPr/>
      </w:pPr>
      <w:r w:rsidDel="00000000" w:rsidR="00000000" w:rsidRPr="00000000">
        <w:rPr>
          <w:rtl w:val="0"/>
        </w:rPr>
        <w:t xml:space="preserve">Program received signal SIGSEGV, Segmentation fault.</w:t>
      </w:r>
    </w:p>
    <w:p w:rsidR="00000000" w:rsidDel="00000000" w:rsidP="00000000" w:rsidRDefault="00000000" w:rsidRPr="00000000" w14:paraId="00000160">
      <w:pPr>
        <w:rPr/>
      </w:pPr>
      <w:r w:rsidDel="00000000" w:rsidR="00000000" w:rsidRPr="00000000">
        <w:rPr>
          <w:rtl w:val="0"/>
        </w:rPr>
        <w:t xml:space="preserve">0x41414141 in ?? ()</w:t>
      </w:r>
    </w:p>
    <w:p w:rsidR="00000000" w:rsidDel="00000000" w:rsidP="00000000" w:rsidRDefault="00000000" w:rsidRPr="00000000" w14:paraId="00000161">
      <w:pPr>
        <w:rPr/>
      </w:pPr>
      <w:r w:rsidDel="00000000" w:rsidR="00000000" w:rsidRPr="00000000">
        <w:rPr>
          <w:rtl w:val="0"/>
        </w:rPr>
      </w:r>
    </w:p>
    <w:p w:rsidR="00000000" w:rsidDel="00000000" w:rsidP="00000000" w:rsidRDefault="00000000" w:rsidRPr="00000000" w14:paraId="00000162">
      <w:pPr>
        <w:rPr/>
      </w:pPr>
      <w:r w:rsidDel="00000000" w:rsidR="00000000" w:rsidRPr="00000000">
        <w:rPr>
          <w:rtl w:val="0"/>
        </w:rPr>
        <w:t xml:space="preserve">When it crashes, check the registers: </w:t>
      </w:r>
      <w:r w:rsidDel="00000000" w:rsidR="00000000" w:rsidRPr="00000000">
        <w:rPr>
          <w:color w:val="188038"/>
          <w:rtl w:val="0"/>
        </w:rPr>
        <w:t xml:space="preserve">info registers</w:t>
      </w:r>
      <w:r w:rsidDel="00000000" w:rsidR="00000000" w:rsidRPr="00000000">
        <w:rPr>
          <w:rtl w:val="0"/>
        </w:rPr>
        <w:t xml:space="preserve">. If the </w:t>
      </w:r>
      <w:r w:rsidDel="00000000" w:rsidR="00000000" w:rsidRPr="00000000">
        <w:rPr>
          <w:color w:val="188038"/>
          <w:rtl w:val="0"/>
        </w:rPr>
        <w:t xml:space="preserve">eip</w:t>
      </w:r>
      <w:r w:rsidDel="00000000" w:rsidR="00000000" w:rsidRPr="00000000">
        <w:rPr>
          <w:rtl w:val="0"/>
        </w:rPr>
        <w:t xml:space="preserve"> (Instruction Pointer) reads </w:t>
      </w:r>
      <w:r w:rsidDel="00000000" w:rsidR="00000000" w:rsidRPr="00000000">
        <w:rPr>
          <w:color w:val="188038"/>
          <w:rtl w:val="0"/>
        </w:rPr>
        <w:t xml:space="preserve">0x41414141</w:t>
      </w:r>
      <w:r w:rsidDel="00000000" w:rsidR="00000000" w:rsidRPr="00000000">
        <w:rPr>
          <w:rtl w:val="0"/>
        </w:rPr>
        <w:t xml:space="preserve"> (Hex for "AAAA"), you have successfully hijacked the execution flow.</w:t>
      </w:r>
    </w:p>
    <w:p w:rsidR="00000000" w:rsidDel="00000000" w:rsidP="00000000" w:rsidRDefault="00000000" w:rsidRPr="00000000" w14:paraId="00000163">
      <w:pPr>
        <w:rPr/>
      </w:pPr>
      <w:r w:rsidDel="00000000" w:rsidR="00000000" w:rsidRPr="00000000">
        <w:rPr>
          <w:rtl w:val="0"/>
        </w:rPr>
      </w:r>
    </w:p>
    <w:p w:rsidR="00000000" w:rsidDel="00000000" w:rsidP="00000000" w:rsidRDefault="00000000" w:rsidRPr="00000000" w14:paraId="00000164">
      <w:pPr>
        <w:rPr/>
      </w:pPr>
      <w:r w:rsidDel="00000000" w:rsidR="00000000" w:rsidRPr="00000000">
        <w:rPr>
          <w:rtl w:val="0"/>
        </w:rPr>
      </w:r>
    </w:p>
    <w:p w:rsidR="00000000" w:rsidDel="00000000" w:rsidP="00000000" w:rsidRDefault="00000000" w:rsidRPr="00000000" w14:paraId="00000165">
      <w:pPr>
        <w:rPr>
          <w:b w:val="1"/>
          <w:bCs w:val="1"/>
        </w:rPr>
      </w:pPr>
      <w:r w:rsidDel="00000000" w:rsidR="00000000" w:rsidRPr="00000000">
        <w:rPr>
          <w:b w:val="1"/>
          <w:bCs w:val="1"/>
          <w:rtl w:val="0"/>
        </w:rPr>
        <w:t xml:space="preserve">Running Bufferoverflow Exploit in a testing environment</w:t>
      </w:r>
    </w:p>
    <w:p w:rsidR="00000000" w:rsidDel="00000000" w:rsidP="00000000" w:rsidRDefault="00000000" w:rsidRPr="00000000" w14:paraId="00000166">
      <w:pPr>
        <w:rPr>
          <w:b w:val="1"/>
          <w:bCs w:val="1"/>
        </w:rPr>
      </w:pPr>
      <w:r w:rsidDel="00000000" w:rsidR="00000000" w:rsidRPr="00000000">
        <w:rPr>
          <w:b w:val="1"/>
          <w:bCs w:val="1"/>
        </w:rPr>
        <w:drawing>
          <wp:inline distB="114300" distT="114300" distL="114300" distR="114300">
            <wp:extent cx="4486275" cy="2343150"/>
            <wp:effectExtent b="0" l="0" r="0" t="0"/>
            <wp:docPr id="18" name="image5.png"/>
            <a:graphic>
              <a:graphicData uri="http://schemas.openxmlformats.org/drawingml/2006/picture">
                <pic:pic>
                  <pic:nvPicPr>
                    <pic:cNvPr id="0" name="image5.png"/>
                    <pic:cNvPicPr preferRelativeResize="0"/>
                  </pic:nvPicPr>
                  <pic:blipFill>
                    <a:blip r:embed="rId25"/>
                    <a:srcRect b="0" l="0" r="0" t="0"/>
                    <a:stretch>
                      <a:fillRect/>
                    </a:stretch>
                  </pic:blipFill>
                  <pic:spPr>
                    <a:xfrm>
                      <a:off x="0" y="0"/>
                      <a:ext cx="4486275" cy="2343150"/>
                    </a:xfrm>
                    <a:prstGeom prst="rect"/>
                    <a:ln/>
                  </pic:spPr>
                </pic:pic>
              </a:graphicData>
            </a:graphic>
          </wp:inline>
        </w:drawing>
      </w:r>
      <w:r w:rsidDel="00000000" w:rsidR="00000000" w:rsidRPr="00000000">
        <w:rPr>
          <w:rtl w:val="0"/>
        </w:rPr>
      </w:r>
    </w:p>
    <w:p w:rsidR="00000000" w:rsidDel="00000000" w:rsidP="00000000" w:rsidRDefault="00000000" w:rsidRPr="00000000" w14:paraId="00000167">
      <w:pPr>
        <w:rPr>
          <w:b w:val="1"/>
          <w:bCs w:val="1"/>
        </w:rPr>
      </w:pPr>
      <w:r w:rsidDel="00000000" w:rsidR="00000000" w:rsidRPr="00000000">
        <w:rPr>
          <w:b w:val="1"/>
          <w:bCs w:val="1"/>
        </w:rPr>
        <w:drawing>
          <wp:inline distB="114300" distT="114300" distL="114300" distR="114300">
            <wp:extent cx="6840000" cy="431800"/>
            <wp:effectExtent b="0" l="0" r="0" t="0"/>
            <wp:docPr id="12" name="image17.png"/>
            <a:graphic>
              <a:graphicData uri="http://schemas.openxmlformats.org/drawingml/2006/picture">
                <pic:pic>
                  <pic:nvPicPr>
                    <pic:cNvPr id="0" name="image17.png"/>
                    <pic:cNvPicPr preferRelativeResize="0"/>
                  </pic:nvPicPr>
                  <pic:blipFill>
                    <a:blip r:embed="rId26"/>
                    <a:srcRect b="0" l="0" r="0" t="0"/>
                    <a:stretch>
                      <a:fillRect/>
                    </a:stretch>
                  </pic:blipFill>
                  <pic:spPr>
                    <a:xfrm>
                      <a:off x="0" y="0"/>
                      <a:ext cx="6840000" cy="431800"/>
                    </a:xfrm>
                    <a:prstGeom prst="rect"/>
                    <a:ln/>
                  </pic:spPr>
                </pic:pic>
              </a:graphicData>
            </a:graphic>
          </wp:inline>
        </w:drawing>
      </w:r>
      <w:r w:rsidDel="00000000" w:rsidR="00000000" w:rsidRPr="00000000">
        <w:rPr>
          <w:rtl w:val="0"/>
        </w:rPr>
      </w:r>
    </w:p>
    <w:p w:rsidR="00000000" w:rsidDel="00000000" w:rsidP="00000000" w:rsidRDefault="00000000" w:rsidRPr="00000000" w14:paraId="00000168">
      <w:pPr>
        <w:rPr/>
      </w:pPr>
      <w:r w:rsidDel="00000000" w:rsidR="00000000" w:rsidRPr="00000000">
        <w:rPr>
          <w:rtl w:val="0"/>
        </w:rPr>
        <w:t xml:space="preserve">As the output gives out multiple “A” and “B” because this program fills up the EIP register memory with these so that it won’t know what commands to give to system and the attacker can take over the EIP register hence he can control the system as well.</w:t>
      </w:r>
    </w:p>
    <w:p w:rsidR="00000000" w:rsidDel="00000000" w:rsidP="00000000" w:rsidRDefault="00000000" w:rsidRPr="00000000" w14:paraId="00000169">
      <w:pPr>
        <w:rPr/>
      </w:pPr>
      <w:r w:rsidDel="00000000" w:rsidR="00000000" w:rsidRPr="00000000">
        <w:br w:type="page"/>
      </w:r>
      <w:r w:rsidDel="00000000" w:rsidR="00000000" w:rsidRPr="00000000">
        <w:rPr>
          <w:rtl w:val="0"/>
        </w:rPr>
      </w:r>
    </w:p>
    <w:p w:rsidR="00000000" w:rsidDel="00000000" w:rsidP="00000000" w:rsidRDefault="00000000" w:rsidRPr="00000000" w14:paraId="0000016A">
      <w:pPr>
        <w:rPr/>
      </w:pPr>
      <w:r w:rsidDel="00000000" w:rsidR="00000000" w:rsidRPr="00000000">
        <w:rPr>
          <w:rtl w:val="0"/>
        </w:rPr>
      </w:r>
    </w:p>
    <w:p w:rsidR="00000000" w:rsidDel="00000000" w:rsidP="00000000" w:rsidRDefault="00000000" w:rsidRPr="00000000" w14:paraId="0000016B">
      <w:pPr>
        <w:rPr>
          <w:b w:val="1"/>
          <w:bCs w:val="1"/>
          <w:sz w:val="28"/>
          <w:szCs w:val="28"/>
        </w:rPr>
      </w:pPr>
      <w:r w:rsidDel="00000000" w:rsidR="00000000" w:rsidRPr="00000000">
        <w:rPr>
          <w:b w:val="1"/>
          <w:bCs w:val="1"/>
          <w:sz w:val="28"/>
          <w:szCs w:val="28"/>
          <w:rtl w:val="0"/>
        </w:rPr>
        <w:t xml:space="preserve">Post-Exploitation and Exfiltration</w:t>
      </w:r>
    </w:p>
    <w:p w:rsidR="00000000" w:rsidDel="00000000" w:rsidP="00000000" w:rsidRDefault="00000000" w:rsidRPr="00000000" w14:paraId="0000016C">
      <w:pPr>
        <w:rPr/>
      </w:pPr>
      <w:r w:rsidDel="00000000" w:rsidR="00000000" w:rsidRPr="00000000">
        <w:rPr>
          <w:rtl w:val="0"/>
        </w:rPr>
        <w:t xml:space="preserve">In this task we will dump credentials with the use of mimikatz and exfiltrate data using exfiltool.</w:t>
      </w:r>
    </w:p>
    <w:p w:rsidR="00000000" w:rsidDel="00000000" w:rsidP="00000000" w:rsidRDefault="00000000" w:rsidRPr="00000000" w14:paraId="0000016D">
      <w:pPr>
        <w:rPr/>
      </w:pPr>
      <w:r w:rsidDel="00000000" w:rsidR="00000000" w:rsidRPr="00000000">
        <w:rPr>
          <w:rtl w:val="0"/>
        </w:rPr>
      </w:r>
    </w:p>
    <w:p w:rsidR="00000000" w:rsidDel="00000000" w:rsidP="00000000" w:rsidRDefault="00000000" w:rsidRPr="00000000" w14:paraId="0000016E">
      <w:pPr>
        <w:rPr>
          <w:b w:val="1"/>
          <w:bCs w:val="1"/>
        </w:rPr>
      </w:pPr>
      <w:r w:rsidDel="00000000" w:rsidR="00000000" w:rsidRPr="00000000">
        <w:rPr>
          <w:b w:val="1"/>
          <w:bCs w:val="1"/>
          <w:rtl w:val="0"/>
        </w:rPr>
        <w:t xml:space="preserve">Tools Used</w:t>
      </w:r>
    </w:p>
    <w:p w:rsidR="00000000" w:rsidDel="00000000" w:rsidP="00000000" w:rsidRDefault="00000000" w:rsidRPr="00000000" w14:paraId="0000016F">
      <w:pPr>
        <w:rPr/>
      </w:pPr>
      <w:r w:rsidDel="00000000" w:rsidR="00000000" w:rsidRPr="00000000">
        <w:rPr>
          <w:b w:val="1"/>
          <w:bCs w:val="1"/>
          <w:rtl w:val="0"/>
        </w:rPr>
        <w:t xml:space="preserve">mimikatz - </w:t>
      </w:r>
      <w:r w:rsidDel="00000000" w:rsidR="00000000" w:rsidRPr="00000000">
        <w:rPr>
          <w:rtl w:val="0"/>
        </w:rPr>
        <w:t xml:space="preserve">it’s the "gold standard" tool for extracting plain-text passwords, hashes, and PIN codes from memory. In a modern lab, you will likely be targeting NTLM hashes.</w:t>
      </w:r>
    </w:p>
    <w:p w:rsidR="00000000" w:rsidDel="00000000" w:rsidP="00000000" w:rsidRDefault="00000000" w:rsidRPr="00000000" w14:paraId="00000170">
      <w:pPr>
        <w:rPr/>
      </w:pPr>
      <w:r w:rsidDel="00000000" w:rsidR="00000000" w:rsidRPr="00000000">
        <w:rPr>
          <w:b w:val="1"/>
          <w:bCs w:val="1"/>
          <w:rtl w:val="0"/>
        </w:rPr>
        <w:t xml:space="preserve">Exfiltrate - </w:t>
      </w:r>
      <w:r w:rsidDel="00000000" w:rsidR="00000000" w:rsidRPr="00000000">
        <w:rPr>
          <w:rtl w:val="0"/>
        </w:rPr>
        <w:t xml:space="preserve">It’s a platform-independent Perl library plus a command-line application for reading, writing and editing meta information in a wide variety of files.</w:t>
      </w:r>
    </w:p>
    <w:p w:rsidR="00000000" w:rsidDel="00000000" w:rsidP="00000000" w:rsidRDefault="00000000" w:rsidRPr="00000000" w14:paraId="00000171">
      <w:pPr>
        <w:rPr/>
      </w:pPr>
      <w:r w:rsidDel="00000000" w:rsidR="00000000" w:rsidRPr="00000000">
        <w:rPr>
          <w:rtl w:val="0"/>
        </w:rPr>
      </w:r>
    </w:p>
    <w:p w:rsidR="00000000" w:rsidDel="00000000" w:rsidP="00000000" w:rsidRDefault="00000000" w:rsidRPr="00000000" w14:paraId="00000172">
      <w:pPr>
        <w:rPr>
          <w:b w:val="1"/>
          <w:bCs w:val="1"/>
        </w:rPr>
      </w:pPr>
      <w:r w:rsidDel="00000000" w:rsidR="00000000" w:rsidRPr="00000000">
        <w:rPr>
          <w:b w:val="1"/>
          <w:bCs w:val="1"/>
          <w:rtl w:val="0"/>
        </w:rPr>
        <w:t xml:space="preserve">Extracting hashes using mimikatz</w:t>
      </w:r>
    </w:p>
    <w:p w:rsidR="00000000" w:rsidDel="00000000" w:rsidP="00000000" w:rsidRDefault="00000000" w:rsidRPr="00000000" w14:paraId="00000173">
      <w:pPr>
        <w:numPr>
          <w:ilvl w:val="0"/>
          <w:numId w:val="5"/>
        </w:numPr>
        <w:ind w:left="720" w:hanging="360"/>
        <w:rPr>
          <w:u w:val="none"/>
        </w:rPr>
      </w:pPr>
      <w:r w:rsidDel="00000000" w:rsidR="00000000" w:rsidRPr="00000000">
        <w:rPr>
          <w:rtl w:val="0"/>
        </w:rPr>
        <w:t xml:space="preserve">I downloaded and installed git in the Windows environment using “</w:t>
      </w:r>
      <w:hyperlink r:id="rId27">
        <w:r w:rsidDel="00000000" w:rsidR="00000000" w:rsidRPr="00000000">
          <w:rPr>
            <w:color w:val="1155cc"/>
            <w:u w:val="single"/>
            <w:rtl w:val="0"/>
          </w:rPr>
          <w:t xml:space="preserve">https://git-scm.com/install/windows</w:t>
        </w:r>
      </w:hyperlink>
      <w:r w:rsidDel="00000000" w:rsidR="00000000" w:rsidRPr="00000000">
        <w:rPr>
          <w:rtl w:val="0"/>
        </w:rPr>
        <w:t xml:space="preserve">”.</w:t>
      </w:r>
    </w:p>
    <w:p w:rsidR="00000000" w:rsidDel="00000000" w:rsidP="00000000" w:rsidRDefault="00000000" w:rsidRPr="00000000" w14:paraId="00000174">
      <w:pPr>
        <w:numPr>
          <w:ilvl w:val="0"/>
          <w:numId w:val="5"/>
        </w:numPr>
        <w:ind w:left="720" w:hanging="360"/>
        <w:rPr>
          <w:u w:val="none"/>
        </w:rPr>
      </w:pPr>
      <w:r w:rsidDel="00000000" w:rsidR="00000000" w:rsidRPr="00000000">
        <w:rPr>
          <w:rtl w:val="0"/>
        </w:rPr>
        <w:t xml:space="preserve">After downloading the setup I keep the default setting to install git.</w:t>
      </w:r>
    </w:p>
    <w:p w:rsidR="00000000" w:rsidDel="00000000" w:rsidP="00000000" w:rsidRDefault="00000000" w:rsidRPr="00000000" w14:paraId="00000175">
      <w:pPr>
        <w:numPr>
          <w:ilvl w:val="0"/>
          <w:numId w:val="5"/>
        </w:numPr>
        <w:ind w:left="720" w:hanging="360"/>
        <w:rPr>
          <w:u w:val="none"/>
        </w:rPr>
      </w:pPr>
      <w:r w:rsidDel="00000000" w:rsidR="00000000" w:rsidRPr="00000000">
        <w:rPr>
          <w:rtl w:val="0"/>
        </w:rPr>
        <w:t xml:space="preserve">After that i used git tool to clone the repository of mimikatz “git clone </w:t>
      </w:r>
      <w:hyperlink r:id="rId28">
        <w:r w:rsidDel="00000000" w:rsidR="00000000" w:rsidRPr="00000000">
          <w:rPr>
            <w:color w:val="1155cc"/>
            <w:u w:val="single"/>
            <w:rtl w:val="0"/>
          </w:rPr>
          <w:t xml:space="preserve">https://github.com/ParrotSec/mimikatz.git</w:t>
        </w:r>
      </w:hyperlink>
      <w:r w:rsidDel="00000000" w:rsidR="00000000" w:rsidRPr="00000000">
        <w:rPr>
          <w:rtl w:val="0"/>
        </w:rPr>
        <w:t xml:space="preserve">”.</w:t>
      </w:r>
    </w:p>
    <w:p w:rsidR="00000000" w:rsidDel="00000000" w:rsidP="00000000" w:rsidRDefault="00000000" w:rsidRPr="00000000" w14:paraId="00000176">
      <w:pPr>
        <w:numPr>
          <w:ilvl w:val="0"/>
          <w:numId w:val="5"/>
        </w:numPr>
        <w:ind w:left="720" w:hanging="360"/>
        <w:rPr>
          <w:u w:val="none"/>
        </w:rPr>
      </w:pPr>
      <w:r w:rsidDel="00000000" w:rsidR="00000000" w:rsidRPr="00000000">
        <w:rPr>
          <w:rtl w:val="0"/>
        </w:rPr>
        <w:t xml:space="preserve">Finally is used the cd command to into the directory by “cd mimikatz” then “cd x64”.</w:t>
      </w:r>
    </w:p>
    <w:p w:rsidR="00000000" w:rsidDel="00000000" w:rsidP="00000000" w:rsidRDefault="00000000" w:rsidRPr="00000000" w14:paraId="00000177">
      <w:pPr>
        <w:numPr>
          <w:ilvl w:val="0"/>
          <w:numId w:val="5"/>
        </w:numPr>
        <w:ind w:left="720" w:hanging="360"/>
        <w:rPr>
          <w:u w:val="none"/>
        </w:rPr>
      </w:pPr>
      <w:r w:rsidDel="00000000" w:rsidR="00000000" w:rsidRPr="00000000">
        <w:rPr>
          <w:rtl w:val="0"/>
        </w:rPr>
        <w:t xml:space="preserve">For running the tool i used “./mimikatz.exe”.</w:t>
      </w:r>
    </w:p>
    <w:p w:rsidR="00000000" w:rsidDel="00000000" w:rsidP="00000000" w:rsidRDefault="00000000" w:rsidRPr="00000000" w14:paraId="00000178">
      <w:pPr>
        <w:rPr/>
      </w:pPr>
      <w:r w:rsidDel="00000000" w:rsidR="00000000" w:rsidRPr="00000000">
        <w:rPr/>
        <w:drawing>
          <wp:inline distB="114300" distT="114300" distL="114300" distR="114300">
            <wp:extent cx="5467350" cy="2533650"/>
            <wp:effectExtent b="0" l="0" r="0" t="0"/>
            <wp:docPr id="11" name="image4.png"/>
            <a:graphic>
              <a:graphicData uri="http://schemas.openxmlformats.org/drawingml/2006/picture">
                <pic:pic>
                  <pic:nvPicPr>
                    <pic:cNvPr id="0" name="image4.png"/>
                    <pic:cNvPicPr preferRelativeResize="0"/>
                  </pic:nvPicPr>
                  <pic:blipFill>
                    <a:blip r:embed="rId29"/>
                    <a:srcRect b="0" l="0" r="0" t="0"/>
                    <a:stretch>
                      <a:fillRect/>
                    </a:stretch>
                  </pic:blipFill>
                  <pic:spPr>
                    <a:xfrm>
                      <a:off x="0" y="0"/>
                      <a:ext cx="5467350" cy="2533650"/>
                    </a:xfrm>
                    <a:prstGeom prst="rect"/>
                    <a:ln/>
                  </pic:spPr>
                </pic:pic>
              </a:graphicData>
            </a:graphic>
          </wp:inline>
        </w:drawing>
      </w:r>
      <w:r w:rsidDel="00000000" w:rsidR="00000000" w:rsidRPr="00000000">
        <w:rPr>
          <w:rtl w:val="0"/>
        </w:rPr>
      </w:r>
    </w:p>
    <w:p w:rsidR="00000000" w:rsidDel="00000000" w:rsidP="00000000" w:rsidRDefault="00000000" w:rsidRPr="00000000" w14:paraId="00000179">
      <w:pPr>
        <w:numPr>
          <w:ilvl w:val="0"/>
          <w:numId w:val="5"/>
        </w:numPr>
        <w:ind w:left="720" w:hanging="360"/>
        <w:rPr>
          <w:u w:val="none"/>
        </w:rPr>
      </w:pPr>
      <w:r w:rsidDel="00000000" w:rsidR="00000000" w:rsidRPr="00000000">
        <w:rPr>
          <w:rtl w:val="0"/>
        </w:rPr>
        <w:t xml:space="preserve">Then we have to check for the privilege and that’s why we have to run the tool in administrator access but “Run as Administrator”.</w:t>
      </w:r>
    </w:p>
    <w:p w:rsidR="00000000" w:rsidDel="00000000" w:rsidP="00000000" w:rsidRDefault="00000000" w:rsidRPr="00000000" w14:paraId="0000017A">
      <w:pPr>
        <w:numPr>
          <w:ilvl w:val="0"/>
          <w:numId w:val="5"/>
        </w:numPr>
        <w:ind w:left="720" w:hanging="360"/>
        <w:rPr>
          <w:u w:val="none"/>
        </w:rPr>
      </w:pPr>
      <w:r w:rsidDel="00000000" w:rsidR="00000000" w:rsidRPr="00000000">
        <w:rPr>
          <w:rtl w:val="0"/>
        </w:rPr>
        <w:t xml:space="preserve">Then check by running the command “</w:t>
      </w:r>
      <w:r w:rsidDel="00000000" w:rsidR="00000000" w:rsidRPr="00000000">
        <w:rPr>
          <w:color w:val="ff0000"/>
          <w:rtl w:val="0"/>
        </w:rPr>
        <w:t xml:space="preserve">privilege::debug</w:t>
      </w:r>
      <w:r w:rsidDel="00000000" w:rsidR="00000000" w:rsidRPr="00000000">
        <w:rPr>
          <w:rtl w:val="0"/>
        </w:rPr>
        <w:t xml:space="preserve">” if this returns “Privilege ‘20’ OK” that means it is working and we can use the command to dump the passwords credentials.</w:t>
      </w:r>
    </w:p>
    <w:p w:rsidR="00000000" w:rsidDel="00000000" w:rsidP="00000000" w:rsidRDefault="00000000" w:rsidRPr="00000000" w14:paraId="0000017B">
      <w:pPr>
        <w:numPr>
          <w:ilvl w:val="0"/>
          <w:numId w:val="5"/>
        </w:numPr>
        <w:ind w:left="720" w:hanging="360"/>
        <w:rPr>
          <w:u w:val="none"/>
        </w:rPr>
      </w:pPr>
      <w:r w:rsidDel="00000000" w:rsidR="00000000" w:rsidRPr="00000000">
        <w:rPr>
          <w:rtl w:val="0"/>
        </w:rPr>
        <w:t xml:space="preserve">Use the command “</w:t>
      </w:r>
      <w:r w:rsidDel="00000000" w:rsidR="00000000" w:rsidRPr="00000000">
        <w:rPr>
          <w:color w:val="ff0000"/>
          <w:rtl w:val="0"/>
        </w:rPr>
        <w:t xml:space="preserve">sekurlsa::logonpasswords</w:t>
      </w:r>
      <w:r w:rsidDel="00000000" w:rsidR="00000000" w:rsidRPr="00000000">
        <w:rPr>
          <w:rtl w:val="0"/>
        </w:rPr>
        <w:t xml:space="preserve">” this will dump the credentials in the hash format with the username it is situated to.</w:t>
      </w:r>
    </w:p>
    <w:p w:rsidR="00000000" w:rsidDel="00000000" w:rsidP="00000000" w:rsidRDefault="00000000" w:rsidRPr="00000000" w14:paraId="0000017C">
      <w:pPr>
        <w:rPr/>
      </w:pPr>
      <w:r w:rsidDel="00000000" w:rsidR="00000000" w:rsidRPr="00000000">
        <w:rPr>
          <w:rtl w:val="0"/>
        </w:rPr>
      </w:r>
    </w:p>
    <w:tbl>
      <w:tblPr>
        <w:tblStyle w:val="Table7"/>
        <w:tblW w:w="1075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530"/>
        <w:gridCol w:w="2415"/>
        <w:gridCol w:w="6810"/>
        <w:tblGridChange w:id="0">
          <w:tblGrid>
            <w:gridCol w:w="1530"/>
            <w:gridCol w:w="2415"/>
            <w:gridCol w:w="681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Hash  Type</w:t>
            </w:r>
          </w:p>
        </w:tc>
        <w:tc>
          <w:tcPr>
            <w:shd w:fill="auto" w:val="clear"/>
            <w:tcMar>
              <w:top w:w="100.0" w:type="dxa"/>
              <w:left w:w="100.0" w:type="dxa"/>
              <w:bottom w:w="100.0" w:type="dxa"/>
              <w:right w:w="100.0" w:type="dxa"/>
            </w:tcMar>
            <w:vAlign w:val="top"/>
          </w:tcPr>
          <w:p w:rsidR="00000000" w:rsidDel="00000000" w:rsidP="00000000" w:rsidRDefault="00000000" w:rsidRPr="00000000" w14:paraId="000001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Username</w:t>
            </w:r>
          </w:p>
        </w:tc>
        <w:tc>
          <w:tcPr>
            <w:shd w:fill="auto" w:val="clear"/>
            <w:tcMar>
              <w:top w:w="100.0" w:type="dxa"/>
              <w:left w:w="100.0" w:type="dxa"/>
              <w:bottom w:w="100.0" w:type="dxa"/>
              <w:right w:w="100.0" w:type="dxa"/>
            </w:tcMar>
            <w:vAlign w:val="top"/>
          </w:tcPr>
          <w:p w:rsidR="00000000" w:rsidDel="00000000" w:rsidP="00000000" w:rsidRDefault="00000000" w:rsidRPr="00000000" w14:paraId="000001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Hash Value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NTLM</w:t>
            </w:r>
          </w:p>
        </w:tc>
        <w:tc>
          <w:tcPr>
            <w:shd w:fill="auto" w:val="clear"/>
            <w:tcMar>
              <w:top w:w="100.0" w:type="dxa"/>
              <w:left w:w="100.0" w:type="dxa"/>
              <w:bottom w:w="100.0" w:type="dxa"/>
              <w:right w:w="100.0" w:type="dxa"/>
            </w:tcMar>
            <w:vAlign w:val="top"/>
          </w:tcPr>
          <w:p w:rsidR="00000000" w:rsidDel="00000000" w:rsidP="00000000" w:rsidRDefault="00000000" w:rsidRPr="00000000" w14:paraId="000001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Administrator</w:t>
            </w:r>
          </w:p>
        </w:tc>
        <w:tc>
          <w:tcPr>
            <w:shd w:fill="auto" w:val="clear"/>
            <w:tcMar>
              <w:top w:w="100.0" w:type="dxa"/>
              <w:left w:w="100.0" w:type="dxa"/>
              <w:bottom w:w="100.0" w:type="dxa"/>
              <w:right w:w="100.0" w:type="dxa"/>
            </w:tcMar>
            <w:vAlign w:val="top"/>
          </w:tcPr>
          <w:p w:rsidR="00000000" w:rsidDel="00000000" w:rsidP="00000000" w:rsidRDefault="00000000" w:rsidRPr="00000000" w14:paraId="000001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92937945B518814341DE3F726500D4FF</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NTLM</w:t>
            </w:r>
          </w:p>
        </w:tc>
        <w:tc>
          <w:tcPr>
            <w:shd w:fill="auto" w:val="clear"/>
            <w:tcMar>
              <w:top w:w="100.0" w:type="dxa"/>
              <w:left w:w="100.0" w:type="dxa"/>
              <w:bottom w:w="100.0" w:type="dxa"/>
              <w:right w:w="100.0" w:type="dxa"/>
            </w:tcMar>
            <w:vAlign w:val="top"/>
          </w:tcPr>
          <w:p w:rsidR="00000000" w:rsidDel="00000000" w:rsidP="00000000" w:rsidRDefault="00000000" w:rsidRPr="00000000" w14:paraId="000001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apple</w:t>
            </w:r>
          </w:p>
        </w:tc>
        <w:tc>
          <w:tcPr>
            <w:shd w:fill="auto" w:val="clear"/>
            <w:tcMar>
              <w:top w:w="100.0" w:type="dxa"/>
              <w:left w:w="100.0" w:type="dxa"/>
              <w:bottom w:w="100.0" w:type="dxa"/>
              <w:right w:w="100.0" w:type="dxa"/>
            </w:tcMar>
            <w:vAlign w:val="top"/>
          </w:tcPr>
          <w:p w:rsidR="00000000" w:rsidDel="00000000" w:rsidP="00000000" w:rsidRDefault="00000000" w:rsidRPr="00000000" w14:paraId="000001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58E8C758A4E67F34EF9C40944EB5535B</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NTLM</w:t>
            </w:r>
          </w:p>
        </w:tc>
        <w:tc>
          <w:tcPr>
            <w:shd w:fill="auto" w:val="clear"/>
            <w:tcMar>
              <w:top w:w="100.0" w:type="dxa"/>
              <w:left w:w="100.0" w:type="dxa"/>
              <w:bottom w:w="100.0" w:type="dxa"/>
              <w:right w:w="100.0" w:type="dxa"/>
            </w:tcMar>
            <w:vAlign w:val="top"/>
          </w:tcPr>
          <w:p w:rsidR="00000000" w:rsidDel="00000000" w:rsidP="00000000" w:rsidRDefault="00000000" w:rsidRPr="00000000" w14:paraId="000001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john</w:t>
            </w:r>
          </w:p>
        </w:tc>
        <w:tc>
          <w:tcPr>
            <w:shd w:fill="auto" w:val="clear"/>
            <w:tcMar>
              <w:top w:w="100.0" w:type="dxa"/>
              <w:left w:w="100.0" w:type="dxa"/>
              <w:bottom w:w="100.0" w:type="dxa"/>
              <w:right w:w="100.0" w:type="dxa"/>
            </w:tcMar>
            <w:vAlign w:val="top"/>
          </w:tcPr>
          <w:p w:rsidR="00000000" w:rsidDel="00000000" w:rsidP="00000000" w:rsidRDefault="00000000" w:rsidRPr="00000000" w14:paraId="000001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5EBE7DFA074DA8EE8AEF1FAA2BBDE876</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NTLM</w:t>
            </w:r>
          </w:p>
        </w:tc>
        <w:tc>
          <w:tcPr>
            <w:shd w:fill="auto" w:val="clear"/>
            <w:tcMar>
              <w:top w:w="100.0" w:type="dxa"/>
              <w:left w:w="100.0" w:type="dxa"/>
              <w:bottom w:w="100.0" w:type="dxa"/>
              <w:right w:w="100.0" w:type="dxa"/>
            </w:tcMar>
            <w:vAlign w:val="top"/>
          </w:tcPr>
          <w:p w:rsidR="00000000" w:rsidDel="00000000" w:rsidP="00000000" w:rsidRDefault="00000000" w:rsidRPr="00000000" w14:paraId="000001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user</w:t>
            </w:r>
          </w:p>
        </w:tc>
        <w:tc>
          <w:tcPr>
            <w:shd w:fill="auto" w:val="clear"/>
            <w:tcMar>
              <w:top w:w="100.0" w:type="dxa"/>
              <w:left w:w="100.0" w:type="dxa"/>
              <w:bottom w:w="100.0" w:type="dxa"/>
              <w:right w:w="100.0" w:type="dxa"/>
            </w:tcMar>
            <w:vAlign w:val="top"/>
          </w:tcPr>
          <w:p w:rsidR="00000000" w:rsidDel="00000000" w:rsidP="00000000" w:rsidRDefault="00000000" w:rsidRPr="00000000" w14:paraId="000001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1A9AED08E3FE36C7E156C9ADFBCB0873</w:t>
            </w:r>
          </w:p>
        </w:tc>
      </w:tr>
    </w:tbl>
    <w:p w:rsidR="00000000" w:rsidDel="00000000" w:rsidP="00000000" w:rsidRDefault="00000000" w:rsidRPr="00000000" w14:paraId="0000018C">
      <w:pPr>
        <w:rPr/>
      </w:pPr>
      <w:r w:rsidDel="00000000" w:rsidR="00000000" w:rsidRPr="00000000">
        <w:br w:type="page"/>
      </w:r>
      <w:r w:rsidDel="00000000" w:rsidR="00000000" w:rsidRPr="00000000">
        <w:rPr>
          <w:rtl w:val="0"/>
        </w:rPr>
      </w:r>
    </w:p>
    <w:p w:rsidR="00000000" w:rsidDel="00000000" w:rsidP="00000000" w:rsidRDefault="00000000" w:rsidRPr="00000000" w14:paraId="0000018D">
      <w:pPr>
        <w:pStyle w:val="Heading4"/>
        <w:keepNext w:val="0"/>
        <w:keepLines w:val="0"/>
        <w:spacing w:after="40" w:before="240" w:lineRule="auto"/>
        <w:rPr>
          <w:b w:val="1"/>
          <w:bCs w:val="1"/>
          <w:color w:val="000000"/>
          <w:sz w:val="28"/>
          <w:szCs w:val="28"/>
        </w:rPr>
      </w:pPr>
      <w:bookmarkStart w:colFirst="0" w:colLast="0" w:name="_yrg64lss833v" w:id="0"/>
      <w:bookmarkEnd w:id="0"/>
      <w:r w:rsidDel="00000000" w:rsidR="00000000" w:rsidRPr="00000000">
        <w:rPr>
          <w:rtl w:val="0"/>
        </w:rPr>
      </w:r>
    </w:p>
    <w:p w:rsidR="00000000" w:rsidDel="00000000" w:rsidP="00000000" w:rsidRDefault="00000000" w:rsidRPr="00000000" w14:paraId="0000018E">
      <w:pPr>
        <w:pStyle w:val="Heading4"/>
        <w:keepNext w:val="0"/>
        <w:keepLines w:val="0"/>
        <w:spacing w:after="40" w:before="240" w:lineRule="auto"/>
        <w:rPr>
          <w:b w:val="1"/>
          <w:bCs w:val="1"/>
          <w:color w:val="000000"/>
          <w:sz w:val="28"/>
          <w:szCs w:val="28"/>
        </w:rPr>
      </w:pPr>
      <w:bookmarkStart w:colFirst="0" w:colLast="0" w:name="_i0ngdg9yvjk4" w:id="1"/>
      <w:bookmarkEnd w:id="1"/>
      <w:r w:rsidDel="00000000" w:rsidR="00000000" w:rsidRPr="00000000">
        <w:rPr>
          <w:b w:val="1"/>
          <w:bCs w:val="1"/>
          <w:color w:val="000000"/>
          <w:sz w:val="28"/>
          <w:szCs w:val="28"/>
          <w:rtl w:val="0"/>
        </w:rPr>
        <w:t xml:space="preserve">Executive Summary</w:t>
      </w:r>
    </w:p>
    <w:p w:rsidR="00000000" w:rsidDel="00000000" w:rsidP="00000000" w:rsidRDefault="00000000" w:rsidRPr="00000000" w14:paraId="0000018F">
      <w:pPr>
        <w:spacing w:after="240" w:before="240" w:lineRule="auto"/>
        <w:rPr/>
      </w:pPr>
      <w:r w:rsidDel="00000000" w:rsidR="00000000" w:rsidRPr="00000000">
        <w:rPr>
          <w:b w:val="1"/>
          <w:bCs w:val="1"/>
          <w:rtl w:val="0"/>
        </w:rPr>
        <w:t xml:space="preserve">Project Objective:</w:t>
      </w:r>
      <w:r w:rsidDel="00000000" w:rsidR="00000000" w:rsidRPr="00000000">
        <w:rPr>
          <w:rtl w:val="0"/>
        </w:rPr>
        <w:t xml:space="preserve"> To evaluate the security posture of the lab environment through a simulated end-to-end breach, identifying gaps in both prevention and detection capabilities.</w:t>
      </w:r>
    </w:p>
    <w:p w:rsidR="00000000" w:rsidDel="00000000" w:rsidP="00000000" w:rsidRDefault="00000000" w:rsidRPr="00000000" w14:paraId="00000190">
      <w:pPr>
        <w:spacing w:after="240" w:before="240" w:lineRule="auto"/>
        <w:rPr/>
      </w:pPr>
      <w:r w:rsidDel="00000000" w:rsidR="00000000" w:rsidRPr="00000000">
        <w:rPr>
          <w:b w:val="1"/>
          <w:bCs w:val="1"/>
          <w:rtl w:val="0"/>
        </w:rPr>
        <w:t xml:space="preserve">Findings:</w:t>
      </w:r>
      <w:r w:rsidDel="00000000" w:rsidR="00000000" w:rsidRPr="00000000">
        <w:rPr>
          <w:rtl w:val="0"/>
        </w:rPr>
        <w:t xml:space="preserve"> The engagement successfully gained initial access via a simulated phishing attack using an obfuscated payload that bypassed initial signature-based defenses. Following access, lateral movement was achieved through credential harvesting from memory. While the initial entry was successful, Blue Team analysis via Wazuh successfully identified the post-exploitation phase, specifically flagging the unauthorized memory access (LSASS dump) and anomalous DNS traffic used during data exfiltration.</w:t>
      </w:r>
    </w:p>
    <w:p w:rsidR="00000000" w:rsidDel="00000000" w:rsidP="00000000" w:rsidRDefault="00000000" w:rsidRPr="00000000" w14:paraId="00000191">
      <w:pPr>
        <w:spacing w:after="240" w:before="240" w:lineRule="auto"/>
        <w:rPr>
          <w:b w:val="1"/>
          <w:bCs w:val="1"/>
        </w:rPr>
      </w:pPr>
      <w:r w:rsidDel="00000000" w:rsidR="00000000" w:rsidRPr="00000000">
        <w:rPr>
          <w:b w:val="1"/>
          <w:bCs w:val="1"/>
          <w:rtl w:val="0"/>
        </w:rPr>
        <w:t xml:space="preserve">Recommendations:</w:t>
      </w:r>
    </w:p>
    <w:p w:rsidR="00000000" w:rsidDel="00000000" w:rsidP="00000000" w:rsidRDefault="00000000" w:rsidRPr="00000000" w14:paraId="00000192">
      <w:pPr>
        <w:numPr>
          <w:ilvl w:val="0"/>
          <w:numId w:val="14"/>
        </w:numPr>
        <w:spacing w:after="0" w:afterAutospacing="0" w:before="240" w:lineRule="auto"/>
        <w:ind w:left="720" w:hanging="360"/>
      </w:pPr>
      <w:r w:rsidDel="00000000" w:rsidR="00000000" w:rsidRPr="00000000">
        <w:rPr>
          <w:b w:val="1"/>
          <w:bCs w:val="1"/>
          <w:rtl w:val="0"/>
        </w:rPr>
        <w:t xml:space="preserve">Implement Multi-Factor Authentication (MFA):</w:t>
      </w:r>
      <w:r w:rsidDel="00000000" w:rsidR="00000000" w:rsidRPr="00000000">
        <w:rPr>
          <w:rtl w:val="0"/>
        </w:rPr>
        <w:t xml:space="preserve"> To neutralize the impact of harvested credentials.</w:t>
      </w:r>
    </w:p>
    <w:p w:rsidR="00000000" w:rsidDel="00000000" w:rsidP="00000000" w:rsidRDefault="00000000" w:rsidRPr="00000000" w14:paraId="00000193">
      <w:pPr>
        <w:numPr>
          <w:ilvl w:val="0"/>
          <w:numId w:val="14"/>
        </w:numPr>
        <w:spacing w:after="0" w:afterAutospacing="0" w:before="0" w:beforeAutospacing="0" w:lineRule="auto"/>
        <w:ind w:left="720" w:hanging="360"/>
      </w:pPr>
      <w:r w:rsidDel="00000000" w:rsidR="00000000" w:rsidRPr="00000000">
        <w:rPr>
          <w:b w:val="1"/>
          <w:bCs w:val="1"/>
          <w:rtl w:val="0"/>
        </w:rPr>
        <w:t xml:space="preserve">Endpoint Hardening:</w:t>
      </w:r>
      <w:r w:rsidDel="00000000" w:rsidR="00000000" w:rsidRPr="00000000">
        <w:rPr>
          <w:rtl w:val="0"/>
        </w:rPr>
        <w:t xml:space="preserve"> Deploy Credential Guard and restricted PowerShell execution policies to hinder lateral movement.</w:t>
      </w:r>
    </w:p>
    <w:p w:rsidR="00000000" w:rsidDel="00000000" w:rsidP="00000000" w:rsidRDefault="00000000" w:rsidRPr="00000000" w14:paraId="00000194">
      <w:pPr>
        <w:numPr>
          <w:ilvl w:val="0"/>
          <w:numId w:val="14"/>
        </w:numPr>
        <w:spacing w:after="0" w:afterAutospacing="0" w:before="0" w:beforeAutospacing="0" w:lineRule="auto"/>
        <w:ind w:left="720" w:hanging="360"/>
      </w:pPr>
      <w:r w:rsidDel="00000000" w:rsidR="00000000" w:rsidRPr="00000000">
        <w:rPr>
          <w:b w:val="1"/>
          <w:bCs w:val="1"/>
          <w:rtl w:val="0"/>
        </w:rPr>
        <w:t xml:space="preserve">Enhanced DNS Monitoring:</w:t>
      </w:r>
      <w:r w:rsidDel="00000000" w:rsidR="00000000" w:rsidRPr="00000000">
        <w:rPr>
          <w:rtl w:val="0"/>
        </w:rPr>
        <w:t xml:space="preserve"> Configure alerts for high-frequency DNS requests to identify exfiltration attempts earlier.</w:t>
      </w:r>
    </w:p>
    <w:p w:rsidR="00000000" w:rsidDel="00000000" w:rsidP="00000000" w:rsidRDefault="00000000" w:rsidRPr="00000000" w14:paraId="00000195">
      <w:pPr>
        <w:numPr>
          <w:ilvl w:val="0"/>
          <w:numId w:val="14"/>
        </w:numPr>
        <w:spacing w:after="240" w:before="0" w:beforeAutospacing="0" w:lineRule="auto"/>
        <w:ind w:left="720" w:hanging="360"/>
        <w:rPr>
          <w:b w:val="1"/>
          <w:bCs w:val="1"/>
        </w:rPr>
      </w:pPr>
      <w:r w:rsidDel="00000000" w:rsidR="00000000" w:rsidRPr="00000000">
        <w:rPr>
          <w:b w:val="1"/>
          <w:bCs w:val="1"/>
          <w:rtl w:val="0"/>
        </w:rPr>
        <w:t xml:space="preserve">Implementing PPL and ASR rules: </w:t>
      </w:r>
      <w:r w:rsidDel="00000000" w:rsidR="00000000" w:rsidRPr="00000000">
        <w:rPr>
          <w:rtl w:val="0"/>
        </w:rPr>
        <w:t xml:space="preserve">This will keep the passwords in check and avoid mimikatz to grab the passwords hashes.</w:t>
      </w:r>
    </w:p>
    <w:p w:rsidR="00000000" w:rsidDel="00000000" w:rsidP="00000000" w:rsidRDefault="00000000" w:rsidRPr="00000000" w14:paraId="00000196">
      <w:pPr>
        <w:rPr>
          <w:b w:val="1"/>
          <w:bCs w:val="1"/>
          <w:color w:val="000000"/>
          <w:sz w:val="22"/>
          <w:szCs w:val="22"/>
        </w:rPr>
      </w:pPr>
      <w:r w:rsidDel="00000000" w:rsidR="00000000" w:rsidRPr="00000000">
        <w:rPr>
          <w:b w:val="1"/>
          <w:bCs w:val="1"/>
          <w:color w:val="000000"/>
          <w:sz w:val="22"/>
          <w:szCs w:val="22"/>
          <w:rtl w:val="0"/>
        </w:rPr>
        <w:t xml:space="preserve">Non-Technical </w:t>
      </w:r>
      <w:r w:rsidDel="00000000" w:rsidR="00000000" w:rsidRPr="00000000">
        <w:rPr>
          <w:b w:val="1"/>
          <w:bCs w:val="1"/>
          <w:rtl w:val="0"/>
        </w:rPr>
        <w:t xml:space="preserve">Summary</w:t>
      </w:r>
      <w:r w:rsidDel="00000000" w:rsidR="00000000" w:rsidRPr="00000000">
        <w:rPr>
          <w:rtl w:val="0"/>
        </w:rPr>
      </w:r>
    </w:p>
    <w:p w:rsidR="00000000" w:rsidDel="00000000" w:rsidP="00000000" w:rsidRDefault="00000000" w:rsidRPr="00000000" w14:paraId="00000197">
      <w:pPr>
        <w:spacing w:after="240" w:before="240" w:lineRule="auto"/>
        <w:rPr/>
      </w:pPr>
      <w:r w:rsidDel="00000000" w:rsidR="00000000" w:rsidRPr="00000000">
        <w:rPr>
          <w:rtl w:val="0"/>
        </w:rPr>
        <w:t xml:space="preserve">Our team performed a "Red Team" simulation to test how well our current security systems protect against a modern cyberattack. We successfully mimicked an attacker’s path: starting with research, sending a deceptive email to gain entry, and moving through the internal network to access sensitive data. While we were able to "break in," our monitoring tools (Wazuh) successfully caught several of our later actions. This exercise highlights that while our detection is strong, we need to improve our initial "locks" on the door—specifically by adding extra login protections (MFA) and employee training against deceptive emails.</w:t>
      </w:r>
      <w:r w:rsidDel="00000000" w:rsidR="00000000" w:rsidRPr="00000000">
        <w:rPr>
          <w:rtl w:val="0"/>
        </w:rPr>
      </w:r>
    </w:p>
    <w:sectPr>
      <w:headerReference r:id="rId30" w:type="default"/>
      <w:footerReference r:id="rId31" w:type="default"/>
      <w:pgSz w:h="16834" w:w="11909" w:orient="portrait"/>
      <w:pgMar w:bottom="566.9291338582677" w:top="566.9291338582677" w:left="566.9291338582677" w:right="566.9291338582677" w:header="170.07874015748033" w:footer="283.46456692913387"/>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99">
    <w:pPr>
      <w:jc w:val="center"/>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98">
    <w:pPr>
      <w:rPr/>
    </w:pPr>
    <w:r w:rsidDel="00000000" w:rsidR="00000000" w:rsidRPr="00000000">
      <w:rPr/>
      <w:drawing>
        <wp:inline distB="114300" distT="114300" distL="114300" distR="114300">
          <wp:extent cx="6867525" cy="808088"/>
          <wp:effectExtent b="0" l="0" r="0" t="0"/>
          <wp:docPr id="8" name="image2.png"/>
          <a:graphic>
            <a:graphicData uri="http://schemas.openxmlformats.org/drawingml/2006/picture">
              <pic:pic>
                <pic:nvPicPr>
                  <pic:cNvPr id="0" name="image2.png"/>
                  <pic:cNvPicPr preferRelativeResize="0"/>
                </pic:nvPicPr>
                <pic:blipFill>
                  <a:blip r:embed="rId1"/>
                  <a:srcRect b="0" l="0" r="0" t="0"/>
                  <a:stretch>
                    <a:fillRect/>
                  </a:stretch>
                </pic:blipFill>
                <pic:spPr>
                  <a:xfrm>
                    <a:off x="0" y="0"/>
                    <a:ext cx="6867525" cy="808088"/>
                  </a:xfrm>
                  <a:prstGeom prst="rect"/>
                  <a:ln/>
                </pic:spPr>
              </pic:pic>
            </a:graphicData>
          </a:graphic>
        </wp:inline>
      </w:drawing>
    </w:r>
    <w:r w:rsidDel="00000000" w:rsidR="00000000" w:rsidRPr="00000000">
      <w:rPr>
        <w:rtl w:val="0"/>
      </w:rPr>
      <w:t xml:space="preserve"> </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_GB"/>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 w:type="table" w:styleId="Table6">
    <w:basedOn w:val="TableNormal"/>
    <w:tblPr>
      <w:tblStyleRowBandSize w:val="1"/>
      <w:tblStyleColBandSize w:val="1"/>
    </w:tblPr>
  </w:style>
  <w:style w:type="table" w:styleId="Table7">
    <w:basedOn w:val="TableNormal"/>
    <w:tblPr>
      <w:tblStyleRowBandSize w:val="1"/>
      <w:tblStyleColBandSize w:val="1"/>
    </w:tblPr>
  </w:style>
</w:styles>
</file>

<file path=word/_rels/document.xml.rels><?xml version="1.0" encoding="UTF-8" standalone="yes"?><Relationships xmlns="http://schemas.openxmlformats.org/package/2006/relationships"><Relationship Id="rId20" Type="http://schemas.openxmlformats.org/officeDocument/2006/relationships/image" Target="media/image13.png"/><Relationship Id="rId22" Type="http://schemas.openxmlformats.org/officeDocument/2006/relationships/image" Target="media/image20.png"/><Relationship Id="rId21" Type="http://schemas.openxmlformats.org/officeDocument/2006/relationships/image" Target="media/image19.png"/><Relationship Id="rId24" Type="http://schemas.openxmlformats.org/officeDocument/2006/relationships/image" Target="media/image8.png"/><Relationship Id="rId23" Type="http://schemas.openxmlformats.org/officeDocument/2006/relationships/image" Target="media/image11.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5.png"/><Relationship Id="rId26" Type="http://schemas.openxmlformats.org/officeDocument/2006/relationships/image" Target="media/image17.png"/><Relationship Id="rId25" Type="http://schemas.openxmlformats.org/officeDocument/2006/relationships/image" Target="media/image5.png"/><Relationship Id="rId28" Type="http://schemas.openxmlformats.org/officeDocument/2006/relationships/hyperlink" Target="https://github.com/ParrotSec/mimikatz.git" TargetMode="External"/><Relationship Id="rId27" Type="http://schemas.openxmlformats.org/officeDocument/2006/relationships/hyperlink" Target="https://git-scm.com/install/windows" TargetMode="External"/><Relationship Id="rId5" Type="http://schemas.openxmlformats.org/officeDocument/2006/relationships/styles" Target="styles.xml"/><Relationship Id="rId6" Type="http://schemas.openxmlformats.org/officeDocument/2006/relationships/image" Target="media/image6.png"/><Relationship Id="rId29" Type="http://schemas.openxmlformats.org/officeDocument/2006/relationships/image" Target="media/image4.png"/><Relationship Id="rId7" Type="http://schemas.openxmlformats.org/officeDocument/2006/relationships/image" Target="media/image18.png"/><Relationship Id="rId8" Type="http://schemas.openxmlformats.org/officeDocument/2006/relationships/image" Target="media/image7.png"/><Relationship Id="rId31" Type="http://schemas.openxmlformats.org/officeDocument/2006/relationships/footer" Target="footer1.xml"/><Relationship Id="rId30" Type="http://schemas.openxmlformats.org/officeDocument/2006/relationships/header" Target="header1.xml"/><Relationship Id="rId11" Type="http://schemas.openxmlformats.org/officeDocument/2006/relationships/image" Target="media/image12.png"/><Relationship Id="rId10" Type="http://schemas.openxmlformats.org/officeDocument/2006/relationships/image" Target="media/image9.png"/><Relationship Id="rId13" Type="http://schemas.openxmlformats.org/officeDocument/2006/relationships/hyperlink" Target="http://login.testing.lab/" TargetMode="External"/><Relationship Id="rId12" Type="http://schemas.openxmlformats.org/officeDocument/2006/relationships/image" Target="media/image3.png"/><Relationship Id="rId15" Type="http://schemas.openxmlformats.org/officeDocument/2006/relationships/image" Target="media/image10.png"/><Relationship Id="rId14" Type="http://schemas.openxmlformats.org/officeDocument/2006/relationships/image" Target="media/image14.png"/><Relationship Id="rId17" Type="http://schemas.openxmlformats.org/officeDocument/2006/relationships/image" Target="media/image1.png"/><Relationship Id="rId16" Type="http://schemas.openxmlformats.org/officeDocument/2006/relationships/hyperlink" Target="http://psexec.py" TargetMode="External"/><Relationship Id="rId19" Type="http://schemas.openxmlformats.org/officeDocument/2006/relationships/hyperlink" Target="http://psexec.py" TargetMode="External"/><Relationship Id="rId18" Type="http://schemas.openxmlformats.org/officeDocument/2006/relationships/image" Target="media/image16.png"/></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