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E5FBB" w14:textId="77777777" w:rsidR="0002413F" w:rsidRPr="0002413F" w:rsidRDefault="0002413F" w:rsidP="0002413F">
      <w:r w:rsidRPr="0002413F">
        <w:t xml:space="preserve">Perfect </w:t>
      </w:r>
      <w:r w:rsidRPr="0002413F">
        <w:rPr>
          <w:rFonts w:ascii="Segoe UI Emoji" w:hAnsi="Segoe UI Emoji" w:cs="Segoe UI Emoji"/>
        </w:rPr>
        <w:t>✅</w:t>
      </w:r>
      <w:r w:rsidRPr="0002413F">
        <w:t xml:space="preserve"> </w:t>
      </w:r>
      <w:r w:rsidRPr="0002413F">
        <w:rPr>
          <w:rFonts w:ascii="Aptos" w:hAnsi="Aptos" w:cs="Aptos"/>
        </w:rPr>
        <w:t>—</w:t>
      </w:r>
      <w:r w:rsidRPr="0002413F">
        <w:t xml:space="preserve"> here</w:t>
      </w:r>
      <w:r w:rsidRPr="0002413F">
        <w:rPr>
          <w:rFonts w:ascii="Aptos" w:hAnsi="Aptos" w:cs="Aptos"/>
        </w:rPr>
        <w:t>’</w:t>
      </w:r>
      <w:r w:rsidRPr="0002413F">
        <w:t xml:space="preserve">s your </w:t>
      </w:r>
      <w:r w:rsidRPr="0002413F">
        <w:rPr>
          <w:b/>
          <w:bCs/>
        </w:rPr>
        <w:t>detailed study table</w:t>
      </w:r>
      <w:r w:rsidRPr="0002413F">
        <w:t xml:space="preserve"> that connects every </w:t>
      </w:r>
      <w:r w:rsidRPr="0002413F">
        <w:rPr>
          <w:i/>
          <w:iCs/>
        </w:rPr>
        <w:t>topic</w:t>
      </w:r>
      <w:r w:rsidRPr="0002413F">
        <w:t xml:space="preserve">, </w:t>
      </w:r>
      <w:r w:rsidRPr="0002413F">
        <w:rPr>
          <w:i/>
          <w:iCs/>
        </w:rPr>
        <w:t>presentation name</w:t>
      </w:r>
      <w:r w:rsidRPr="0002413F">
        <w:t xml:space="preserve">, and </w:t>
      </w:r>
      <w:r w:rsidRPr="0002413F">
        <w:rPr>
          <w:i/>
          <w:iCs/>
        </w:rPr>
        <w:t>slide number range</w:t>
      </w:r>
      <w:r w:rsidRPr="0002413F">
        <w:t xml:space="preserve"> across both decks (3. Quantifying Demand.pptx and 4. Profit Maximization.pptx).</w:t>
      </w:r>
    </w:p>
    <w:p w14:paraId="664B7ECB" w14:textId="77777777" w:rsidR="0002413F" w:rsidRPr="0002413F" w:rsidRDefault="0002413F" w:rsidP="0002413F">
      <w:r w:rsidRPr="0002413F">
        <w:t xml:space="preserve">This version is organized exactly like your preferred </w:t>
      </w:r>
      <w:proofErr w:type="gramStart"/>
      <w:r w:rsidRPr="0002413F">
        <w:t>layout — easy</w:t>
      </w:r>
      <w:proofErr w:type="gramEnd"/>
      <w:r w:rsidRPr="0002413F">
        <w:t xml:space="preserve"> to follow and presentation-ready for class or review.</w:t>
      </w:r>
    </w:p>
    <w:p w14:paraId="794C273B" w14:textId="77777777" w:rsidR="0002413F" w:rsidRPr="0002413F" w:rsidRDefault="00000000" w:rsidP="0002413F">
      <w:r>
        <w:pict w14:anchorId="6DBE7282">
          <v:rect id="_x0000_i1025" style="width:0;height:1.5pt" o:hralign="center" o:hrstd="t" o:hr="t" fillcolor="#a0a0a0" stroked="f"/>
        </w:pict>
      </w:r>
    </w:p>
    <w:p w14:paraId="7989FB71" w14:textId="77777777" w:rsidR="0002413F" w:rsidRPr="0002413F" w:rsidRDefault="0002413F" w:rsidP="0002413F">
      <w:pPr>
        <w:rPr>
          <w:b/>
          <w:bCs/>
        </w:rPr>
      </w:pPr>
      <w:r w:rsidRPr="0002413F">
        <w:rPr>
          <w:rFonts w:ascii="Segoe UI Emoji" w:hAnsi="Segoe UI Emoji" w:cs="Segoe UI Emoji"/>
          <w:b/>
          <w:bCs/>
        </w:rPr>
        <w:t>🧭</w:t>
      </w:r>
      <w:r w:rsidRPr="0002413F">
        <w:rPr>
          <w:b/>
          <w:bCs/>
        </w:rPr>
        <w:t xml:space="preserve"> Elasticity, Revenue &amp; Profit Maximization — Slide-by-Slide Study Map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7"/>
        <w:gridCol w:w="1892"/>
        <w:gridCol w:w="1691"/>
        <w:gridCol w:w="1410"/>
        <w:gridCol w:w="3760"/>
      </w:tblGrid>
      <w:tr w:rsidR="0002413F" w:rsidRPr="0002413F" w14:paraId="72EC9964" w14:textId="77777777" w:rsidTr="0002413F">
        <w:trPr>
          <w:tblHeader/>
          <w:tblCellSpacing w:w="15" w:type="dxa"/>
        </w:trPr>
        <w:tc>
          <w:tcPr>
            <w:tcW w:w="0" w:type="auto"/>
            <w:vAlign w:val="center"/>
            <w:hideMark/>
          </w:tcPr>
          <w:p w14:paraId="3D800561" w14:textId="77777777" w:rsidR="0002413F" w:rsidRPr="0002413F" w:rsidRDefault="0002413F" w:rsidP="0002413F">
            <w:pPr>
              <w:rPr>
                <w:b/>
                <w:bCs/>
              </w:rPr>
            </w:pPr>
            <w:r w:rsidRPr="0002413F">
              <w:rPr>
                <w:b/>
                <w:bCs/>
              </w:rPr>
              <w:t>Step</w:t>
            </w:r>
          </w:p>
        </w:tc>
        <w:tc>
          <w:tcPr>
            <w:tcW w:w="0" w:type="auto"/>
            <w:vAlign w:val="center"/>
            <w:hideMark/>
          </w:tcPr>
          <w:p w14:paraId="735B204B" w14:textId="77777777" w:rsidR="0002413F" w:rsidRPr="0002413F" w:rsidRDefault="0002413F" w:rsidP="0002413F">
            <w:pPr>
              <w:rPr>
                <w:b/>
                <w:bCs/>
              </w:rPr>
            </w:pPr>
            <w:r w:rsidRPr="0002413F">
              <w:rPr>
                <w:b/>
                <w:bCs/>
              </w:rPr>
              <w:t>Topic</w:t>
            </w:r>
          </w:p>
        </w:tc>
        <w:tc>
          <w:tcPr>
            <w:tcW w:w="0" w:type="auto"/>
            <w:vAlign w:val="center"/>
            <w:hideMark/>
          </w:tcPr>
          <w:p w14:paraId="09F2D715" w14:textId="77777777" w:rsidR="0002413F" w:rsidRPr="0002413F" w:rsidRDefault="0002413F" w:rsidP="0002413F">
            <w:pPr>
              <w:rPr>
                <w:b/>
                <w:bCs/>
              </w:rPr>
            </w:pPr>
            <w:r w:rsidRPr="0002413F">
              <w:rPr>
                <w:b/>
                <w:bCs/>
              </w:rPr>
              <w:t>Presentation Name</w:t>
            </w:r>
          </w:p>
        </w:tc>
        <w:tc>
          <w:tcPr>
            <w:tcW w:w="0" w:type="auto"/>
            <w:vAlign w:val="center"/>
            <w:hideMark/>
          </w:tcPr>
          <w:p w14:paraId="44320198" w14:textId="77777777" w:rsidR="0002413F" w:rsidRPr="0002413F" w:rsidRDefault="0002413F" w:rsidP="0002413F">
            <w:pPr>
              <w:rPr>
                <w:b/>
                <w:bCs/>
              </w:rPr>
            </w:pPr>
            <w:r w:rsidRPr="0002413F">
              <w:rPr>
                <w:b/>
                <w:bCs/>
              </w:rPr>
              <w:t>Slide Numbers</w:t>
            </w:r>
          </w:p>
        </w:tc>
        <w:tc>
          <w:tcPr>
            <w:tcW w:w="0" w:type="auto"/>
            <w:vAlign w:val="center"/>
            <w:hideMark/>
          </w:tcPr>
          <w:p w14:paraId="4D73EA34" w14:textId="77777777" w:rsidR="0002413F" w:rsidRPr="0002413F" w:rsidRDefault="0002413F" w:rsidP="0002413F">
            <w:pPr>
              <w:rPr>
                <w:b/>
                <w:bCs/>
              </w:rPr>
            </w:pPr>
            <w:r w:rsidRPr="0002413F">
              <w:rPr>
                <w:b/>
                <w:bCs/>
              </w:rPr>
              <w:t>What to Focus On</w:t>
            </w:r>
          </w:p>
        </w:tc>
      </w:tr>
      <w:tr w:rsidR="0002413F" w:rsidRPr="0002413F" w14:paraId="3E6CF538" w14:textId="77777777" w:rsidTr="0002413F">
        <w:trPr>
          <w:tblCellSpacing w:w="15" w:type="dxa"/>
        </w:trPr>
        <w:tc>
          <w:tcPr>
            <w:tcW w:w="0" w:type="auto"/>
            <w:vAlign w:val="center"/>
            <w:hideMark/>
          </w:tcPr>
          <w:p w14:paraId="79C57C9F" w14:textId="77777777" w:rsidR="0002413F" w:rsidRPr="0002413F" w:rsidRDefault="0002413F" w:rsidP="0002413F">
            <w:r w:rsidRPr="0002413F">
              <w:t>1️</w:t>
            </w:r>
            <w:r w:rsidRPr="0002413F">
              <w:rPr>
                <w:rFonts w:ascii="Segoe UI Symbol" w:hAnsi="Segoe UI Symbol" w:cs="Segoe UI Symbol"/>
              </w:rPr>
              <w:t>⃣</w:t>
            </w:r>
          </w:p>
        </w:tc>
        <w:tc>
          <w:tcPr>
            <w:tcW w:w="0" w:type="auto"/>
            <w:vAlign w:val="center"/>
            <w:hideMark/>
          </w:tcPr>
          <w:p w14:paraId="284AE429" w14:textId="77777777" w:rsidR="0002413F" w:rsidRPr="0002413F" w:rsidRDefault="0002413F" w:rsidP="0002413F">
            <w:r w:rsidRPr="0002413F">
              <w:rPr>
                <w:b/>
                <w:bCs/>
              </w:rPr>
              <w:t>Definition &amp; Formula</w:t>
            </w:r>
          </w:p>
        </w:tc>
        <w:tc>
          <w:tcPr>
            <w:tcW w:w="0" w:type="auto"/>
            <w:vAlign w:val="center"/>
            <w:hideMark/>
          </w:tcPr>
          <w:p w14:paraId="5C1FD13C" w14:textId="77777777" w:rsidR="0002413F" w:rsidRPr="0002413F" w:rsidRDefault="0002413F" w:rsidP="0002413F">
            <w:r w:rsidRPr="0002413F">
              <w:rPr>
                <w:b/>
                <w:bCs/>
              </w:rPr>
              <w:t>3. Quantifying Demand</w:t>
            </w:r>
          </w:p>
        </w:tc>
        <w:tc>
          <w:tcPr>
            <w:tcW w:w="0" w:type="auto"/>
            <w:vAlign w:val="center"/>
            <w:hideMark/>
          </w:tcPr>
          <w:p w14:paraId="4BAACA8E" w14:textId="77777777" w:rsidR="0002413F" w:rsidRPr="0002413F" w:rsidRDefault="0002413F" w:rsidP="0002413F">
            <w:r w:rsidRPr="0002413F">
              <w:rPr>
                <w:b/>
                <w:bCs/>
              </w:rPr>
              <w:t>Slides 6 – 9</w:t>
            </w:r>
          </w:p>
        </w:tc>
        <w:tc>
          <w:tcPr>
            <w:tcW w:w="0" w:type="auto"/>
            <w:vAlign w:val="center"/>
            <w:hideMark/>
          </w:tcPr>
          <w:p w14:paraId="722988AB" w14:textId="77777777" w:rsidR="0002413F" w:rsidRPr="0002413F" w:rsidRDefault="0002413F" w:rsidP="0002413F">
            <w:r w:rsidRPr="0002413F">
              <w:t>Understand what elasticity means, how it’s computed (E = %ΔQ / %ΔP), and why it varies even when slope is constant.</w:t>
            </w:r>
          </w:p>
        </w:tc>
      </w:tr>
      <w:tr w:rsidR="0002413F" w:rsidRPr="0002413F" w14:paraId="3F48815F" w14:textId="77777777" w:rsidTr="0002413F">
        <w:trPr>
          <w:tblCellSpacing w:w="15" w:type="dxa"/>
        </w:trPr>
        <w:tc>
          <w:tcPr>
            <w:tcW w:w="0" w:type="auto"/>
            <w:vAlign w:val="center"/>
            <w:hideMark/>
          </w:tcPr>
          <w:p w14:paraId="75082ACD" w14:textId="77777777" w:rsidR="0002413F" w:rsidRPr="0002413F" w:rsidRDefault="0002413F" w:rsidP="0002413F">
            <w:r w:rsidRPr="0002413F">
              <w:t>2️</w:t>
            </w:r>
            <w:r w:rsidRPr="0002413F">
              <w:rPr>
                <w:rFonts w:ascii="Segoe UI Symbol" w:hAnsi="Segoe UI Symbol" w:cs="Segoe UI Symbol"/>
              </w:rPr>
              <w:t>⃣</w:t>
            </w:r>
          </w:p>
        </w:tc>
        <w:tc>
          <w:tcPr>
            <w:tcW w:w="0" w:type="auto"/>
            <w:vAlign w:val="center"/>
            <w:hideMark/>
          </w:tcPr>
          <w:p w14:paraId="555EE2EC" w14:textId="77777777" w:rsidR="0002413F" w:rsidRPr="0002413F" w:rsidRDefault="0002413F" w:rsidP="0002413F">
            <w:r w:rsidRPr="0002413F">
              <w:rPr>
                <w:b/>
                <w:bCs/>
              </w:rPr>
              <w:t>Elasticity Zones &amp; TR Curve</w:t>
            </w:r>
          </w:p>
        </w:tc>
        <w:tc>
          <w:tcPr>
            <w:tcW w:w="0" w:type="auto"/>
            <w:vAlign w:val="center"/>
            <w:hideMark/>
          </w:tcPr>
          <w:p w14:paraId="343459AB" w14:textId="77777777" w:rsidR="0002413F" w:rsidRPr="0002413F" w:rsidRDefault="0002413F" w:rsidP="0002413F">
            <w:r w:rsidRPr="0002413F">
              <w:rPr>
                <w:b/>
                <w:bCs/>
              </w:rPr>
              <w:t>3. Quantifying Demand</w:t>
            </w:r>
          </w:p>
        </w:tc>
        <w:tc>
          <w:tcPr>
            <w:tcW w:w="0" w:type="auto"/>
            <w:vAlign w:val="center"/>
            <w:hideMark/>
          </w:tcPr>
          <w:p w14:paraId="5760B81B" w14:textId="77777777" w:rsidR="0002413F" w:rsidRPr="0002413F" w:rsidRDefault="0002413F" w:rsidP="0002413F">
            <w:r w:rsidRPr="0002413F">
              <w:rPr>
                <w:b/>
                <w:bCs/>
              </w:rPr>
              <w:t>Slides 10 – 16</w:t>
            </w:r>
          </w:p>
        </w:tc>
        <w:tc>
          <w:tcPr>
            <w:tcW w:w="0" w:type="auto"/>
            <w:vAlign w:val="center"/>
            <w:hideMark/>
          </w:tcPr>
          <w:p w14:paraId="3483CC7C" w14:textId="77777777" w:rsidR="0002413F" w:rsidRPr="0002413F" w:rsidRDefault="0002413F" w:rsidP="0002413F">
            <w:r w:rsidRPr="0002413F">
              <w:t xml:space="preserve">Learn to read both </w:t>
            </w:r>
            <w:r w:rsidRPr="0002413F">
              <w:rPr>
                <w:b/>
                <w:bCs/>
              </w:rPr>
              <w:t>Price–Quantity</w:t>
            </w:r>
            <w:r w:rsidRPr="0002413F">
              <w:t xml:space="preserve"> and </w:t>
            </w:r>
            <w:r w:rsidRPr="0002413F">
              <w:rPr>
                <w:b/>
                <w:bCs/>
              </w:rPr>
              <w:t>Total Revenue–Quantity</w:t>
            </w:r>
            <w:r w:rsidRPr="0002413F">
              <w:t xml:space="preserve"> graphs. Identify elastic, unit-elastic, and inelastic regions and how TR rises, peaks, then falls.</w:t>
            </w:r>
          </w:p>
        </w:tc>
      </w:tr>
      <w:tr w:rsidR="0002413F" w:rsidRPr="0002413F" w14:paraId="35AB1EB0" w14:textId="77777777" w:rsidTr="0002413F">
        <w:trPr>
          <w:tblCellSpacing w:w="15" w:type="dxa"/>
        </w:trPr>
        <w:tc>
          <w:tcPr>
            <w:tcW w:w="0" w:type="auto"/>
            <w:vAlign w:val="center"/>
            <w:hideMark/>
          </w:tcPr>
          <w:p w14:paraId="5B97E88F" w14:textId="77777777" w:rsidR="0002413F" w:rsidRPr="0002413F" w:rsidRDefault="0002413F" w:rsidP="0002413F">
            <w:r w:rsidRPr="0002413F">
              <w:t>3️</w:t>
            </w:r>
            <w:r w:rsidRPr="0002413F">
              <w:rPr>
                <w:rFonts w:ascii="Segoe UI Symbol" w:hAnsi="Segoe UI Symbol" w:cs="Segoe UI Symbol"/>
              </w:rPr>
              <w:t>⃣</w:t>
            </w:r>
          </w:p>
        </w:tc>
        <w:tc>
          <w:tcPr>
            <w:tcW w:w="0" w:type="auto"/>
            <w:vAlign w:val="center"/>
            <w:hideMark/>
          </w:tcPr>
          <w:p w14:paraId="6DC1A7FD" w14:textId="77777777" w:rsidR="0002413F" w:rsidRPr="0002413F" w:rsidRDefault="0002413F" w:rsidP="0002413F">
            <w:r w:rsidRPr="0002413F">
              <w:rPr>
                <w:b/>
                <w:bCs/>
              </w:rPr>
              <w:t>Graphical Proof</w:t>
            </w:r>
          </w:p>
        </w:tc>
        <w:tc>
          <w:tcPr>
            <w:tcW w:w="0" w:type="auto"/>
            <w:vAlign w:val="center"/>
            <w:hideMark/>
          </w:tcPr>
          <w:p w14:paraId="39568048" w14:textId="77777777" w:rsidR="0002413F" w:rsidRPr="0002413F" w:rsidRDefault="0002413F" w:rsidP="0002413F">
            <w:r w:rsidRPr="0002413F">
              <w:rPr>
                <w:b/>
                <w:bCs/>
              </w:rPr>
              <w:t>3. Quantifying Demand</w:t>
            </w:r>
          </w:p>
        </w:tc>
        <w:tc>
          <w:tcPr>
            <w:tcW w:w="0" w:type="auto"/>
            <w:vAlign w:val="center"/>
            <w:hideMark/>
          </w:tcPr>
          <w:p w14:paraId="46842F3C" w14:textId="77777777" w:rsidR="0002413F" w:rsidRPr="0002413F" w:rsidRDefault="0002413F" w:rsidP="0002413F">
            <w:r w:rsidRPr="0002413F">
              <w:rPr>
                <w:b/>
                <w:bCs/>
              </w:rPr>
              <w:t>Slide 17</w:t>
            </w:r>
          </w:p>
        </w:tc>
        <w:tc>
          <w:tcPr>
            <w:tcW w:w="0" w:type="auto"/>
            <w:vAlign w:val="center"/>
            <w:hideMark/>
          </w:tcPr>
          <w:p w14:paraId="5814EBE9" w14:textId="77777777" w:rsidR="0002413F" w:rsidRPr="0002413F" w:rsidRDefault="0002413F" w:rsidP="0002413F">
            <w:r w:rsidRPr="0002413F">
              <w:t>Visualize the “revenue gain vs. revenue loss” rectangles. Understand why TR increases in the elastic zone and decreases in the inelastic zone.</w:t>
            </w:r>
          </w:p>
        </w:tc>
      </w:tr>
      <w:tr w:rsidR="0002413F" w:rsidRPr="0002413F" w14:paraId="0FD423C6" w14:textId="77777777" w:rsidTr="0002413F">
        <w:trPr>
          <w:tblCellSpacing w:w="15" w:type="dxa"/>
        </w:trPr>
        <w:tc>
          <w:tcPr>
            <w:tcW w:w="0" w:type="auto"/>
            <w:vAlign w:val="center"/>
            <w:hideMark/>
          </w:tcPr>
          <w:p w14:paraId="00C52600" w14:textId="77777777" w:rsidR="0002413F" w:rsidRPr="0002413F" w:rsidRDefault="0002413F" w:rsidP="0002413F">
            <w:r w:rsidRPr="0002413F">
              <w:t>4️</w:t>
            </w:r>
            <w:r w:rsidRPr="0002413F">
              <w:rPr>
                <w:rFonts w:ascii="Segoe UI Symbol" w:hAnsi="Segoe UI Symbol" w:cs="Segoe UI Symbol"/>
              </w:rPr>
              <w:t>⃣</w:t>
            </w:r>
          </w:p>
        </w:tc>
        <w:tc>
          <w:tcPr>
            <w:tcW w:w="0" w:type="auto"/>
            <w:vAlign w:val="center"/>
            <w:hideMark/>
          </w:tcPr>
          <w:p w14:paraId="264F7C3C" w14:textId="77777777" w:rsidR="0002413F" w:rsidRPr="0002413F" w:rsidRDefault="0002413F" w:rsidP="0002413F">
            <w:r w:rsidRPr="0002413F">
              <w:rPr>
                <w:b/>
                <w:bCs/>
              </w:rPr>
              <w:t>Profit Maximization Logic</w:t>
            </w:r>
          </w:p>
        </w:tc>
        <w:tc>
          <w:tcPr>
            <w:tcW w:w="0" w:type="auto"/>
            <w:vAlign w:val="center"/>
            <w:hideMark/>
          </w:tcPr>
          <w:p w14:paraId="525DC00C" w14:textId="77777777" w:rsidR="0002413F" w:rsidRPr="0002413F" w:rsidRDefault="0002413F" w:rsidP="0002413F">
            <w:r w:rsidRPr="0002413F">
              <w:rPr>
                <w:b/>
                <w:bCs/>
              </w:rPr>
              <w:t>4. Profit Maximization</w:t>
            </w:r>
          </w:p>
        </w:tc>
        <w:tc>
          <w:tcPr>
            <w:tcW w:w="0" w:type="auto"/>
            <w:vAlign w:val="center"/>
            <w:hideMark/>
          </w:tcPr>
          <w:p w14:paraId="719D5ED1" w14:textId="77777777" w:rsidR="0002413F" w:rsidRPr="0002413F" w:rsidRDefault="0002413F" w:rsidP="0002413F">
            <w:r w:rsidRPr="0002413F">
              <w:rPr>
                <w:b/>
                <w:bCs/>
              </w:rPr>
              <w:t>Slides 1 – 7</w:t>
            </w:r>
          </w:p>
        </w:tc>
        <w:tc>
          <w:tcPr>
            <w:tcW w:w="0" w:type="auto"/>
            <w:vAlign w:val="center"/>
            <w:hideMark/>
          </w:tcPr>
          <w:p w14:paraId="3D4B60FA" w14:textId="77777777" w:rsidR="0002413F" w:rsidRPr="0002413F" w:rsidRDefault="0002413F" w:rsidP="0002413F">
            <w:r w:rsidRPr="0002413F">
              <w:t>Transition from elasticity to firm decision-making: how firms use MR = MC to find profit-maximizing output and price.</w:t>
            </w:r>
          </w:p>
        </w:tc>
      </w:tr>
      <w:tr w:rsidR="0002413F" w:rsidRPr="0002413F" w14:paraId="60F0FE2E" w14:textId="77777777" w:rsidTr="0002413F">
        <w:trPr>
          <w:tblCellSpacing w:w="15" w:type="dxa"/>
        </w:trPr>
        <w:tc>
          <w:tcPr>
            <w:tcW w:w="0" w:type="auto"/>
            <w:vAlign w:val="center"/>
            <w:hideMark/>
          </w:tcPr>
          <w:p w14:paraId="586D2B4F" w14:textId="77777777" w:rsidR="0002413F" w:rsidRPr="0002413F" w:rsidRDefault="0002413F" w:rsidP="0002413F">
            <w:r w:rsidRPr="0002413F">
              <w:t>5️</w:t>
            </w:r>
            <w:r w:rsidRPr="0002413F">
              <w:rPr>
                <w:rFonts w:ascii="Segoe UI Symbol" w:hAnsi="Segoe UI Symbol" w:cs="Segoe UI Symbol"/>
              </w:rPr>
              <w:t>⃣</w:t>
            </w:r>
          </w:p>
        </w:tc>
        <w:tc>
          <w:tcPr>
            <w:tcW w:w="0" w:type="auto"/>
            <w:vAlign w:val="center"/>
            <w:hideMark/>
          </w:tcPr>
          <w:p w14:paraId="6F23615E" w14:textId="77777777" w:rsidR="0002413F" w:rsidRPr="0002413F" w:rsidRDefault="0002413F" w:rsidP="0002413F">
            <w:r w:rsidRPr="0002413F">
              <w:rPr>
                <w:b/>
                <w:bCs/>
              </w:rPr>
              <w:t>Worked Example (Jack’s Ice Cream)</w:t>
            </w:r>
          </w:p>
        </w:tc>
        <w:tc>
          <w:tcPr>
            <w:tcW w:w="0" w:type="auto"/>
            <w:vAlign w:val="center"/>
            <w:hideMark/>
          </w:tcPr>
          <w:p w14:paraId="3B5B5407" w14:textId="77777777" w:rsidR="0002413F" w:rsidRPr="0002413F" w:rsidRDefault="0002413F" w:rsidP="0002413F">
            <w:r w:rsidRPr="0002413F">
              <w:rPr>
                <w:b/>
                <w:bCs/>
              </w:rPr>
              <w:t>4. Profit Maximization</w:t>
            </w:r>
          </w:p>
        </w:tc>
        <w:tc>
          <w:tcPr>
            <w:tcW w:w="0" w:type="auto"/>
            <w:vAlign w:val="center"/>
            <w:hideMark/>
          </w:tcPr>
          <w:p w14:paraId="39B35434" w14:textId="77777777" w:rsidR="0002413F" w:rsidRPr="0002413F" w:rsidRDefault="0002413F" w:rsidP="0002413F">
            <w:r w:rsidRPr="0002413F">
              <w:rPr>
                <w:b/>
                <w:bCs/>
              </w:rPr>
              <w:t>Slides 8 – 12</w:t>
            </w:r>
          </w:p>
        </w:tc>
        <w:tc>
          <w:tcPr>
            <w:tcW w:w="0" w:type="auto"/>
            <w:vAlign w:val="center"/>
            <w:hideMark/>
          </w:tcPr>
          <w:p w14:paraId="2FB2298E" w14:textId="77777777" w:rsidR="0002413F" w:rsidRPr="0002413F" w:rsidRDefault="0002413F" w:rsidP="0002413F">
            <w:r w:rsidRPr="0002413F">
              <w:t>Apply formulas using real numbers. Compute MR = MC, find optimal Q</w:t>
            </w:r>
            <w:r w:rsidRPr="0002413F">
              <w:rPr>
                <w:rFonts w:ascii="Cambria Math" w:hAnsi="Cambria Math" w:cs="Cambria Math"/>
              </w:rPr>
              <w:t>ₘ</w:t>
            </w:r>
            <w:r w:rsidRPr="0002413F">
              <w:t>, P</w:t>
            </w:r>
            <w:r w:rsidRPr="0002413F">
              <w:rPr>
                <w:rFonts w:ascii="Cambria Math" w:hAnsi="Cambria Math" w:cs="Cambria Math"/>
              </w:rPr>
              <w:t>ₘ</w:t>
            </w:r>
            <w:r w:rsidRPr="0002413F">
              <w:t>, and profit π</w:t>
            </w:r>
            <w:r w:rsidRPr="0002413F">
              <w:rPr>
                <w:rFonts w:ascii="Cambria Math" w:hAnsi="Cambria Math" w:cs="Cambria Math"/>
              </w:rPr>
              <w:t>ₘ</w:t>
            </w:r>
            <w:r w:rsidRPr="0002413F">
              <w:t xml:space="preserve"> = </w:t>
            </w:r>
            <w:proofErr w:type="spellStart"/>
            <w:r w:rsidRPr="0002413F">
              <w:t>pQ</w:t>
            </w:r>
            <w:proofErr w:type="spellEnd"/>
            <w:r w:rsidRPr="0002413F">
              <w:t xml:space="preserve"> </w:t>
            </w:r>
            <w:r w:rsidRPr="0002413F">
              <w:rPr>
                <w:rFonts w:ascii="Aptos" w:hAnsi="Aptos" w:cs="Aptos"/>
              </w:rPr>
              <w:t>–</w:t>
            </w:r>
            <w:r w:rsidRPr="0002413F">
              <w:t xml:space="preserve"> (FC + MC </w:t>
            </w:r>
            <w:r w:rsidRPr="0002413F">
              <w:rPr>
                <w:rFonts w:ascii="Aptos" w:hAnsi="Aptos" w:cs="Aptos"/>
              </w:rPr>
              <w:t>×</w:t>
            </w:r>
            <w:r w:rsidRPr="0002413F">
              <w:t xml:space="preserve"> Q).</w:t>
            </w:r>
          </w:p>
        </w:tc>
      </w:tr>
      <w:tr w:rsidR="0002413F" w:rsidRPr="0002413F" w14:paraId="24D87BAF" w14:textId="77777777" w:rsidTr="0002413F">
        <w:trPr>
          <w:tblCellSpacing w:w="15" w:type="dxa"/>
        </w:trPr>
        <w:tc>
          <w:tcPr>
            <w:tcW w:w="0" w:type="auto"/>
            <w:vAlign w:val="center"/>
            <w:hideMark/>
          </w:tcPr>
          <w:p w14:paraId="18542380" w14:textId="77777777" w:rsidR="0002413F" w:rsidRPr="0002413F" w:rsidRDefault="0002413F" w:rsidP="0002413F">
            <w:r w:rsidRPr="0002413F">
              <w:lastRenderedPageBreak/>
              <w:t>6️</w:t>
            </w:r>
            <w:r w:rsidRPr="0002413F">
              <w:rPr>
                <w:rFonts w:ascii="Segoe UI Symbol" w:hAnsi="Segoe UI Symbol" w:cs="Segoe UI Symbol"/>
              </w:rPr>
              <w:t>⃣</w:t>
            </w:r>
          </w:p>
        </w:tc>
        <w:tc>
          <w:tcPr>
            <w:tcW w:w="0" w:type="auto"/>
            <w:vAlign w:val="center"/>
            <w:hideMark/>
          </w:tcPr>
          <w:p w14:paraId="6EE2917B" w14:textId="77777777" w:rsidR="0002413F" w:rsidRPr="0002413F" w:rsidRDefault="0002413F" w:rsidP="0002413F">
            <w:r w:rsidRPr="0002413F">
              <w:rPr>
                <w:b/>
                <w:bCs/>
              </w:rPr>
              <w:t>Cost and Efficiency Concepts</w:t>
            </w:r>
          </w:p>
        </w:tc>
        <w:tc>
          <w:tcPr>
            <w:tcW w:w="0" w:type="auto"/>
            <w:vAlign w:val="center"/>
            <w:hideMark/>
          </w:tcPr>
          <w:p w14:paraId="04F40D6E" w14:textId="77777777" w:rsidR="0002413F" w:rsidRPr="0002413F" w:rsidRDefault="0002413F" w:rsidP="0002413F">
            <w:r w:rsidRPr="0002413F">
              <w:rPr>
                <w:b/>
                <w:bCs/>
              </w:rPr>
              <w:t>4. Profit Maximization</w:t>
            </w:r>
          </w:p>
        </w:tc>
        <w:tc>
          <w:tcPr>
            <w:tcW w:w="0" w:type="auto"/>
            <w:vAlign w:val="center"/>
            <w:hideMark/>
          </w:tcPr>
          <w:p w14:paraId="21B3DE40" w14:textId="77777777" w:rsidR="0002413F" w:rsidRPr="0002413F" w:rsidRDefault="0002413F" w:rsidP="0002413F">
            <w:r w:rsidRPr="0002413F">
              <w:rPr>
                <w:b/>
                <w:bCs/>
              </w:rPr>
              <w:t>Slides 13 – 17</w:t>
            </w:r>
          </w:p>
        </w:tc>
        <w:tc>
          <w:tcPr>
            <w:tcW w:w="0" w:type="auto"/>
            <w:vAlign w:val="center"/>
            <w:hideMark/>
          </w:tcPr>
          <w:p w14:paraId="0C61F3F3" w14:textId="77777777" w:rsidR="0002413F" w:rsidRPr="0002413F" w:rsidRDefault="0002413F" w:rsidP="0002413F">
            <w:r w:rsidRPr="0002413F">
              <w:t>Distinguish fixed vs variable cost, marginal vs average cost. Understand the “U-shaped” AC curve and why MR = MC still holds for optimum.</w:t>
            </w:r>
          </w:p>
        </w:tc>
      </w:tr>
      <w:tr w:rsidR="0002413F" w:rsidRPr="0002413F" w14:paraId="59E45E5B" w14:textId="77777777" w:rsidTr="0002413F">
        <w:trPr>
          <w:tblCellSpacing w:w="15" w:type="dxa"/>
        </w:trPr>
        <w:tc>
          <w:tcPr>
            <w:tcW w:w="0" w:type="auto"/>
            <w:vAlign w:val="center"/>
            <w:hideMark/>
          </w:tcPr>
          <w:p w14:paraId="200DAA37" w14:textId="77777777" w:rsidR="0002413F" w:rsidRPr="0002413F" w:rsidRDefault="0002413F" w:rsidP="0002413F">
            <w:r w:rsidRPr="0002413F">
              <w:t>7️</w:t>
            </w:r>
            <w:r w:rsidRPr="0002413F">
              <w:rPr>
                <w:rFonts w:ascii="Segoe UI Symbol" w:hAnsi="Segoe UI Symbol" w:cs="Segoe UI Symbol"/>
              </w:rPr>
              <w:t>⃣</w:t>
            </w:r>
          </w:p>
        </w:tc>
        <w:tc>
          <w:tcPr>
            <w:tcW w:w="0" w:type="auto"/>
            <w:vAlign w:val="center"/>
            <w:hideMark/>
          </w:tcPr>
          <w:p w14:paraId="4747B7F4" w14:textId="77777777" w:rsidR="0002413F" w:rsidRPr="0002413F" w:rsidRDefault="0002413F" w:rsidP="0002413F">
            <w:r w:rsidRPr="0002413F">
              <w:rPr>
                <w:b/>
                <w:bCs/>
              </w:rPr>
              <w:t>Market Power &amp; Deadweight Loss</w:t>
            </w:r>
          </w:p>
        </w:tc>
        <w:tc>
          <w:tcPr>
            <w:tcW w:w="0" w:type="auto"/>
            <w:vAlign w:val="center"/>
            <w:hideMark/>
          </w:tcPr>
          <w:p w14:paraId="2568D96B" w14:textId="77777777" w:rsidR="0002413F" w:rsidRPr="0002413F" w:rsidRDefault="0002413F" w:rsidP="0002413F">
            <w:r w:rsidRPr="0002413F">
              <w:rPr>
                <w:b/>
                <w:bCs/>
              </w:rPr>
              <w:t>4. Profit Maximization</w:t>
            </w:r>
          </w:p>
        </w:tc>
        <w:tc>
          <w:tcPr>
            <w:tcW w:w="0" w:type="auto"/>
            <w:vAlign w:val="center"/>
            <w:hideMark/>
          </w:tcPr>
          <w:p w14:paraId="4269A62D" w14:textId="77777777" w:rsidR="0002413F" w:rsidRPr="0002413F" w:rsidRDefault="0002413F" w:rsidP="0002413F">
            <w:r w:rsidRPr="0002413F">
              <w:rPr>
                <w:b/>
                <w:bCs/>
              </w:rPr>
              <w:t>Slides 18 – 20</w:t>
            </w:r>
          </w:p>
        </w:tc>
        <w:tc>
          <w:tcPr>
            <w:tcW w:w="0" w:type="auto"/>
            <w:vAlign w:val="center"/>
            <w:hideMark/>
          </w:tcPr>
          <w:p w14:paraId="6A18F10D" w14:textId="77777777" w:rsidR="0002413F" w:rsidRPr="0002413F" w:rsidRDefault="0002413F" w:rsidP="0002413F">
            <w:r w:rsidRPr="0002413F">
              <w:t>Relate monopoly pricing to efficiency loss: price &gt; MC → consumer surplus ↓, producer surplus ↑, deadweight loss forms.</w:t>
            </w:r>
          </w:p>
        </w:tc>
      </w:tr>
      <w:tr w:rsidR="0002413F" w:rsidRPr="0002413F" w14:paraId="08E4D132" w14:textId="77777777" w:rsidTr="0002413F">
        <w:trPr>
          <w:tblCellSpacing w:w="15" w:type="dxa"/>
        </w:trPr>
        <w:tc>
          <w:tcPr>
            <w:tcW w:w="0" w:type="auto"/>
            <w:vAlign w:val="center"/>
            <w:hideMark/>
          </w:tcPr>
          <w:p w14:paraId="2904B2B6" w14:textId="77777777" w:rsidR="0002413F" w:rsidRPr="0002413F" w:rsidRDefault="0002413F" w:rsidP="0002413F">
            <w:r w:rsidRPr="0002413F">
              <w:t>8️</w:t>
            </w:r>
            <w:r w:rsidRPr="0002413F">
              <w:rPr>
                <w:rFonts w:ascii="Segoe UI Symbol" w:hAnsi="Segoe UI Symbol" w:cs="Segoe UI Symbol"/>
              </w:rPr>
              <w:t>⃣</w:t>
            </w:r>
          </w:p>
        </w:tc>
        <w:tc>
          <w:tcPr>
            <w:tcW w:w="0" w:type="auto"/>
            <w:vAlign w:val="center"/>
            <w:hideMark/>
          </w:tcPr>
          <w:p w14:paraId="3448A7F1" w14:textId="77777777" w:rsidR="0002413F" w:rsidRPr="0002413F" w:rsidRDefault="0002413F" w:rsidP="0002413F">
            <w:r w:rsidRPr="0002413F">
              <w:rPr>
                <w:b/>
                <w:bCs/>
              </w:rPr>
              <w:t>Summary &amp; Formulas Recap</w:t>
            </w:r>
          </w:p>
        </w:tc>
        <w:tc>
          <w:tcPr>
            <w:tcW w:w="0" w:type="auto"/>
            <w:vAlign w:val="center"/>
            <w:hideMark/>
          </w:tcPr>
          <w:p w14:paraId="625F8863" w14:textId="77777777" w:rsidR="0002413F" w:rsidRPr="0002413F" w:rsidRDefault="0002413F" w:rsidP="0002413F">
            <w:r w:rsidRPr="0002413F">
              <w:rPr>
                <w:b/>
                <w:bCs/>
              </w:rPr>
              <w:t>4. Profit Maximization</w:t>
            </w:r>
          </w:p>
        </w:tc>
        <w:tc>
          <w:tcPr>
            <w:tcW w:w="0" w:type="auto"/>
            <w:vAlign w:val="center"/>
            <w:hideMark/>
          </w:tcPr>
          <w:p w14:paraId="060034E1" w14:textId="77777777" w:rsidR="0002413F" w:rsidRPr="0002413F" w:rsidRDefault="0002413F" w:rsidP="0002413F">
            <w:r w:rsidRPr="0002413F">
              <w:rPr>
                <w:b/>
                <w:bCs/>
              </w:rPr>
              <w:t>Slide 21 (Summary)</w:t>
            </w:r>
          </w:p>
        </w:tc>
        <w:tc>
          <w:tcPr>
            <w:tcW w:w="0" w:type="auto"/>
            <w:vAlign w:val="center"/>
            <w:hideMark/>
          </w:tcPr>
          <w:p w14:paraId="50F95954" w14:textId="77777777" w:rsidR="0002413F" w:rsidRPr="0002413F" w:rsidRDefault="0002413F" w:rsidP="0002413F">
            <w:r w:rsidRPr="0002413F">
              <w:t>Review key formulas: E = (</w:t>
            </w:r>
            <w:proofErr w:type="spellStart"/>
            <w:r w:rsidRPr="0002413F">
              <w:t>dQ</w:t>
            </w:r>
            <w:proofErr w:type="spellEnd"/>
            <w:r w:rsidRPr="0002413F">
              <w:t>/</w:t>
            </w:r>
            <w:proofErr w:type="spellStart"/>
            <w:proofErr w:type="gramStart"/>
            <w:r w:rsidRPr="0002413F">
              <w:t>dP</w:t>
            </w:r>
            <w:proofErr w:type="spellEnd"/>
            <w:r w:rsidRPr="0002413F">
              <w:t>)*</w:t>
            </w:r>
            <w:proofErr w:type="gramEnd"/>
            <w:r w:rsidRPr="0002413F">
              <w:t xml:space="preserve">(P/Q), MR = </w:t>
            </w:r>
            <w:proofErr w:type="gramStart"/>
            <w:r w:rsidRPr="0002413F">
              <w:t>P(</w:t>
            </w:r>
            <w:proofErr w:type="gramEnd"/>
            <w:r w:rsidRPr="0002413F">
              <w:t>1 + 1/E), profit max when MR = MC.</w:t>
            </w:r>
          </w:p>
        </w:tc>
      </w:tr>
    </w:tbl>
    <w:p w14:paraId="4D3A314C" w14:textId="77777777" w:rsidR="0002413F" w:rsidRPr="0002413F" w:rsidRDefault="00000000" w:rsidP="0002413F">
      <w:r>
        <w:pict w14:anchorId="3E3BDED6">
          <v:rect id="_x0000_i1026" style="width:0;height:1.5pt" o:hralign="center" o:hrstd="t" o:hr="t" fillcolor="#a0a0a0" stroked="f"/>
        </w:pict>
      </w:r>
    </w:p>
    <w:p w14:paraId="4C820B0C" w14:textId="77777777" w:rsidR="0002413F" w:rsidRPr="0002413F" w:rsidRDefault="0002413F" w:rsidP="0002413F">
      <w:pPr>
        <w:rPr>
          <w:b/>
          <w:bCs/>
        </w:rPr>
      </w:pPr>
      <w:r w:rsidRPr="0002413F">
        <w:rPr>
          <w:rFonts w:ascii="Segoe UI Emoji" w:hAnsi="Segoe UI Emoji" w:cs="Segoe UI Emoji"/>
          <w:b/>
          <w:bCs/>
        </w:rPr>
        <w:t>📚</w:t>
      </w:r>
      <w:r w:rsidRPr="0002413F">
        <w:rPr>
          <w:b/>
          <w:bCs/>
        </w:rPr>
        <w:t xml:space="preserve"> Quick Interpretation Guide</w:t>
      </w:r>
    </w:p>
    <w:p w14:paraId="33EEAE6A" w14:textId="77777777" w:rsidR="0002413F" w:rsidRPr="0002413F" w:rsidRDefault="0002413F" w:rsidP="0002413F">
      <w:pPr>
        <w:numPr>
          <w:ilvl w:val="0"/>
          <w:numId w:val="1"/>
        </w:numPr>
      </w:pPr>
      <w:r w:rsidRPr="0002413F">
        <w:rPr>
          <w:b/>
          <w:bCs/>
        </w:rPr>
        <w:t>Slides 6–17</w:t>
      </w:r>
      <w:r w:rsidRPr="0002413F">
        <w:t xml:space="preserve"> (</w:t>
      </w:r>
      <w:r w:rsidRPr="0002413F">
        <w:rPr>
          <w:i/>
          <w:iCs/>
        </w:rPr>
        <w:t>Quantifying Demand</w:t>
      </w:r>
      <w:r w:rsidRPr="0002413F">
        <w:t>) → Conceptual foundation for elasticity &amp; total-revenue behavior.</w:t>
      </w:r>
    </w:p>
    <w:p w14:paraId="66A5F74A" w14:textId="77777777" w:rsidR="0002413F" w:rsidRPr="0002413F" w:rsidRDefault="0002413F" w:rsidP="0002413F">
      <w:pPr>
        <w:numPr>
          <w:ilvl w:val="0"/>
          <w:numId w:val="1"/>
        </w:numPr>
      </w:pPr>
      <w:r w:rsidRPr="0002413F">
        <w:rPr>
          <w:b/>
          <w:bCs/>
        </w:rPr>
        <w:t>Slides 1–12</w:t>
      </w:r>
      <w:r w:rsidRPr="0002413F">
        <w:t xml:space="preserve"> (</w:t>
      </w:r>
      <w:r w:rsidRPr="0002413F">
        <w:rPr>
          <w:i/>
          <w:iCs/>
        </w:rPr>
        <w:t>Profit Maximization</w:t>
      </w:r>
      <w:r w:rsidRPr="0002413F">
        <w:t>) → Application of elasticity to pricing decisions and MR = MC logic.</w:t>
      </w:r>
    </w:p>
    <w:p w14:paraId="080CC979" w14:textId="77777777" w:rsidR="0002413F" w:rsidRPr="0002413F" w:rsidRDefault="0002413F" w:rsidP="0002413F">
      <w:pPr>
        <w:numPr>
          <w:ilvl w:val="0"/>
          <w:numId w:val="1"/>
        </w:numPr>
      </w:pPr>
      <w:r w:rsidRPr="0002413F">
        <w:rPr>
          <w:b/>
          <w:bCs/>
        </w:rPr>
        <w:t>Slides 13–21</w:t>
      </w:r>
      <w:r w:rsidRPr="0002413F">
        <w:t xml:space="preserve"> (</w:t>
      </w:r>
      <w:r w:rsidRPr="0002413F">
        <w:rPr>
          <w:i/>
          <w:iCs/>
        </w:rPr>
        <w:t>Profit Maximization</w:t>
      </w:r>
      <w:r w:rsidRPr="0002413F">
        <w:t>) → Cost structure, efficiency, and market-power consequences.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7"/>
        <w:gridCol w:w="1892"/>
        <w:gridCol w:w="1691"/>
        <w:gridCol w:w="1410"/>
        <w:gridCol w:w="3760"/>
      </w:tblGrid>
      <w:tr w:rsidR="00981DBE" w:rsidRPr="0002413F" w14:paraId="3F53E6C0" w14:textId="77777777" w:rsidTr="004A0BB8">
        <w:trPr>
          <w:tblHeader/>
          <w:tblCellSpacing w:w="15" w:type="dxa"/>
        </w:trPr>
        <w:tc>
          <w:tcPr>
            <w:tcW w:w="0" w:type="auto"/>
            <w:vAlign w:val="center"/>
            <w:hideMark/>
          </w:tcPr>
          <w:p w14:paraId="3BB5CD43" w14:textId="77777777" w:rsidR="00981DBE" w:rsidRPr="0002413F" w:rsidRDefault="00981DBE" w:rsidP="004A0BB8">
            <w:pPr>
              <w:rPr>
                <w:b/>
                <w:bCs/>
              </w:rPr>
            </w:pPr>
            <w:r w:rsidRPr="0002413F">
              <w:rPr>
                <w:b/>
                <w:bCs/>
              </w:rPr>
              <w:t>Step</w:t>
            </w:r>
          </w:p>
        </w:tc>
        <w:tc>
          <w:tcPr>
            <w:tcW w:w="0" w:type="auto"/>
            <w:vAlign w:val="center"/>
            <w:hideMark/>
          </w:tcPr>
          <w:p w14:paraId="48905250" w14:textId="77777777" w:rsidR="00981DBE" w:rsidRPr="0002413F" w:rsidRDefault="00981DBE" w:rsidP="004A0BB8">
            <w:pPr>
              <w:rPr>
                <w:b/>
                <w:bCs/>
              </w:rPr>
            </w:pPr>
            <w:r w:rsidRPr="0002413F">
              <w:rPr>
                <w:b/>
                <w:bCs/>
              </w:rPr>
              <w:t>Topic</w:t>
            </w:r>
          </w:p>
        </w:tc>
        <w:tc>
          <w:tcPr>
            <w:tcW w:w="0" w:type="auto"/>
            <w:vAlign w:val="center"/>
            <w:hideMark/>
          </w:tcPr>
          <w:p w14:paraId="63B2B222" w14:textId="77777777" w:rsidR="00981DBE" w:rsidRPr="0002413F" w:rsidRDefault="00981DBE" w:rsidP="004A0BB8">
            <w:pPr>
              <w:rPr>
                <w:b/>
                <w:bCs/>
              </w:rPr>
            </w:pPr>
            <w:r w:rsidRPr="0002413F">
              <w:rPr>
                <w:b/>
                <w:bCs/>
              </w:rPr>
              <w:t>Presentation Name</w:t>
            </w:r>
          </w:p>
        </w:tc>
        <w:tc>
          <w:tcPr>
            <w:tcW w:w="0" w:type="auto"/>
            <w:vAlign w:val="center"/>
            <w:hideMark/>
          </w:tcPr>
          <w:p w14:paraId="5968B1D8" w14:textId="77777777" w:rsidR="00981DBE" w:rsidRPr="0002413F" w:rsidRDefault="00981DBE" w:rsidP="004A0BB8">
            <w:pPr>
              <w:rPr>
                <w:b/>
                <w:bCs/>
              </w:rPr>
            </w:pPr>
            <w:r w:rsidRPr="0002413F">
              <w:rPr>
                <w:b/>
                <w:bCs/>
              </w:rPr>
              <w:t>Slide Numbers</w:t>
            </w:r>
          </w:p>
        </w:tc>
        <w:tc>
          <w:tcPr>
            <w:tcW w:w="0" w:type="auto"/>
            <w:vAlign w:val="center"/>
            <w:hideMark/>
          </w:tcPr>
          <w:p w14:paraId="207B901A" w14:textId="77777777" w:rsidR="00981DBE" w:rsidRPr="0002413F" w:rsidRDefault="00981DBE" w:rsidP="004A0BB8">
            <w:pPr>
              <w:rPr>
                <w:b/>
                <w:bCs/>
              </w:rPr>
            </w:pPr>
            <w:r w:rsidRPr="0002413F">
              <w:rPr>
                <w:b/>
                <w:bCs/>
              </w:rPr>
              <w:t>What to Focus On</w:t>
            </w:r>
          </w:p>
        </w:tc>
      </w:tr>
      <w:tr w:rsidR="00981DBE" w:rsidRPr="0002413F" w14:paraId="2986C2D1" w14:textId="77777777" w:rsidTr="004A0BB8">
        <w:trPr>
          <w:tblCellSpacing w:w="15" w:type="dxa"/>
        </w:trPr>
        <w:tc>
          <w:tcPr>
            <w:tcW w:w="0" w:type="auto"/>
            <w:vAlign w:val="center"/>
            <w:hideMark/>
          </w:tcPr>
          <w:p w14:paraId="10C81B29" w14:textId="77777777" w:rsidR="00981DBE" w:rsidRPr="0002413F" w:rsidRDefault="00981DBE" w:rsidP="004A0BB8">
            <w:r w:rsidRPr="0002413F">
              <w:t>1️</w:t>
            </w:r>
            <w:r w:rsidRPr="0002413F">
              <w:rPr>
                <w:rFonts w:ascii="Segoe UI Symbol" w:hAnsi="Segoe UI Symbol" w:cs="Segoe UI Symbol"/>
              </w:rPr>
              <w:t>⃣</w:t>
            </w:r>
          </w:p>
        </w:tc>
        <w:tc>
          <w:tcPr>
            <w:tcW w:w="0" w:type="auto"/>
            <w:vAlign w:val="center"/>
            <w:hideMark/>
          </w:tcPr>
          <w:p w14:paraId="67C6AB57" w14:textId="77777777" w:rsidR="00981DBE" w:rsidRPr="0002413F" w:rsidRDefault="00981DBE" w:rsidP="004A0BB8">
            <w:r w:rsidRPr="0002413F">
              <w:rPr>
                <w:b/>
                <w:bCs/>
              </w:rPr>
              <w:t>Definition &amp; Formula</w:t>
            </w:r>
          </w:p>
        </w:tc>
        <w:tc>
          <w:tcPr>
            <w:tcW w:w="0" w:type="auto"/>
            <w:vAlign w:val="center"/>
            <w:hideMark/>
          </w:tcPr>
          <w:p w14:paraId="4BA81254" w14:textId="77777777" w:rsidR="00981DBE" w:rsidRPr="0002413F" w:rsidRDefault="00981DBE" w:rsidP="004A0BB8">
            <w:r w:rsidRPr="0002413F">
              <w:rPr>
                <w:b/>
                <w:bCs/>
              </w:rPr>
              <w:t>3. Quantifying Demand</w:t>
            </w:r>
          </w:p>
        </w:tc>
        <w:tc>
          <w:tcPr>
            <w:tcW w:w="0" w:type="auto"/>
            <w:vAlign w:val="center"/>
            <w:hideMark/>
          </w:tcPr>
          <w:p w14:paraId="09D405AC" w14:textId="77777777" w:rsidR="00981DBE" w:rsidRPr="0002413F" w:rsidRDefault="00981DBE" w:rsidP="004A0BB8">
            <w:r w:rsidRPr="0002413F">
              <w:rPr>
                <w:b/>
                <w:bCs/>
              </w:rPr>
              <w:t>Slides 6 – 9</w:t>
            </w:r>
          </w:p>
        </w:tc>
        <w:tc>
          <w:tcPr>
            <w:tcW w:w="0" w:type="auto"/>
            <w:vAlign w:val="center"/>
            <w:hideMark/>
          </w:tcPr>
          <w:p w14:paraId="25EA5334" w14:textId="77777777" w:rsidR="00981DBE" w:rsidRPr="0002413F" w:rsidRDefault="00981DBE" w:rsidP="004A0BB8">
            <w:r w:rsidRPr="0002413F">
              <w:t>Understand what elasticity means, how it’s computed (E = %ΔQ / %ΔP), and why it varies even when slope is constant.</w:t>
            </w:r>
          </w:p>
        </w:tc>
      </w:tr>
      <w:tr w:rsidR="00981DBE" w:rsidRPr="0002413F" w14:paraId="65068B20" w14:textId="77777777" w:rsidTr="004A0BB8">
        <w:trPr>
          <w:tblCellSpacing w:w="15" w:type="dxa"/>
        </w:trPr>
        <w:tc>
          <w:tcPr>
            <w:tcW w:w="0" w:type="auto"/>
            <w:vAlign w:val="center"/>
            <w:hideMark/>
          </w:tcPr>
          <w:p w14:paraId="31EC85FF" w14:textId="77777777" w:rsidR="00981DBE" w:rsidRPr="0002413F" w:rsidRDefault="00981DBE" w:rsidP="004A0BB8">
            <w:r w:rsidRPr="0002413F">
              <w:t>2️</w:t>
            </w:r>
            <w:r w:rsidRPr="0002413F">
              <w:rPr>
                <w:rFonts w:ascii="Segoe UI Symbol" w:hAnsi="Segoe UI Symbol" w:cs="Segoe UI Symbol"/>
              </w:rPr>
              <w:t>⃣</w:t>
            </w:r>
          </w:p>
        </w:tc>
        <w:tc>
          <w:tcPr>
            <w:tcW w:w="0" w:type="auto"/>
            <w:vAlign w:val="center"/>
            <w:hideMark/>
          </w:tcPr>
          <w:p w14:paraId="59DD58B5" w14:textId="77777777" w:rsidR="00981DBE" w:rsidRPr="0002413F" w:rsidRDefault="00981DBE" w:rsidP="004A0BB8">
            <w:r w:rsidRPr="0002413F">
              <w:rPr>
                <w:b/>
                <w:bCs/>
              </w:rPr>
              <w:t>Elasticity Zones &amp; TR Curve</w:t>
            </w:r>
          </w:p>
        </w:tc>
        <w:tc>
          <w:tcPr>
            <w:tcW w:w="0" w:type="auto"/>
            <w:vAlign w:val="center"/>
            <w:hideMark/>
          </w:tcPr>
          <w:p w14:paraId="1BA10620" w14:textId="77777777" w:rsidR="00981DBE" w:rsidRPr="0002413F" w:rsidRDefault="00981DBE" w:rsidP="004A0BB8">
            <w:r w:rsidRPr="0002413F">
              <w:rPr>
                <w:b/>
                <w:bCs/>
              </w:rPr>
              <w:t>3. Quantifying Demand</w:t>
            </w:r>
          </w:p>
        </w:tc>
        <w:tc>
          <w:tcPr>
            <w:tcW w:w="0" w:type="auto"/>
            <w:vAlign w:val="center"/>
            <w:hideMark/>
          </w:tcPr>
          <w:p w14:paraId="0B74C275" w14:textId="77777777" w:rsidR="00981DBE" w:rsidRPr="0002413F" w:rsidRDefault="00981DBE" w:rsidP="004A0BB8">
            <w:r w:rsidRPr="0002413F">
              <w:rPr>
                <w:b/>
                <w:bCs/>
              </w:rPr>
              <w:t>Slides 10 – 16</w:t>
            </w:r>
          </w:p>
        </w:tc>
        <w:tc>
          <w:tcPr>
            <w:tcW w:w="0" w:type="auto"/>
            <w:vAlign w:val="center"/>
            <w:hideMark/>
          </w:tcPr>
          <w:p w14:paraId="1954CB43" w14:textId="77777777" w:rsidR="00981DBE" w:rsidRPr="0002413F" w:rsidRDefault="00981DBE" w:rsidP="004A0BB8">
            <w:r w:rsidRPr="0002413F">
              <w:t xml:space="preserve">Learn to read both </w:t>
            </w:r>
            <w:r w:rsidRPr="0002413F">
              <w:rPr>
                <w:b/>
                <w:bCs/>
              </w:rPr>
              <w:t>Price–Quantity</w:t>
            </w:r>
            <w:r w:rsidRPr="0002413F">
              <w:t xml:space="preserve"> and </w:t>
            </w:r>
            <w:r w:rsidRPr="0002413F">
              <w:rPr>
                <w:b/>
                <w:bCs/>
              </w:rPr>
              <w:t>Total Revenue–Quantity</w:t>
            </w:r>
            <w:r w:rsidRPr="0002413F">
              <w:t xml:space="preserve"> graphs. Identify elastic, unit-elastic, and inelastic regions and how TR rises, peaks, then falls.</w:t>
            </w:r>
          </w:p>
        </w:tc>
      </w:tr>
      <w:tr w:rsidR="00981DBE" w:rsidRPr="0002413F" w14:paraId="7635E70C" w14:textId="77777777" w:rsidTr="004A0BB8">
        <w:trPr>
          <w:tblCellSpacing w:w="15" w:type="dxa"/>
        </w:trPr>
        <w:tc>
          <w:tcPr>
            <w:tcW w:w="0" w:type="auto"/>
            <w:vAlign w:val="center"/>
            <w:hideMark/>
          </w:tcPr>
          <w:p w14:paraId="471436E5" w14:textId="77777777" w:rsidR="00981DBE" w:rsidRPr="0002413F" w:rsidRDefault="00981DBE" w:rsidP="004A0BB8">
            <w:r w:rsidRPr="0002413F">
              <w:t>3️</w:t>
            </w:r>
            <w:r w:rsidRPr="0002413F">
              <w:rPr>
                <w:rFonts w:ascii="Segoe UI Symbol" w:hAnsi="Segoe UI Symbol" w:cs="Segoe UI Symbol"/>
              </w:rPr>
              <w:t>⃣</w:t>
            </w:r>
          </w:p>
        </w:tc>
        <w:tc>
          <w:tcPr>
            <w:tcW w:w="0" w:type="auto"/>
            <w:vAlign w:val="center"/>
            <w:hideMark/>
          </w:tcPr>
          <w:p w14:paraId="6D8ADB16" w14:textId="77777777" w:rsidR="00981DBE" w:rsidRPr="0002413F" w:rsidRDefault="00981DBE" w:rsidP="004A0BB8">
            <w:r w:rsidRPr="0002413F">
              <w:rPr>
                <w:b/>
                <w:bCs/>
              </w:rPr>
              <w:t>Graphical Proof</w:t>
            </w:r>
          </w:p>
        </w:tc>
        <w:tc>
          <w:tcPr>
            <w:tcW w:w="0" w:type="auto"/>
            <w:vAlign w:val="center"/>
            <w:hideMark/>
          </w:tcPr>
          <w:p w14:paraId="0303CA6A" w14:textId="77777777" w:rsidR="00981DBE" w:rsidRPr="0002413F" w:rsidRDefault="00981DBE" w:rsidP="004A0BB8">
            <w:r w:rsidRPr="0002413F">
              <w:rPr>
                <w:b/>
                <w:bCs/>
              </w:rPr>
              <w:t>3. Quantifying Demand</w:t>
            </w:r>
          </w:p>
        </w:tc>
        <w:tc>
          <w:tcPr>
            <w:tcW w:w="0" w:type="auto"/>
            <w:vAlign w:val="center"/>
            <w:hideMark/>
          </w:tcPr>
          <w:p w14:paraId="4378FBE1" w14:textId="77777777" w:rsidR="00981DBE" w:rsidRPr="0002413F" w:rsidRDefault="00981DBE" w:rsidP="004A0BB8">
            <w:r w:rsidRPr="0002413F">
              <w:rPr>
                <w:b/>
                <w:bCs/>
              </w:rPr>
              <w:t>Slide 17</w:t>
            </w:r>
          </w:p>
        </w:tc>
        <w:tc>
          <w:tcPr>
            <w:tcW w:w="0" w:type="auto"/>
            <w:vAlign w:val="center"/>
            <w:hideMark/>
          </w:tcPr>
          <w:p w14:paraId="1363C980" w14:textId="77777777" w:rsidR="00981DBE" w:rsidRPr="0002413F" w:rsidRDefault="00981DBE" w:rsidP="004A0BB8">
            <w:r w:rsidRPr="0002413F">
              <w:t>Visualize the “revenue gain vs. revenue loss” rectangles. Understand why TR increases in the elastic zone and decreases in the inelastic zone.</w:t>
            </w:r>
          </w:p>
        </w:tc>
      </w:tr>
      <w:tr w:rsidR="00981DBE" w:rsidRPr="0002413F" w14:paraId="3C594E2F" w14:textId="77777777" w:rsidTr="004A0BB8">
        <w:trPr>
          <w:tblCellSpacing w:w="15" w:type="dxa"/>
        </w:trPr>
        <w:tc>
          <w:tcPr>
            <w:tcW w:w="0" w:type="auto"/>
            <w:vAlign w:val="center"/>
            <w:hideMark/>
          </w:tcPr>
          <w:p w14:paraId="0CEDB65E" w14:textId="77777777" w:rsidR="00981DBE" w:rsidRPr="0002413F" w:rsidRDefault="00981DBE" w:rsidP="004A0BB8">
            <w:r w:rsidRPr="0002413F">
              <w:t>4️</w:t>
            </w:r>
            <w:r w:rsidRPr="0002413F">
              <w:rPr>
                <w:rFonts w:ascii="Segoe UI Symbol" w:hAnsi="Segoe UI Symbol" w:cs="Segoe UI Symbol"/>
              </w:rPr>
              <w:t>⃣</w:t>
            </w:r>
          </w:p>
        </w:tc>
        <w:tc>
          <w:tcPr>
            <w:tcW w:w="0" w:type="auto"/>
            <w:vAlign w:val="center"/>
            <w:hideMark/>
          </w:tcPr>
          <w:p w14:paraId="1679E322" w14:textId="77777777" w:rsidR="00981DBE" w:rsidRPr="0002413F" w:rsidRDefault="00981DBE" w:rsidP="004A0BB8">
            <w:r w:rsidRPr="0002413F">
              <w:rPr>
                <w:b/>
                <w:bCs/>
              </w:rPr>
              <w:t>Profit Maximization Logic</w:t>
            </w:r>
          </w:p>
        </w:tc>
        <w:tc>
          <w:tcPr>
            <w:tcW w:w="0" w:type="auto"/>
            <w:vAlign w:val="center"/>
            <w:hideMark/>
          </w:tcPr>
          <w:p w14:paraId="5D0B3E8E" w14:textId="77777777" w:rsidR="00981DBE" w:rsidRPr="0002413F" w:rsidRDefault="00981DBE" w:rsidP="004A0BB8">
            <w:r w:rsidRPr="0002413F">
              <w:rPr>
                <w:b/>
                <w:bCs/>
              </w:rPr>
              <w:t>4. Profit Maximization</w:t>
            </w:r>
          </w:p>
        </w:tc>
        <w:tc>
          <w:tcPr>
            <w:tcW w:w="0" w:type="auto"/>
            <w:vAlign w:val="center"/>
            <w:hideMark/>
          </w:tcPr>
          <w:p w14:paraId="136BB810" w14:textId="77777777" w:rsidR="00981DBE" w:rsidRPr="0002413F" w:rsidRDefault="00981DBE" w:rsidP="004A0BB8">
            <w:r w:rsidRPr="0002413F">
              <w:rPr>
                <w:b/>
                <w:bCs/>
              </w:rPr>
              <w:t>Slides 1 – 7</w:t>
            </w:r>
          </w:p>
        </w:tc>
        <w:tc>
          <w:tcPr>
            <w:tcW w:w="0" w:type="auto"/>
            <w:vAlign w:val="center"/>
            <w:hideMark/>
          </w:tcPr>
          <w:p w14:paraId="2680F590" w14:textId="77777777" w:rsidR="00981DBE" w:rsidRPr="0002413F" w:rsidRDefault="00981DBE" w:rsidP="004A0BB8">
            <w:r w:rsidRPr="0002413F">
              <w:t>Transition from elasticity to firm decision-making: how firms use MR = MC to find profit-maximizing output and price.</w:t>
            </w:r>
          </w:p>
        </w:tc>
      </w:tr>
      <w:tr w:rsidR="00981DBE" w:rsidRPr="0002413F" w14:paraId="02774F19" w14:textId="77777777" w:rsidTr="004A0BB8">
        <w:trPr>
          <w:tblCellSpacing w:w="15" w:type="dxa"/>
        </w:trPr>
        <w:tc>
          <w:tcPr>
            <w:tcW w:w="0" w:type="auto"/>
            <w:vAlign w:val="center"/>
            <w:hideMark/>
          </w:tcPr>
          <w:p w14:paraId="491935BE" w14:textId="77777777" w:rsidR="00981DBE" w:rsidRPr="0002413F" w:rsidRDefault="00981DBE" w:rsidP="004A0BB8">
            <w:r w:rsidRPr="0002413F">
              <w:t>5️</w:t>
            </w:r>
            <w:r w:rsidRPr="0002413F">
              <w:rPr>
                <w:rFonts w:ascii="Segoe UI Symbol" w:hAnsi="Segoe UI Symbol" w:cs="Segoe UI Symbol"/>
              </w:rPr>
              <w:t>⃣</w:t>
            </w:r>
          </w:p>
        </w:tc>
        <w:tc>
          <w:tcPr>
            <w:tcW w:w="0" w:type="auto"/>
            <w:vAlign w:val="center"/>
            <w:hideMark/>
          </w:tcPr>
          <w:p w14:paraId="672F9D9A" w14:textId="77777777" w:rsidR="00981DBE" w:rsidRPr="0002413F" w:rsidRDefault="00981DBE" w:rsidP="004A0BB8">
            <w:r w:rsidRPr="0002413F">
              <w:rPr>
                <w:b/>
                <w:bCs/>
              </w:rPr>
              <w:t>Worked Example (Jack’s Ice Cream)</w:t>
            </w:r>
          </w:p>
        </w:tc>
        <w:tc>
          <w:tcPr>
            <w:tcW w:w="0" w:type="auto"/>
            <w:vAlign w:val="center"/>
            <w:hideMark/>
          </w:tcPr>
          <w:p w14:paraId="28BE0625" w14:textId="77777777" w:rsidR="00981DBE" w:rsidRPr="0002413F" w:rsidRDefault="00981DBE" w:rsidP="004A0BB8">
            <w:r w:rsidRPr="0002413F">
              <w:rPr>
                <w:b/>
                <w:bCs/>
              </w:rPr>
              <w:t>4. Profit Maximization</w:t>
            </w:r>
          </w:p>
        </w:tc>
        <w:tc>
          <w:tcPr>
            <w:tcW w:w="0" w:type="auto"/>
            <w:vAlign w:val="center"/>
            <w:hideMark/>
          </w:tcPr>
          <w:p w14:paraId="1CFE942F" w14:textId="77777777" w:rsidR="00981DBE" w:rsidRPr="0002413F" w:rsidRDefault="00981DBE" w:rsidP="004A0BB8">
            <w:r w:rsidRPr="0002413F">
              <w:rPr>
                <w:b/>
                <w:bCs/>
              </w:rPr>
              <w:t>Slides 8 – 12</w:t>
            </w:r>
          </w:p>
        </w:tc>
        <w:tc>
          <w:tcPr>
            <w:tcW w:w="0" w:type="auto"/>
            <w:vAlign w:val="center"/>
            <w:hideMark/>
          </w:tcPr>
          <w:p w14:paraId="6D878146" w14:textId="77777777" w:rsidR="00981DBE" w:rsidRPr="0002413F" w:rsidRDefault="00981DBE" w:rsidP="004A0BB8">
            <w:r w:rsidRPr="0002413F">
              <w:t>Apply formulas using real numbers. Compute MR = MC, find optimal Q</w:t>
            </w:r>
            <w:r w:rsidRPr="0002413F">
              <w:rPr>
                <w:rFonts w:ascii="Cambria Math" w:hAnsi="Cambria Math" w:cs="Cambria Math"/>
              </w:rPr>
              <w:t>ₘ</w:t>
            </w:r>
            <w:r w:rsidRPr="0002413F">
              <w:t>, P</w:t>
            </w:r>
            <w:r w:rsidRPr="0002413F">
              <w:rPr>
                <w:rFonts w:ascii="Cambria Math" w:hAnsi="Cambria Math" w:cs="Cambria Math"/>
              </w:rPr>
              <w:t>ₘ</w:t>
            </w:r>
            <w:r w:rsidRPr="0002413F">
              <w:t>, and profit π</w:t>
            </w:r>
            <w:r w:rsidRPr="0002413F">
              <w:rPr>
                <w:rFonts w:ascii="Cambria Math" w:hAnsi="Cambria Math" w:cs="Cambria Math"/>
              </w:rPr>
              <w:t>ₘ</w:t>
            </w:r>
            <w:r w:rsidRPr="0002413F">
              <w:t xml:space="preserve"> = </w:t>
            </w:r>
            <w:proofErr w:type="spellStart"/>
            <w:r w:rsidRPr="0002413F">
              <w:t>pQ</w:t>
            </w:r>
            <w:proofErr w:type="spellEnd"/>
            <w:r w:rsidRPr="0002413F">
              <w:t xml:space="preserve"> </w:t>
            </w:r>
            <w:r w:rsidRPr="0002413F">
              <w:rPr>
                <w:rFonts w:ascii="Aptos" w:hAnsi="Aptos" w:cs="Aptos"/>
              </w:rPr>
              <w:t>–</w:t>
            </w:r>
            <w:r w:rsidRPr="0002413F">
              <w:t xml:space="preserve"> (FC + MC </w:t>
            </w:r>
            <w:r w:rsidRPr="0002413F">
              <w:rPr>
                <w:rFonts w:ascii="Aptos" w:hAnsi="Aptos" w:cs="Aptos"/>
              </w:rPr>
              <w:t>×</w:t>
            </w:r>
            <w:r w:rsidRPr="0002413F">
              <w:t xml:space="preserve"> Q).</w:t>
            </w:r>
          </w:p>
        </w:tc>
      </w:tr>
      <w:tr w:rsidR="00981DBE" w:rsidRPr="0002413F" w14:paraId="43B75B6F" w14:textId="77777777" w:rsidTr="004A0BB8">
        <w:trPr>
          <w:tblCellSpacing w:w="15" w:type="dxa"/>
        </w:trPr>
        <w:tc>
          <w:tcPr>
            <w:tcW w:w="0" w:type="auto"/>
            <w:vAlign w:val="center"/>
            <w:hideMark/>
          </w:tcPr>
          <w:p w14:paraId="36221E84" w14:textId="77777777" w:rsidR="00981DBE" w:rsidRPr="0002413F" w:rsidRDefault="00981DBE" w:rsidP="004A0BB8">
            <w:r w:rsidRPr="0002413F">
              <w:t>6️</w:t>
            </w:r>
            <w:r w:rsidRPr="0002413F">
              <w:rPr>
                <w:rFonts w:ascii="Segoe UI Symbol" w:hAnsi="Segoe UI Symbol" w:cs="Segoe UI Symbol"/>
              </w:rPr>
              <w:t>⃣</w:t>
            </w:r>
          </w:p>
        </w:tc>
        <w:tc>
          <w:tcPr>
            <w:tcW w:w="0" w:type="auto"/>
            <w:vAlign w:val="center"/>
            <w:hideMark/>
          </w:tcPr>
          <w:p w14:paraId="55F97CC7" w14:textId="77777777" w:rsidR="00981DBE" w:rsidRPr="0002413F" w:rsidRDefault="00981DBE" w:rsidP="004A0BB8">
            <w:r w:rsidRPr="0002413F">
              <w:rPr>
                <w:b/>
                <w:bCs/>
              </w:rPr>
              <w:t>Cost and Efficiency Concepts</w:t>
            </w:r>
          </w:p>
        </w:tc>
        <w:tc>
          <w:tcPr>
            <w:tcW w:w="0" w:type="auto"/>
            <w:vAlign w:val="center"/>
            <w:hideMark/>
          </w:tcPr>
          <w:p w14:paraId="5F34D26E" w14:textId="77777777" w:rsidR="00981DBE" w:rsidRPr="0002413F" w:rsidRDefault="00981DBE" w:rsidP="004A0BB8">
            <w:r w:rsidRPr="0002413F">
              <w:rPr>
                <w:b/>
                <w:bCs/>
              </w:rPr>
              <w:t>4. Profit Maximization</w:t>
            </w:r>
          </w:p>
        </w:tc>
        <w:tc>
          <w:tcPr>
            <w:tcW w:w="0" w:type="auto"/>
            <w:vAlign w:val="center"/>
            <w:hideMark/>
          </w:tcPr>
          <w:p w14:paraId="0879B4A2" w14:textId="77777777" w:rsidR="00981DBE" w:rsidRPr="0002413F" w:rsidRDefault="00981DBE" w:rsidP="004A0BB8">
            <w:r w:rsidRPr="0002413F">
              <w:rPr>
                <w:b/>
                <w:bCs/>
              </w:rPr>
              <w:t>Slides 13 – 17</w:t>
            </w:r>
          </w:p>
        </w:tc>
        <w:tc>
          <w:tcPr>
            <w:tcW w:w="0" w:type="auto"/>
            <w:vAlign w:val="center"/>
            <w:hideMark/>
          </w:tcPr>
          <w:p w14:paraId="40136931" w14:textId="77777777" w:rsidR="00981DBE" w:rsidRPr="0002413F" w:rsidRDefault="00981DBE" w:rsidP="004A0BB8">
            <w:r w:rsidRPr="0002413F">
              <w:t>Distinguish fixed vs variable cost, marginal vs average cost. Understand the “U-shaped” AC curve and why MR = MC still holds for optimum.</w:t>
            </w:r>
          </w:p>
        </w:tc>
      </w:tr>
      <w:tr w:rsidR="00981DBE" w:rsidRPr="0002413F" w14:paraId="3AD0185A" w14:textId="77777777" w:rsidTr="004A0BB8">
        <w:trPr>
          <w:tblCellSpacing w:w="15" w:type="dxa"/>
        </w:trPr>
        <w:tc>
          <w:tcPr>
            <w:tcW w:w="0" w:type="auto"/>
            <w:vAlign w:val="center"/>
            <w:hideMark/>
          </w:tcPr>
          <w:p w14:paraId="6C3B9AF9" w14:textId="77777777" w:rsidR="00981DBE" w:rsidRPr="0002413F" w:rsidRDefault="00981DBE" w:rsidP="004A0BB8">
            <w:r w:rsidRPr="0002413F">
              <w:t>7️</w:t>
            </w:r>
            <w:r w:rsidRPr="0002413F">
              <w:rPr>
                <w:rFonts w:ascii="Segoe UI Symbol" w:hAnsi="Segoe UI Symbol" w:cs="Segoe UI Symbol"/>
              </w:rPr>
              <w:t>⃣</w:t>
            </w:r>
          </w:p>
        </w:tc>
        <w:tc>
          <w:tcPr>
            <w:tcW w:w="0" w:type="auto"/>
            <w:vAlign w:val="center"/>
            <w:hideMark/>
          </w:tcPr>
          <w:p w14:paraId="45B520A4" w14:textId="77777777" w:rsidR="00981DBE" w:rsidRPr="0002413F" w:rsidRDefault="00981DBE" w:rsidP="004A0BB8">
            <w:r w:rsidRPr="0002413F">
              <w:rPr>
                <w:b/>
                <w:bCs/>
              </w:rPr>
              <w:t>Market Power &amp; Deadweight Loss</w:t>
            </w:r>
          </w:p>
        </w:tc>
        <w:tc>
          <w:tcPr>
            <w:tcW w:w="0" w:type="auto"/>
            <w:vAlign w:val="center"/>
            <w:hideMark/>
          </w:tcPr>
          <w:p w14:paraId="50B219DB" w14:textId="77777777" w:rsidR="00981DBE" w:rsidRPr="0002413F" w:rsidRDefault="00981DBE" w:rsidP="004A0BB8">
            <w:r w:rsidRPr="0002413F">
              <w:rPr>
                <w:b/>
                <w:bCs/>
              </w:rPr>
              <w:t>4. Profit Maximization</w:t>
            </w:r>
          </w:p>
        </w:tc>
        <w:tc>
          <w:tcPr>
            <w:tcW w:w="0" w:type="auto"/>
            <w:vAlign w:val="center"/>
            <w:hideMark/>
          </w:tcPr>
          <w:p w14:paraId="5B96BE13" w14:textId="77777777" w:rsidR="00981DBE" w:rsidRPr="0002413F" w:rsidRDefault="00981DBE" w:rsidP="004A0BB8">
            <w:r w:rsidRPr="0002413F">
              <w:rPr>
                <w:b/>
                <w:bCs/>
              </w:rPr>
              <w:t>Slides 18 – 20</w:t>
            </w:r>
          </w:p>
        </w:tc>
        <w:tc>
          <w:tcPr>
            <w:tcW w:w="0" w:type="auto"/>
            <w:vAlign w:val="center"/>
            <w:hideMark/>
          </w:tcPr>
          <w:p w14:paraId="4106BEBC" w14:textId="77777777" w:rsidR="00981DBE" w:rsidRPr="0002413F" w:rsidRDefault="00981DBE" w:rsidP="004A0BB8">
            <w:r w:rsidRPr="0002413F">
              <w:t>Relate monopoly pricing to efficiency loss: price &gt; MC → consumer surplus ↓, producer surplus ↑, deadweight loss forms.</w:t>
            </w:r>
          </w:p>
        </w:tc>
      </w:tr>
      <w:tr w:rsidR="00981DBE" w:rsidRPr="0002413F" w14:paraId="046600EB" w14:textId="77777777" w:rsidTr="004A0BB8">
        <w:trPr>
          <w:tblCellSpacing w:w="15" w:type="dxa"/>
        </w:trPr>
        <w:tc>
          <w:tcPr>
            <w:tcW w:w="0" w:type="auto"/>
            <w:vAlign w:val="center"/>
            <w:hideMark/>
          </w:tcPr>
          <w:p w14:paraId="5C42F74E" w14:textId="77777777" w:rsidR="00981DBE" w:rsidRPr="0002413F" w:rsidRDefault="00981DBE" w:rsidP="004A0BB8">
            <w:r w:rsidRPr="0002413F">
              <w:t>8️</w:t>
            </w:r>
            <w:r w:rsidRPr="0002413F">
              <w:rPr>
                <w:rFonts w:ascii="Segoe UI Symbol" w:hAnsi="Segoe UI Symbol" w:cs="Segoe UI Symbol"/>
              </w:rPr>
              <w:t>⃣</w:t>
            </w:r>
          </w:p>
        </w:tc>
        <w:tc>
          <w:tcPr>
            <w:tcW w:w="0" w:type="auto"/>
            <w:vAlign w:val="center"/>
            <w:hideMark/>
          </w:tcPr>
          <w:p w14:paraId="10165789" w14:textId="77777777" w:rsidR="00981DBE" w:rsidRPr="0002413F" w:rsidRDefault="00981DBE" w:rsidP="004A0BB8">
            <w:r w:rsidRPr="0002413F">
              <w:rPr>
                <w:b/>
                <w:bCs/>
              </w:rPr>
              <w:t>Summary &amp; Formulas Recap</w:t>
            </w:r>
          </w:p>
        </w:tc>
        <w:tc>
          <w:tcPr>
            <w:tcW w:w="0" w:type="auto"/>
            <w:vAlign w:val="center"/>
            <w:hideMark/>
          </w:tcPr>
          <w:p w14:paraId="4428E156" w14:textId="77777777" w:rsidR="00981DBE" w:rsidRPr="0002413F" w:rsidRDefault="00981DBE" w:rsidP="004A0BB8">
            <w:r w:rsidRPr="0002413F">
              <w:rPr>
                <w:b/>
                <w:bCs/>
              </w:rPr>
              <w:t>4. Profit Maximization</w:t>
            </w:r>
          </w:p>
        </w:tc>
        <w:tc>
          <w:tcPr>
            <w:tcW w:w="0" w:type="auto"/>
            <w:vAlign w:val="center"/>
            <w:hideMark/>
          </w:tcPr>
          <w:p w14:paraId="6F596D6A" w14:textId="77777777" w:rsidR="00981DBE" w:rsidRPr="0002413F" w:rsidRDefault="00981DBE" w:rsidP="004A0BB8">
            <w:r w:rsidRPr="0002413F">
              <w:rPr>
                <w:b/>
                <w:bCs/>
              </w:rPr>
              <w:t>Slide 21 (Summary)</w:t>
            </w:r>
          </w:p>
        </w:tc>
        <w:tc>
          <w:tcPr>
            <w:tcW w:w="0" w:type="auto"/>
            <w:vAlign w:val="center"/>
            <w:hideMark/>
          </w:tcPr>
          <w:p w14:paraId="54C77F28" w14:textId="77777777" w:rsidR="00981DBE" w:rsidRPr="0002413F" w:rsidRDefault="00981DBE" w:rsidP="004A0BB8">
            <w:r w:rsidRPr="0002413F">
              <w:t>Review key formulas: E = (</w:t>
            </w:r>
            <w:proofErr w:type="spellStart"/>
            <w:r w:rsidRPr="0002413F">
              <w:t>dQ</w:t>
            </w:r>
            <w:proofErr w:type="spellEnd"/>
            <w:r w:rsidRPr="0002413F">
              <w:t>/</w:t>
            </w:r>
            <w:proofErr w:type="spellStart"/>
            <w:proofErr w:type="gramStart"/>
            <w:r w:rsidRPr="0002413F">
              <w:t>dP</w:t>
            </w:r>
            <w:proofErr w:type="spellEnd"/>
            <w:r w:rsidRPr="0002413F">
              <w:t>)*</w:t>
            </w:r>
            <w:proofErr w:type="gramEnd"/>
            <w:r w:rsidRPr="0002413F">
              <w:t xml:space="preserve">(P/Q), MR = </w:t>
            </w:r>
            <w:proofErr w:type="gramStart"/>
            <w:r w:rsidRPr="0002413F">
              <w:t>P(</w:t>
            </w:r>
            <w:proofErr w:type="gramEnd"/>
            <w:r w:rsidRPr="0002413F">
              <w:t>1 + 1/E), profit max when MR = MC.</w:t>
            </w:r>
          </w:p>
        </w:tc>
      </w:tr>
    </w:tbl>
    <w:p w14:paraId="3FD32068" w14:textId="77777777" w:rsidR="00981DBE" w:rsidRPr="00981DBE" w:rsidRDefault="00981DBE" w:rsidP="00981DBE">
      <w:r w:rsidRPr="00981DBE">
        <w:t>Perfect — let’s make this as friendly and practical as your elasticity explanation!</w:t>
      </w:r>
      <w:r w:rsidRPr="00981DBE">
        <w:br/>
        <w:t xml:space="preserve">Here’s a </w:t>
      </w:r>
      <w:r w:rsidRPr="00981DBE">
        <w:rPr>
          <w:b/>
          <w:bCs/>
        </w:rPr>
        <w:t>beginner-friendly, story-style summary</w:t>
      </w:r>
      <w:r w:rsidRPr="00981DBE">
        <w:t xml:space="preserve"> of your slides from both decks </w:t>
      </w:r>
      <w:r w:rsidRPr="00981DBE">
        <w:rPr>
          <w:rFonts w:ascii="Segoe UI Emoji" w:hAnsi="Segoe UI Emoji" w:cs="Segoe UI Emoji"/>
        </w:rPr>
        <w:t>👇</w:t>
      </w:r>
    </w:p>
    <w:p w14:paraId="218F1BE9" w14:textId="77777777" w:rsidR="00981DBE" w:rsidRPr="00981DBE" w:rsidRDefault="00981DBE" w:rsidP="00981DBE">
      <w:r w:rsidRPr="00981DBE">
        <w:pict w14:anchorId="7F6EF407">
          <v:rect id="_x0000_i1117" style="width:0;height:1.5pt" o:hralign="center" o:hrstd="t" o:hr="t" fillcolor="#a0a0a0" stroked="f"/>
        </w:pict>
      </w:r>
    </w:p>
    <w:p w14:paraId="0A2E833A"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3. Quantifying Demand (Slides 6 – 17)</w:t>
      </w:r>
    </w:p>
    <w:p w14:paraId="356D09C9"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w:t>
      </w:r>
      <w:proofErr w:type="gramStart"/>
      <w:r w:rsidRPr="00981DBE">
        <w:rPr>
          <w:b/>
          <w:bCs/>
        </w:rPr>
        <w:t>What</w:t>
      </w:r>
      <w:proofErr w:type="gramEnd"/>
      <w:r w:rsidRPr="00981DBE">
        <w:rPr>
          <w:b/>
          <w:bCs/>
        </w:rPr>
        <w:t xml:space="preserve"> these slides mean</w:t>
      </w:r>
    </w:p>
    <w:p w14:paraId="331D22F6" w14:textId="77777777" w:rsidR="00981DBE" w:rsidRPr="00981DBE" w:rsidRDefault="00981DBE" w:rsidP="00981DBE">
      <w:r w:rsidRPr="00981DBE">
        <w:t xml:space="preserve">These slides help you </w:t>
      </w:r>
      <w:r w:rsidRPr="00981DBE">
        <w:rPr>
          <w:b/>
          <w:bCs/>
        </w:rPr>
        <w:t>measure (“quantify”) demand</w:t>
      </w:r>
      <w:r w:rsidRPr="00981DBE">
        <w:t xml:space="preserve"> — not just draw it.</w:t>
      </w:r>
      <w:r w:rsidRPr="00981DBE">
        <w:br/>
        <w:t>They show how to put numbers to demand using formulas and elasticity.</w:t>
      </w:r>
    </w:p>
    <w:p w14:paraId="7FD30105" w14:textId="77777777" w:rsidR="00981DBE" w:rsidRPr="00981DBE" w:rsidRDefault="00981DBE" w:rsidP="00981DBE">
      <w:r w:rsidRPr="00981DBE">
        <w:t xml:space="preserve">Think of it like turning your “intuition” about buyers into actual math that predicts </w:t>
      </w:r>
      <w:r w:rsidRPr="00981DBE">
        <w:rPr>
          <w:i/>
          <w:iCs/>
        </w:rPr>
        <w:t>how much people will buy</w:t>
      </w:r>
      <w:r w:rsidRPr="00981DBE">
        <w:t xml:space="preserve"> at each price.</w:t>
      </w:r>
    </w:p>
    <w:p w14:paraId="5CDB0BDC" w14:textId="77777777" w:rsidR="00981DBE" w:rsidRPr="00981DBE" w:rsidRDefault="00981DBE" w:rsidP="00981DBE">
      <w:r w:rsidRPr="00981DBE">
        <w:pict w14:anchorId="5E94BAEF">
          <v:rect id="_x0000_i1118" style="width:0;height:1.5pt" o:hralign="center" o:hrstd="t" o:hr="t" fillcolor="#a0a0a0" stroked="f"/>
        </w:pict>
      </w:r>
    </w:p>
    <w:p w14:paraId="5A62D841"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Example 1: Measuring Price Sensitivity</w:t>
      </w:r>
    </w:p>
    <w:p w14:paraId="1D0F0D95" w14:textId="77777777" w:rsidR="00981DBE" w:rsidRPr="00981DBE" w:rsidRDefault="00981DBE" w:rsidP="00981DBE">
      <w:r w:rsidRPr="00981DBE">
        <w:t xml:space="preserve">When you raise your product price, how much does quantity </w:t>
      </w:r>
      <w:proofErr w:type="gramStart"/>
      <w:r w:rsidRPr="00981DBE">
        <w:t>sold</w:t>
      </w:r>
      <w:proofErr w:type="gramEnd"/>
      <w:r w:rsidRPr="00981DBE">
        <w:t xml:space="preserve"> drop?</w:t>
      </w:r>
      <w:r w:rsidRPr="00981DBE">
        <w:br/>
        <w:t xml:space="preserve">That’s </w:t>
      </w:r>
      <w:r w:rsidRPr="00981DBE">
        <w:rPr>
          <w:b/>
          <w:bCs/>
        </w:rPr>
        <w:t>price elasticity</w:t>
      </w:r>
      <w:r w:rsidRPr="00981DBE">
        <w:t>.</w:t>
      </w:r>
    </w:p>
    <w:p w14:paraId="6588CA0B" w14:textId="77777777" w:rsidR="00981DBE" w:rsidRPr="00981DBE" w:rsidRDefault="00981DBE" w:rsidP="00981DBE">
      <w:r w:rsidRPr="00981DBE">
        <w:t>Formula in the slide basically says:</w:t>
      </w:r>
      <w:r w:rsidRPr="00981DBE">
        <w:br/>
        <w:t>[</w:t>
      </w:r>
      <w:r w:rsidRPr="00981DBE">
        <w:br/>
        <w:t>\</w:t>
      </w:r>
      <w:proofErr w:type="gramStart"/>
      <w:r w:rsidRPr="00981DBE">
        <w:t>text{</w:t>
      </w:r>
      <w:proofErr w:type="gramEnd"/>
      <w:r w:rsidRPr="00981DBE">
        <w:t>Elasticity} = \</w:t>
      </w:r>
      <w:proofErr w:type="gramStart"/>
      <w:r w:rsidRPr="00981DBE">
        <w:t>frac{</w:t>
      </w:r>
      <w:proofErr w:type="gramEnd"/>
      <w:r w:rsidRPr="00981DBE">
        <w:t>%\</w:t>
      </w:r>
      <w:proofErr w:type="gramStart"/>
      <w:r w:rsidRPr="00981DBE">
        <w:t>text{ change</w:t>
      </w:r>
      <w:proofErr w:type="gramEnd"/>
      <w:r w:rsidRPr="00981DBE">
        <w:t xml:space="preserve"> in quantity</w:t>
      </w:r>
      <w:proofErr w:type="gramStart"/>
      <w:r w:rsidRPr="00981DBE">
        <w:t>}}{</w:t>
      </w:r>
      <w:proofErr w:type="gramEnd"/>
      <w:r w:rsidRPr="00981DBE">
        <w:t>%\</w:t>
      </w:r>
      <w:proofErr w:type="gramStart"/>
      <w:r w:rsidRPr="00981DBE">
        <w:t>text{ change</w:t>
      </w:r>
      <w:proofErr w:type="gramEnd"/>
      <w:r w:rsidRPr="00981DBE">
        <w:t xml:space="preserve"> in price}}</w:t>
      </w:r>
      <w:r w:rsidRPr="00981DBE">
        <w:br/>
        <w:t>]</w:t>
      </w:r>
    </w:p>
    <w:p w14:paraId="4BBBFBAF" w14:textId="77777777" w:rsidR="00981DBE" w:rsidRPr="00981DBE" w:rsidRDefault="00981DBE" w:rsidP="00981DBE">
      <w:r w:rsidRPr="00981DBE">
        <w:rPr>
          <w:rFonts w:ascii="Segoe UI Emoji" w:hAnsi="Segoe UI Emoji" w:cs="Segoe UI Emoji"/>
        </w:rPr>
        <w:t>💬</w:t>
      </w:r>
      <w:r w:rsidRPr="00981DBE">
        <w:t xml:space="preserve"> Example:</w:t>
      </w:r>
      <w:r w:rsidRPr="00981DBE">
        <w:br/>
        <w:t>If price ↑ by 1%, and quantity ↓ by 2%, elasticity = –2.</w:t>
      </w:r>
      <w:r w:rsidRPr="00981DBE">
        <w:br/>
        <w:t>→ Very price-sensitive (“elastic”).</w:t>
      </w:r>
    </w:p>
    <w:p w14:paraId="05B353CD" w14:textId="77777777" w:rsidR="00981DBE" w:rsidRPr="00981DBE" w:rsidRDefault="00981DBE" w:rsidP="00981DBE">
      <w:r w:rsidRPr="00981DBE">
        <w:t>If price ↑ by 1% but quantity ↓ only 0.3%, elasticity = –0.3.</w:t>
      </w:r>
      <w:r w:rsidRPr="00981DBE">
        <w:br/>
        <w:t>→ Not very sensitive (“inelastic”).</w:t>
      </w:r>
    </w:p>
    <w:p w14:paraId="4BA2902D" w14:textId="77777777" w:rsidR="00981DBE" w:rsidRPr="00981DBE" w:rsidRDefault="00981DBE" w:rsidP="00981DBE">
      <w:r w:rsidRPr="00981DBE">
        <w:pict w14:anchorId="0AD44F8C">
          <v:rect id="_x0000_i1119" style="width:0;height:1.5pt" o:hralign="center" o:hrstd="t" o:hr="t" fillcolor="#a0a0a0" stroked="f"/>
        </w:pict>
      </w:r>
    </w:p>
    <w:p w14:paraId="3681EABC"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Why elasticity isn’t constant</w:t>
      </w:r>
    </w:p>
    <w:p w14:paraId="311706B7" w14:textId="77777777" w:rsidR="00981DBE" w:rsidRPr="00981DBE" w:rsidRDefault="00981DBE" w:rsidP="00981DBE">
      <w:r w:rsidRPr="00981DBE">
        <w:t xml:space="preserve">Even if your demand curve is a straight line, </w:t>
      </w:r>
      <w:r w:rsidRPr="00981DBE">
        <w:rPr>
          <w:b/>
          <w:bCs/>
        </w:rPr>
        <w:t>elasticity changes</w:t>
      </w:r>
      <w:r w:rsidRPr="00981DBE">
        <w:t xml:space="preserve"> along it.</w:t>
      </w:r>
      <w:r w:rsidRPr="00981DBE">
        <w:br/>
        <w:t>At high prices (top-left of the graph):</w:t>
      </w:r>
    </w:p>
    <w:p w14:paraId="5B695AD8" w14:textId="77777777" w:rsidR="00981DBE" w:rsidRPr="00981DBE" w:rsidRDefault="00981DBE" w:rsidP="00981DBE">
      <w:pPr>
        <w:numPr>
          <w:ilvl w:val="0"/>
          <w:numId w:val="2"/>
        </w:numPr>
      </w:pPr>
      <w:r w:rsidRPr="00981DBE">
        <w:t xml:space="preserve">Each price change is </w:t>
      </w:r>
      <w:r w:rsidRPr="00981DBE">
        <w:rPr>
          <w:i/>
          <w:iCs/>
        </w:rPr>
        <w:t>small</w:t>
      </w:r>
      <w:r w:rsidRPr="00981DBE">
        <w:t>,</w:t>
      </w:r>
    </w:p>
    <w:p w14:paraId="73CEEB6E" w14:textId="77777777" w:rsidR="00981DBE" w:rsidRPr="00981DBE" w:rsidRDefault="00981DBE" w:rsidP="00981DBE">
      <w:pPr>
        <w:numPr>
          <w:ilvl w:val="0"/>
          <w:numId w:val="2"/>
        </w:numPr>
      </w:pPr>
      <w:r w:rsidRPr="00981DBE">
        <w:t xml:space="preserve">Each quantity change is </w:t>
      </w:r>
      <w:r w:rsidRPr="00981DBE">
        <w:rPr>
          <w:i/>
          <w:iCs/>
        </w:rPr>
        <w:t>big</w:t>
      </w:r>
      <w:r w:rsidRPr="00981DBE">
        <w:t>,</w:t>
      </w:r>
      <w:r w:rsidRPr="00981DBE">
        <w:br/>
        <w:t>→ Elastic (big reaction).</w:t>
      </w:r>
    </w:p>
    <w:p w14:paraId="642AC86E" w14:textId="77777777" w:rsidR="00981DBE" w:rsidRPr="00981DBE" w:rsidRDefault="00981DBE" w:rsidP="00981DBE">
      <w:r w:rsidRPr="00981DBE">
        <w:t>At low prices (bottom-right):</w:t>
      </w:r>
    </w:p>
    <w:p w14:paraId="58580C56" w14:textId="77777777" w:rsidR="00981DBE" w:rsidRPr="00981DBE" w:rsidRDefault="00981DBE" w:rsidP="00981DBE">
      <w:pPr>
        <w:numPr>
          <w:ilvl w:val="0"/>
          <w:numId w:val="3"/>
        </w:numPr>
      </w:pPr>
      <w:r w:rsidRPr="00981DBE">
        <w:t xml:space="preserve">Price change is </w:t>
      </w:r>
      <w:r w:rsidRPr="00981DBE">
        <w:rPr>
          <w:i/>
          <w:iCs/>
        </w:rPr>
        <w:t>big</w:t>
      </w:r>
      <w:r w:rsidRPr="00981DBE">
        <w:t>,</w:t>
      </w:r>
    </w:p>
    <w:p w14:paraId="44DE1A0E" w14:textId="77777777" w:rsidR="00981DBE" w:rsidRPr="00981DBE" w:rsidRDefault="00981DBE" w:rsidP="00981DBE">
      <w:pPr>
        <w:numPr>
          <w:ilvl w:val="0"/>
          <w:numId w:val="3"/>
        </w:numPr>
      </w:pPr>
      <w:r w:rsidRPr="00981DBE">
        <w:t>Quantity barely moves,</w:t>
      </w:r>
      <w:r w:rsidRPr="00981DBE">
        <w:br/>
        <w:t>→ Inelastic (small reaction).</w:t>
      </w:r>
    </w:p>
    <w:p w14:paraId="179A6A9F" w14:textId="77777777" w:rsidR="00981DBE" w:rsidRPr="00981DBE" w:rsidRDefault="00981DBE" w:rsidP="00981DBE">
      <w:r w:rsidRPr="00981DBE">
        <w:t xml:space="preserve">So, </w:t>
      </w:r>
      <w:r w:rsidRPr="00981DBE">
        <w:rPr>
          <w:b/>
          <w:bCs/>
        </w:rPr>
        <w:t>same slope ≠ same elasticity</w:t>
      </w:r>
      <w:r w:rsidRPr="00981DBE">
        <w:t>.</w:t>
      </w:r>
    </w:p>
    <w:p w14:paraId="19F91FF2" w14:textId="77777777" w:rsidR="00981DBE" w:rsidRPr="00981DBE" w:rsidRDefault="00981DBE" w:rsidP="00981DBE">
      <w:r w:rsidRPr="00981DBE">
        <w:pict w14:anchorId="0DFC76D8">
          <v:rect id="_x0000_i1120" style="width:0;height:1.5pt" o:hralign="center" o:hrstd="t" o:hr="t" fillcolor="#a0a0a0" stroked="f"/>
        </w:pict>
      </w:r>
    </w:p>
    <w:p w14:paraId="054B33A6"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Price, Elasticity, and Revenue</w:t>
      </w:r>
    </w:p>
    <w:p w14:paraId="31092BA4" w14:textId="77777777" w:rsidR="00981DBE" w:rsidRPr="00981DBE" w:rsidRDefault="00981DBE" w:rsidP="00981DBE">
      <w:r w:rsidRPr="00981DBE">
        <w:t>These slides show a cool trick:</w:t>
      </w:r>
    </w:p>
    <w:p w14:paraId="47DBFF3B" w14:textId="77777777" w:rsidR="00981DBE" w:rsidRPr="00981DBE" w:rsidRDefault="00981DBE" w:rsidP="00981DBE">
      <w:pPr>
        <w:numPr>
          <w:ilvl w:val="0"/>
          <w:numId w:val="4"/>
        </w:numPr>
      </w:pPr>
      <w:r w:rsidRPr="00981DBE">
        <w:t xml:space="preserve">If demand is </w:t>
      </w:r>
      <w:r w:rsidRPr="00981DBE">
        <w:rPr>
          <w:b/>
          <w:bCs/>
        </w:rPr>
        <w:t>elastic</w:t>
      </w:r>
      <w:r w:rsidRPr="00981DBE">
        <w:t xml:space="preserve">, cutting price </w:t>
      </w:r>
      <w:r w:rsidRPr="00981DBE">
        <w:rPr>
          <w:b/>
          <w:bCs/>
        </w:rPr>
        <w:t>increases revenue</w:t>
      </w:r>
      <w:r w:rsidRPr="00981DBE">
        <w:t>.</w:t>
      </w:r>
    </w:p>
    <w:p w14:paraId="5DDB4D4E" w14:textId="77777777" w:rsidR="00981DBE" w:rsidRPr="00981DBE" w:rsidRDefault="00981DBE" w:rsidP="00981DBE">
      <w:pPr>
        <w:numPr>
          <w:ilvl w:val="0"/>
          <w:numId w:val="4"/>
        </w:numPr>
      </w:pPr>
      <w:r w:rsidRPr="00981DBE">
        <w:t xml:space="preserve">If demand is </w:t>
      </w:r>
      <w:r w:rsidRPr="00981DBE">
        <w:rPr>
          <w:b/>
          <w:bCs/>
        </w:rPr>
        <w:t>inelastic</w:t>
      </w:r>
      <w:r w:rsidRPr="00981DBE">
        <w:t xml:space="preserve">, cutting price </w:t>
      </w:r>
      <w:r w:rsidRPr="00981DBE">
        <w:rPr>
          <w:b/>
          <w:bCs/>
        </w:rPr>
        <w:t>reduces revenue</w:t>
      </w:r>
      <w:r w:rsidRPr="00981DBE">
        <w:t>.</w:t>
      </w:r>
    </w:p>
    <w:p w14:paraId="41317F21" w14:textId="77777777" w:rsidR="00981DBE" w:rsidRPr="00981DBE" w:rsidRDefault="00981DBE" w:rsidP="00981DBE">
      <w:r w:rsidRPr="00981DBE">
        <w:t xml:space="preserve">It’s like a sweet spot — when demand is </w:t>
      </w:r>
      <w:r w:rsidRPr="00981DBE">
        <w:rPr>
          <w:b/>
          <w:bCs/>
        </w:rPr>
        <w:t>unit elastic (≈ –1)</w:t>
      </w:r>
      <w:r w:rsidRPr="00981DBE">
        <w:t>, total revenue peaks.</w:t>
      </w:r>
      <w:r w:rsidRPr="00981DBE">
        <w:br/>
        <w:t>That’s the point companies love to find.</w:t>
      </w:r>
    </w:p>
    <w:p w14:paraId="22E6EE01" w14:textId="77777777" w:rsidR="00981DBE" w:rsidRPr="00981DBE" w:rsidRDefault="00981DBE" w:rsidP="00981DBE">
      <w:r w:rsidRPr="00981DBE">
        <w:pict w14:anchorId="2967ECCD">
          <v:rect id="_x0000_i1121" style="width:0;height:1.5pt" o:hralign="center" o:hrstd="t" o:hr="t" fillcolor="#a0a0a0" stroked="f"/>
        </w:pict>
      </w:r>
    </w:p>
    <w:p w14:paraId="10456E1D"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Practice formula (example from slide 9)</w:t>
      </w:r>
    </w:p>
    <w:p w14:paraId="529E0887" w14:textId="77777777" w:rsidR="00981DBE" w:rsidRPr="00981DBE" w:rsidRDefault="00981DBE" w:rsidP="00981DBE">
      <w:r w:rsidRPr="00981DBE">
        <w:t>When slope = constant, elasticity = changes along the curve because the base values (P and Q) keep changing.</w:t>
      </w:r>
      <w:r w:rsidRPr="00981DBE">
        <w:br/>
        <w:t>The math example shows how that works, but conceptually:</w:t>
      </w:r>
    </w:p>
    <w:p w14:paraId="13BA1383" w14:textId="77777777" w:rsidR="00981DBE" w:rsidRPr="00981DBE" w:rsidRDefault="00981DBE" w:rsidP="00981DBE">
      <w:r w:rsidRPr="00981DBE">
        <w:t>Elasticity = “% change in Q” ÷ “% change in P” — it depends on where you start.</w:t>
      </w:r>
    </w:p>
    <w:p w14:paraId="648B54B7" w14:textId="77777777" w:rsidR="00981DBE" w:rsidRPr="00981DBE" w:rsidRDefault="00981DBE" w:rsidP="00981DBE">
      <w:r w:rsidRPr="00981DBE">
        <w:pict w14:anchorId="12F42E05">
          <v:rect id="_x0000_i1122" style="width:0;height:1.5pt" o:hralign="center" o:hrstd="t" o:hr="t" fillcolor="#a0a0a0" stroked="f"/>
        </w:pict>
      </w:r>
    </w:p>
    <w:p w14:paraId="503DDF4C"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Big takeaway for Quantifying Demand</w:t>
      </w:r>
    </w:p>
    <w:p w14:paraId="70AC593F" w14:textId="77777777" w:rsidR="00981DBE" w:rsidRPr="00981DBE" w:rsidRDefault="00981DBE" w:rsidP="00981DBE">
      <w:r w:rsidRPr="00981DBE">
        <w:t xml:space="preserve">“Elasticity tells us </w:t>
      </w:r>
      <w:r w:rsidRPr="00981DBE">
        <w:rPr>
          <w:i/>
          <w:iCs/>
        </w:rPr>
        <w:t>how much demand reacts</w:t>
      </w:r>
      <w:r w:rsidRPr="00981DBE">
        <w:t>. Once you know that, you can predict what will happen to sales and revenue if prices, income, or competitors’ prices change.”</w:t>
      </w:r>
    </w:p>
    <w:p w14:paraId="1EE8C2A5" w14:textId="77777777" w:rsidR="00981DBE" w:rsidRPr="00981DBE" w:rsidRDefault="00981DBE" w:rsidP="00981DBE">
      <w:r w:rsidRPr="00981DBE">
        <w:pict w14:anchorId="3C963C79">
          <v:rect id="_x0000_i1123" style="width:0;height:1.5pt" o:hralign="center" o:hrstd="t" o:hr="t" fillcolor="#a0a0a0" stroked="f"/>
        </w:pict>
      </w:r>
    </w:p>
    <w:p w14:paraId="627FF80D"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4. Profit Maximization (Slides 1 – 21)</w:t>
      </w:r>
    </w:p>
    <w:p w14:paraId="625BE8D5"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w:t>
      </w:r>
      <w:proofErr w:type="gramStart"/>
      <w:r w:rsidRPr="00981DBE">
        <w:rPr>
          <w:b/>
          <w:bCs/>
        </w:rPr>
        <w:t>What</w:t>
      </w:r>
      <w:proofErr w:type="gramEnd"/>
      <w:r w:rsidRPr="00981DBE">
        <w:rPr>
          <w:b/>
          <w:bCs/>
        </w:rPr>
        <w:t xml:space="preserve"> these slides mean</w:t>
      </w:r>
    </w:p>
    <w:p w14:paraId="7B00129C" w14:textId="77777777" w:rsidR="00981DBE" w:rsidRPr="00981DBE" w:rsidRDefault="00981DBE" w:rsidP="00981DBE">
      <w:r w:rsidRPr="00981DBE">
        <w:t>Now that you know how customers react (elasticity),</w:t>
      </w:r>
      <w:r w:rsidRPr="00981DBE">
        <w:br/>
        <w:t xml:space="preserve">this section shows how a </w:t>
      </w:r>
      <w:r w:rsidRPr="00981DBE">
        <w:rPr>
          <w:b/>
          <w:bCs/>
        </w:rPr>
        <w:t>business decides the best price</w:t>
      </w:r>
      <w:r w:rsidRPr="00981DBE">
        <w:t xml:space="preserve"> to </w:t>
      </w:r>
      <w:r w:rsidRPr="00981DBE">
        <w:rPr>
          <w:b/>
          <w:bCs/>
        </w:rPr>
        <w:t>maximize profit</w:t>
      </w:r>
      <w:r w:rsidRPr="00981DBE">
        <w:t xml:space="preserve"> — not just revenue.</w:t>
      </w:r>
    </w:p>
    <w:p w14:paraId="4CD6E5B4" w14:textId="77777777" w:rsidR="00981DBE" w:rsidRPr="00981DBE" w:rsidRDefault="00981DBE" w:rsidP="00981DBE">
      <w:r w:rsidRPr="00981DBE">
        <w:pict w14:anchorId="6A9AD2CF">
          <v:rect id="_x0000_i1124" style="width:0;height:1.5pt" o:hralign="center" o:hrstd="t" o:hr="t" fillcolor="#a0a0a0" stroked="f"/>
        </w:pict>
      </w:r>
    </w:p>
    <w:p w14:paraId="6B370E1E"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Step 1: The Core Idea</w:t>
      </w:r>
    </w:p>
    <w:p w14:paraId="3A258C09" w14:textId="77777777" w:rsidR="00981DBE" w:rsidRPr="00981DBE" w:rsidRDefault="00981DBE" w:rsidP="00981DBE">
      <w:r w:rsidRPr="00981DBE">
        <w:t xml:space="preserve">When you sell </w:t>
      </w:r>
      <w:r w:rsidRPr="00981DBE">
        <w:rPr>
          <w:b/>
          <w:bCs/>
        </w:rPr>
        <w:t>one more unit</w:t>
      </w:r>
      <w:r w:rsidRPr="00981DBE">
        <w:t>, ask two questions:</w:t>
      </w:r>
    </w:p>
    <w:p w14:paraId="4D7A07EA" w14:textId="77777777" w:rsidR="00981DBE" w:rsidRPr="00981DBE" w:rsidRDefault="00981DBE" w:rsidP="00981DBE">
      <w:pPr>
        <w:numPr>
          <w:ilvl w:val="0"/>
          <w:numId w:val="5"/>
        </w:numPr>
      </w:pPr>
      <w:r w:rsidRPr="00981DBE">
        <w:t xml:space="preserve">How much more </w:t>
      </w:r>
      <w:r w:rsidRPr="00981DBE">
        <w:rPr>
          <w:b/>
          <w:bCs/>
        </w:rPr>
        <w:t>revenue</w:t>
      </w:r>
      <w:r w:rsidRPr="00981DBE">
        <w:t xml:space="preserve"> do I earn? (That’s </w:t>
      </w:r>
      <w:r w:rsidRPr="00981DBE">
        <w:rPr>
          <w:i/>
          <w:iCs/>
        </w:rPr>
        <w:t>Marginal Revenue</w:t>
      </w:r>
      <w:r w:rsidRPr="00981DBE">
        <w:t xml:space="preserve"> = MR)</w:t>
      </w:r>
    </w:p>
    <w:p w14:paraId="5D8E8342" w14:textId="77777777" w:rsidR="00981DBE" w:rsidRPr="00981DBE" w:rsidRDefault="00981DBE" w:rsidP="00981DBE">
      <w:pPr>
        <w:numPr>
          <w:ilvl w:val="0"/>
          <w:numId w:val="5"/>
        </w:numPr>
      </w:pPr>
      <w:r w:rsidRPr="00981DBE">
        <w:t xml:space="preserve">How much </w:t>
      </w:r>
      <w:proofErr w:type="gramStart"/>
      <w:r w:rsidRPr="00981DBE">
        <w:t xml:space="preserve">more </w:t>
      </w:r>
      <w:r w:rsidRPr="00981DBE">
        <w:rPr>
          <w:b/>
          <w:bCs/>
        </w:rPr>
        <w:t>cost</w:t>
      </w:r>
      <w:proofErr w:type="gramEnd"/>
      <w:r w:rsidRPr="00981DBE">
        <w:t xml:space="preserve"> do I pay? (That’s </w:t>
      </w:r>
      <w:r w:rsidRPr="00981DBE">
        <w:rPr>
          <w:i/>
          <w:iCs/>
        </w:rPr>
        <w:t>Marginal Cost</w:t>
      </w:r>
      <w:r w:rsidRPr="00981DBE">
        <w:t xml:space="preserve"> = MC)</w:t>
      </w:r>
    </w:p>
    <w:p w14:paraId="3F4E605B" w14:textId="77777777" w:rsidR="00981DBE" w:rsidRPr="00981DBE" w:rsidRDefault="00981DBE" w:rsidP="00981DBE">
      <w:r w:rsidRPr="00981DBE">
        <w:rPr>
          <w:rFonts w:ascii="Segoe UI Emoji" w:hAnsi="Segoe UI Emoji" w:cs="Segoe UI Emoji"/>
        </w:rPr>
        <w:t>👉</w:t>
      </w:r>
      <w:r w:rsidRPr="00981DBE">
        <w:t xml:space="preserve"> If </w:t>
      </w:r>
      <w:r w:rsidRPr="00981DBE">
        <w:rPr>
          <w:b/>
          <w:bCs/>
        </w:rPr>
        <w:t>MR &gt; MC</w:t>
      </w:r>
      <w:r w:rsidRPr="00981DBE">
        <w:t>, sell more.</w:t>
      </w:r>
      <w:r w:rsidRPr="00981DBE">
        <w:br/>
      </w:r>
      <w:r w:rsidRPr="00981DBE">
        <w:rPr>
          <w:rFonts w:ascii="Segoe UI Emoji" w:hAnsi="Segoe UI Emoji" w:cs="Segoe UI Emoji"/>
        </w:rPr>
        <w:t>👉</w:t>
      </w:r>
      <w:r w:rsidRPr="00981DBE">
        <w:t xml:space="preserve"> If </w:t>
      </w:r>
      <w:r w:rsidRPr="00981DBE">
        <w:rPr>
          <w:b/>
          <w:bCs/>
        </w:rPr>
        <w:t>MR &lt; MC</w:t>
      </w:r>
      <w:r w:rsidRPr="00981DBE">
        <w:t>, you’re selling too much.</w:t>
      </w:r>
      <w:r w:rsidRPr="00981DBE">
        <w:br/>
      </w:r>
      <w:r w:rsidRPr="00981DBE">
        <w:rPr>
          <w:rFonts w:ascii="Segoe UI Emoji" w:hAnsi="Segoe UI Emoji" w:cs="Segoe UI Emoji"/>
        </w:rPr>
        <w:t>👉</w:t>
      </w:r>
      <w:r w:rsidRPr="00981DBE">
        <w:t xml:space="preserve"> The sweet spot is when </w:t>
      </w:r>
      <w:r w:rsidRPr="00981DBE">
        <w:rPr>
          <w:b/>
          <w:bCs/>
        </w:rPr>
        <w:t>MR = MC</w:t>
      </w:r>
      <w:r w:rsidRPr="00981DBE">
        <w:t xml:space="preserve"> — that’s </w:t>
      </w:r>
      <w:r w:rsidRPr="00981DBE">
        <w:rPr>
          <w:i/>
          <w:iCs/>
        </w:rPr>
        <w:t>profit maximization</w:t>
      </w:r>
      <w:r w:rsidRPr="00981DBE">
        <w:t>.</w:t>
      </w:r>
    </w:p>
    <w:p w14:paraId="3CD353AF" w14:textId="77777777" w:rsidR="00981DBE" w:rsidRPr="00981DBE" w:rsidRDefault="00981DBE" w:rsidP="00981DBE">
      <w:r w:rsidRPr="00981DBE">
        <w:pict w14:anchorId="50963BC5">
          <v:rect id="_x0000_i1125" style="width:0;height:1.5pt" o:hralign="center" o:hrstd="t" o:hr="t" fillcolor="#a0a0a0" stroked="f"/>
        </w:pict>
      </w:r>
    </w:p>
    <w:p w14:paraId="123E2523"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Example: The Ice-Cream Truck</w:t>
      </w:r>
    </w:p>
    <w:p w14:paraId="75236AE8" w14:textId="77777777" w:rsidR="00981DBE" w:rsidRPr="00981DBE" w:rsidRDefault="00981DBE" w:rsidP="00981DBE">
      <w:r w:rsidRPr="00981DBE">
        <w:t>Jack rents a truck for $15 (fixed cost) and pays $3 per cone (marginal cost).</w:t>
      </w:r>
      <w:r w:rsidRPr="00981DBE">
        <w:br/>
        <w:t>Demand: p = 10 – 0.5 Q</w:t>
      </w:r>
    </w:p>
    <w:p w14:paraId="6AC93326" w14:textId="77777777" w:rsidR="00981DBE" w:rsidRPr="00981DBE" w:rsidRDefault="00981DBE" w:rsidP="00981DBE">
      <w:r w:rsidRPr="00981DBE">
        <w:t>Steps:</w:t>
      </w:r>
    </w:p>
    <w:p w14:paraId="43BC3629" w14:textId="77777777" w:rsidR="00981DBE" w:rsidRPr="00981DBE" w:rsidRDefault="00981DBE" w:rsidP="00981DBE">
      <w:pPr>
        <w:numPr>
          <w:ilvl w:val="0"/>
          <w:numId w:val="6"/>
        </w:numPr>
      </w:pPr>
      <w:r w:rsidRPr="00981DBE">
        <w:t>Find MR = 10 – Q</w:t>
      </w:r>
    </w:p>
    <w:p w14:paraId="26769864" w14:textId="77777777" w:rsidR="00981DBE" w:rsidRPr="00981DBE" w:rsidRDefault="00981DBE" w:rsidP="00981DBE">
      <w:pPr>
        <w:numPr>
          <w:ilvl w:val="0"/>
          <w:numId w:val="6"/>
        </w:numPr>
      </w:pPr>
      <w:r w:rsidRPr="00981DBE">
        <w:t>Set MR = MC → 10 – Q = 3 → Q = 7</w:t>
      </w:r>
    </w:p>
    <w:p w14:paraId="2EC0F179" w14:textId="77777777" w:rsidR="00981DBE" w:rsidRPr="00981DBE" w:rsidRDefault="00981DBE" w:rsidP="00981DBE">
      <w:pPr>
        <w:numPr>
          <w:ilvl w:val="0"/>
          <w:numId w:val="6"/>
        </w:numPr>
      </w:pPr>
      <w:r w:rsidRPr="00981DBE">
        <w:t>Find price → p = 10 – 0.5×7 = 6.5</w:t>
      </w:r>
    </w:p>
    <w:p w14:paraId="3AFC6AD3" w14:textId="77777777" w:rsidR="00981DBE" w:rsidRPr="00981DBE" w:rsidRDefault="00981DBE" w:rsidP="00981DBE">
      <w:pPr>
        <w:numPr>
          <w:ilvl w:val="0"/>
          <w:numId w:val="6"/>
        </w:numPr>
      </w:pPr>
      <w:r w:rsidRPr="00981DBE">
        <w:t>Profit = (6.5×7) – (3×7 + 15) = $9.5</w:t>
      </w:r>
    </w:p>
    <w:p w14:paraId="009AFF84" w14:textId="77777777" w:rsidR="00981DBE" w:rsidRPr="00981DBE" w:rsidRDefault="00981DBE" w:rsidP="00981DBE">
      <w:r w:rsidRPr="00981DBE">
        <w:t>So, best price = $6.50, quantity = 7, profit = $9.50.</w:t>
      </w:r>
      <w:r w:rsidRPr="00981DBE">
        <w:br/>
        <w:t>That’s the “happy point” where he makes the most.</w:t>
      </w:r>
    </w:p>
    <w:p w14:paraId="55491CC8" w14:textId="77777777" w:rsidR="00981DBE" w:rsidRPr="00981DBE" w:rsidRDefault="00981DBE" w:rsidP="00981DBE">
      <w:r w:rsidRPr="00981DBE">
        <w:pict w14:anchorId="2E7FD5F9">
          <v:rect id="_x0000_i1126" style="width:0;height:1.5pt" o:hralign="center" o:hrstd="t" o:hr="t" fillcolor="#a0a0a0" stroked="f"/>
        </w:pict>
      </w:r>
    </w:p>
    <w:p w14:paraId="70E1F67A"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Step 2: Market Power</w:t>
      </w:r>
    </w:p>
    <w:p w14:paraId="27B9991D" w14:textId="77777777" w:rsidR="00981DBE" w:rsidRPr="00981DBE" w:rsidRDefault="00981DBE" w:rsidP="00981DBE">
      <w:r w:rsidRPr="00981DBE">
        <w:t>When a firm has control over price (like a monopoly or strong brand):</w:t>
      </w:r>
    </w:p>
    <w:p w14:paraId="1633AB81" w14:textId="77777777" w:rsidR="00981DBE" w:rsidRPr="00981DBE" w:rsidRDefault="00981DBE" w:rsidP="00981DBE">
      <w:pPr>
        <w:numPr>
          <w:ilvl w:val="0"/>
          <w:numId w:val="7"/>
        </w:numPr>
      </w:pPr>
      <w:r w:rsidRPr="00981DBE">
        <w:t xml:space="preserve">It charges </w:t>
      </w:r>
      <w:r w:rsidRPr="00981DBE">
        <w:rPr>
          <w:b/>
          <w:bCs/>
        </w:rPr>
        <w:t>above MC</w:t>
      </w:r>
      <w:r w:rsidRPr="00981DBE">
        <w:t>,</w:t>
      </w:r>
    </w:p>
    <w:p w14:paraId="57472FA8" w14:textId="77777777" w:rsidR="00981DBE" w:rsidRPr="00981DBE" w:rsidRDefault="00981DBE" w:rsidP="00981DBE">
      <w:pPr>
        <w:numPr>
          <w:ilvl w:val="0"/>
          <w:numId w:val="7"/>
        </w:numPr>
      </w:pPr>
      <w:r w:rsidRPr="00981DBE">
        <w:t xml:space="preserve">Produces </w:t>
      </w:r>
      <w:r w:rsidRPr="00981DBE">
        <w:rPr>
          <w:b/>
          <w:bCs/>
        </w:rPr>
        <w:t>less quantity</w:t>
      </w:r>
      <w:r w:rsidRPr="00981DBE">
        <w:t>,</w:t>
      </w:r>
      <w:r w:rsidRPr="00981DBE">
        <w:br/>
        <w:t xml:space="preserve">→ Customers pay more, and total welfare (consumer + producer surplus) falls — called </w:t>
      </w:r>
      <w:r w:rsidRPr="00981DBE">
        <w:rPr>
          <w:b/>
          <w:bCs/>
        </w:rPr>
        <w:t>deadweight loss</w:t>
      </w:r>
      <w:r w:rsidRPr="00981DBE">
        <w:t>.</w:t>
      </w:r>
    </w:p>
    <w:p w14:paraId="60FC17EC" w14:textId="77777777" w:rsidR="00981DBE" w:rsidRPr="00981DBE" w:rsidRDefault="00981DBE" w:rsidP="00981DBE">
      <w:r w:rsidRPr="00981DBE">
        <w:t>So, market power means higher profits but less efficiency.</w:t>
      </w:r>
    </w:p>
    <w:p w14:paraId="422E950C" w14:textId="77777777" w:rsidR="00981DBE" w:rsidRPr="00981DBE" w:rsidRDefault="00981DBE" w:rsidP="00981DBE">
      <w:r w:rsidRPr="00981DBE">
        <w:pict w14:anchorId="79409063">
          <v:rect id="_x0000_i1127" style="width:0;height:1.5pt" o:hralign="center" o:hrstd="t" o:hr="t" fillcolor="#a0a0a0" stroked="f"/>
        </w:pict>
      </w:r>
    </w:p>
    <w:p w14:paraId="1018BECF"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Step 3: Costs – Fixed vs Variable</w:t>
      </w:r>
    </w:p>
    <w:p w14:paraId="205CCFB0" w14:textId="77777777" w:rsidR="00981DBE" w:rsidRPr="00981DBE" w:rsidRDefault="00981DBE" w:rsidP="00981DBE">
      <w:pPr>
        <w:numPr>
          <w:ilvl w:val="0"/>
          <w:numId w:val="8"/>
        </w:numPr>
      </w:pPr>
      <w:r w:rsidRPr="00981DBE">
        <w:rPr>
          <w:b/>
          <w:bCs/>
        </w:rPr>
        <w:t>Fixed costs:</w:t>
      </w:r>
      <w:r w:rsidRPr="00981DBE">
        <w:t xml:space="preserve"> same no matter how much you sell (e.g., truck rental).</w:t>
      </w:r>
    </w:p>
    <w:p w14:paraId="2398472A" w14:textId="77777777" w:rsidR="00981DBE" w:rsidRPr="00981DBE" w:rsidRDefault="00981DBE" w:rsidP="00981DBE">
      <w:pPr>
        <w:numPr>
          <w:ilvl w:val="0"/>
          <w:numId w:val="8"/>
        </w:numPr>
      </w:pPr>
      <w:r w:rsidRPr="00981DBE">
        <w:rPr>
          <w:b/>
          <w:bCs/>
        </w:rPr>
        <w:t>Variable or marginal costs:</w:t>
      </w:r>
      <w:r w:rsidRPr="00981DBE">
        <w:t xml:space="preserve"> rise with each extra unit (e.g., cones, labor).</w:t>
      </w:r>
      <w:r w:rsidRPr="00981DBE">
        <w:br/>
        <w:t xml:space="preserve">Real businesses often have </w:t>
      </w:r>
      <w:r w:rsidRPr="00981DBE">
        <w:rPr>
          <w:b/>
          <w:bCs/>
        </w:rPr>
        <w:t>U-shaped average costs</w:t>
      </w:r>
      <w:r w:rsidRPr="00981DBE">
        <w:t xml:space="preserve"> — they drop first (efficiency), then rise again (overtime, limits).</w:t>
      </w:r>
    </w:p>
    <w:p w14:paraId="23EEE0E3" w14:textId="77777777" w:rsidR="00981DBE" w:rsidRPr="00981DBE" w:rsidRDefault="00981DBE" w:rsidP="00981DBE">
      <w:r w:rsidRPr="00981DBE">
        <w:pict w14:anchorId="3CF02B7D">
          <v:rect id="_x0000_i1128" style="width:0;height:1.5pt" o:hralign="center" o:hrstd="t" o:hr="t" fillcolor="#a0a0a0" stroked="f"/>
        </w:pict>
      </w:r>
    </w:p>
    <w:p w14:paraId="1E363B02"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Step 4: The Graph Summary (Slide 21)</w:t>
      </w:r>
    </w:p>
    <w:p w14:paraId="21828DB3" w14:textId="77777777" w:rsidR="00981DBE" w:rsidRPr="00981DBE" w:rsidRDefault="00981DBE" w:rsidP="00981DBE">
      <w:pPr>
        <w:numPr>
          <w:ilvl w:val="0"/>
          <w:numId w:val="9"/>
        </w:numPr>
      </w:pPr>
      <w:r w:rsidRPr="00981DBE">
        <w:rPr>
          <w:b/>
          <w:bCs/>
        </w:rPr>
        <w:t>Demand curve (D)</w:t>
      </w:r>
      <w:r w:rsidRPr="00981DBE">
        <w:t xml:space="preserve"> slopes downward.</w:t>
      </w:r>
    </w:p>
    <w:p w14:paraId="2882DAEE" w14:textId="77777777" w:rsidR="00981DBE" w:rsidRPr="00981DBE" w:rsidRDefault="00981DBE" w:rsidP="00981DBE">
      <w:pPr>
        <w:numPr>
          <w:ilvl w:val="0"/>
          <w:numId w:val="9"/>
        </w:numPr>
      </w:pPr>
      <w:r w:rsidRPr="00981DBE">
        <w:rPr>
          <w:b/>
          <w:bCs/>
        </w:rPr>
        <w:t>Marginal Revenue (MR)</w:t>
      </w:r>
      <w:r w:rsidRPr="00981DBE">
        <w:t xml:space="preserve"> lies below D.</w:t>
      </w:r>
    </w:p>
    <w:p w14:paraId="3F159A34" w14:textId="77777777" w:rsidR="00981DBE" w:rsidRPr="00981DBE" w:rsidRDefault="00981DBE" w:rsidP="00981DBE">
      <w:pPr>
        <w:numPr>
          <w:ilvl w:val="0"/>
          <w:numId w:val="9"/>
        </w:numPr>
      </w:pPr>
      <w:r w:rsidRPr="00981DBE">
        <w:rPr>
          <w:b/>
          <w:bCs/>
        </w:rPr>
        <w:t>Marginal Cost (MC)</w:t>
      </w:r>
      <w:r w:rsidRPr="00981DBE">
        <w:t xml:space="preserve"> rises upward.</w:t>
      </w:r>
    </w:p>
    <w:p w14:paraId="3AC98A24" w14:textId="77777777" w:rsidR="00981DBE" w:rsidRPr="00981DBE" w:rsidRDefault="00981DBE" w:rsidP="00981DBE">
      <w:pPr>
        <w:numPr>
          <w:ilvl w:val="0"/>
          <w:numId w:val="9"/>
        </w:numPr>
      </w:pPr>
      <w:r w:rsidRPr="00981DBE">
        <w:rPr>
          <w:b/>
          <w:bCs/>
        </w:rPr>
        <w:t>MR = MC</w:t>
      </w:r>
      <w:r w:rsidRPr="00981DBE">
        <w:t xml:space="preserve"> → profit-max quantity Q</w:t>
      </w:r>
      <w:r w:rsidRPr="00981DBE">
        <w:rPr>
          <w:rFonts w:ascii="Cambria Math" w:hAnsi="Cambria Math" w:cs="Cambria Math"/>
        </w:rPr>
        <w:t>ₘ</w:t>
      </w:r>
      <w:r w:rsidRPr="00981DBE">
        <w:t>.</w:t>
      </w:r>
    </w:p>
    <w:p w14:paraId="60C56B55" w14:textId="77777777" w:rsidR="00981DBE" w:rsidRPr="00981DBE" w:rsidRDefault="00981DBE" w:rsidP="00981DBE">
      <w:pPr>
        <w:numPr>
          <w:ilvl w:val="0"/>
          <w:numId w:val="9"/>
        </w:numPr>
      </w:pPr>
      <w:r w:rsidRPr="00981DBE">
        <w:t>The price on D at Q</w:t>
      </w:r>
      <w:r w:rsidRPr="00981DBE">
        <w:rPr>
          <w:rFonts w:ascii="Cambria Math" w:hAnsi="Cambria Math" w:cs="Cambria Math"/>
        </w:rPr>
        <w:t>ₘ</w:t>
      </w:r>
      <w:r w:rsidRPr="00981DBE">
        <w:t xml:space="preserve"> is P</w:t>
      </w:r>
      <w:r w:rsidRPr="00981DBE">
        <w:rPr>
          <w:rFonts w:ascii="Cambria Math" w:hAnsi="Cambria Math" w:cs="Cambria Math"/>
        </w:rPr>
        <w:t>ₘ</w:t>
      </w:r>
      <w:r w:rsidRPr="00981DBE">
        <w:t>.</w:t>
      </w:r>
    </w:p>
    <w:p w14:paraId="10B37712" w14:textId="77777777" w:rsidR="00981DBE" w:rsidRPr="00981DBE" w:rsidRDefault="00981DBE" w:rsidP="00981DBE">
      <w:pPr>
        <w:numPr>
          <w:ilvl w:val="0"/>
          <w:numId w:val="9"/>
        </w:numPr>
      </w:pPr>
      <w:r w:rsidRPr="00981DBE">
        <w:t>The shaded gap between revenue and cost = profit.</w:t>
      </w:r>
    </w:p>
    <w:p w14:paraId="4FEBA330" w14:textId="77777777" w:rsidR="00981DBE" w:rsidRPr="00981DBE" w:rsidRDefault="00981DBE" w:rsidP="00981DBE">
      <w:pPr>
        <w:numPr>
          <w:ilvl w:val="0"/>
          <w:numId w:val="9"/>
        </w:numPr>
      </w:pPr>
      <w:r w:rsidRPr="00981DBE">
        <w:t>Area beyond Q</w:t>
      </w:r>
      <w:r w:rsidRPr="00981DBE">
        <w:rPr>
          <w:rFonts w:ascii="Cambria Math" w:hAnsi="Cambria Math" w:cs="Cambria Math"/>
        </w:rPr>
        <w:t>ₘ</w:t>
      </w:r>
      <w:r w:rsidRPr="00981DBE">
        <w:t xml:space="preserve"> = deadweight loss (lost welfare).</w:t>
      </w:r>
    </w:p>
    <w:p w14:paraId="1DE04460" w14:textId="77777777" w:rsidR="00981DBE" w:rsidRPr="00981DBE" w:rsidRDefault="00981DBE" w:rsidP="00981DBE">
      <w:r w:rsidRPr="00981DBE">
        <w:pict w14:anchorId="64C12842">
          <v:rect id="_x0000_i1129" style="width:0;height:1.5pt" o:hralign="center" o:hrstd="t" o:hr="t" fillcolor="#a0a0a0" stroked="f"/>
        </w:pict>
      </w:r>
    </w:p>
    <w:p w14:paraId="3FABEBD8"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2755"/>
        <w:gridCol w:w="4927"/>
      </w:tblGrid>
      <w:tr w:rsidR="00981DBE" w:rsidRPr="00981DBE" w14:paraId="3516C631" w14:textId="77777777">
        <w:trPr>
          <w:tblHeader/>
          <w:tblCellSpacing w:w="15" w:type="dxa"/>
        </w:trPr>
        <w:tc>
          <w:tcPr>
            <w:tcW w:w="0" w:type="auto"/>
            <w:vAlign w:val="center"/>
            <w:hideMark/>
          </w:tcPr>
          <w:p w14:paraId="4183968F" w14:textId="77777777" w:rsidR="00981DBE" w:rsidRPr="00981DBE" w:rsidRDefault="00981DBE" w:rsidP="00981DBE">
            <w:pPr>
              <w:rPr>
                <w:b/>
                <w:bCs/>
              </w:rPr>
            </w:pPr>
            <w:r w:rsidRPr="00981DBE">
              <w:rPr>
                <w:b/>
                <w:bCs/>
              </w:rPr>
              <w:t>Concept</w:t>
            </w:r>
          </w:p>
        </w:tc>
        <w:tc>
          <w:tcPr>
            <w:tcW w:w="0" w:type="auto"/>
            <w:vAlign w:val="center"/>
            <w:hideMark/>
          </w:tcPr>
          <w:p w14:paraId="7033C4A9" w14:textId="77777777" w:rsidR="00981DBE" w:rsidRPr="00981DBE" w:rsidRDefault="00981DBE" w:rsidP="00981DBE">
            <w:pPr>
              <w:rPr>
                <w:b/>
                <w:bCs/>
              </w:rPr>
            </w:pPr>
            <w:r w:rsidRPr="00981DBE">
              <w:rPr>
                <w:b/>
                <w:bCs/>
              </w:rPr>
              <w:t>Meaning</w:t>
            </w:r>
          </w:p>
        </w:tc>
        <w:tc>
          <w:tcPr>
            <w:tcW w:w="0" w:type="auto"/>
            <w:vAlign w:val="center"/>
            <w:hideMark/>
          </w:tcPr>
          <w:p w14:paraId="0D0C89FF" w14:textId="77777777" w:rsidR="00981DBE" w:rsidRPr="00981DBE" w:rsidRDefault="00981DBE" w:rsidP="00981DBE">
            <w:pPr>
              <w:rPr>
                <w:b/>
                <w:bCs/>
              </w:rPr>
            </w:pPr>
            <w:r w:rsidRPr="00981DBE">
              <w:rPr>
                <w:b/>
                <w:bCs/>
              </w:rPr>
              <w:t>Real-World Analogy</w:t>
            </w:r>
          </w:p>
        </w:tc>
      </w:tr>
      <w:tr w:rsidR="00981DBE" w:rsidRPr="00981DBE" w14:paraId="3BF10E06" w14:textId="77777777">
        <w:trPr>
          <w:tblCellSpacing w:w="15" w:type="dxa"/>
        </w:trPr>
        <w:tc>
          <w:tcPr>
            <w:tcW w:w="0" w:type="auto"/>
            <w:vAlign w:val="center"/>
            <w:hideMark/>
          </w:tcPr>
          <w:p w14:paraId="45BE1560" w14:textId="77777777" w:rsidR="00981DBE" w:rsidRPr="00981DBE" w:rsidRDefault="00981DBE" w:rsidP="00981DBE">
            <w:r w:rsidRPr="00981DBE">
              <w:t>MR = MC</w:t>
            </w:r>
          </w:p>
        </w:tc>
        <w:tc>
          <w:tcPr>
            <w:tcW w:w="0" w:type="auto"/>
            <w:vAlign w:val="center"/>
            <w:hideMark/>
          </w:tcPr>
          <w:p w14:paraId="2846D9F8" w14:textId="77777777" w:rsidR="00981DBE" w:rsidRPr="00981DBE" w:rsidRDefault="00981DBE" w:rsidP="00981DBE">
            <w:r w:rsidRPr="00981DBE">
              <w:t>Best balance between gain &amp; cost</w:t>
            </w:r>
          </w:p>
        </w:tc>
        <w:tc>
          <w:tcPr>
            <w:tcW w:w="0" w:type="auto"/>
            <w:vAlign w:val="center"/>
            <w:hideMark/>
          </w:tcPr>
          <w:p w14:paraId="4124CD9E" w14:textId="77777777" w:rsidR="00981DBE" w:rsidRPr="00981DBE" w:rsidRDefault="00981DBE" w:rsidP="00981DBE">
            <w:r w:rsidRPr="00981DBE">
              <w:t>Sweet spot on your treadmill — fastest pace without burning out</w:t>
            </w:r>
          </w:p>
        </w:tc>
      </w:tr>
      <w:tr w:rsidR="00981DBE" w:rsidRPr="00981DBE" w14:paraId="28E8D765" w14:textId="77777777">
        <w:trPr>
          <w:tblCellSpacing w:w="15" w:type="dxa"/>
        </w:trPr>
        <w:tc>
          <w:tcPr>
            <w:tcW w:w="0" w:type="auto"/>
            <w:vAlign w:val="center"/>
            <w:hideMark/>
          </w:tcPr>
          <w:p w14:paraId="29B3DE0A" w14:textId="77777777" w:rsidR="00981DBE" w:rsidRPr="00981DBE" w:rsidRDefault="00981DBE" w:rsidP="00981DBE">
            <w:r w:rsidRPr="00981DBE">
              <w:t>Market Power</w:t>
            </w:r>
          </w:p>
        </w:tc>
        <w:tc>
          <w:tcPr>
            <w:tcW w:w="0" w:type="auto"/>
            <w:vAlign w:val="center"/>
            <w:hideMark/>
          </w:tcPr>
          <w:p w14:paraId="7459E1A6" w14:textId="77777777" w:rsidR="00981DBE" w:rsidRPr="00981DBE" w:rsidRDefault="00981DBE" w:rsidP="00981DBE">
            <w:r w:rsidRPr="00981DBE">
              <w:t>Ability to charge above cost</w:t>
            </w:r>
          </w:p>
        </w:tc>
        <w:tc>
          <w:tcPr>
            <w:tcW w:w="0" w:type="auto"/>
            <w:vAlign w:val="center"/>
            <w:hideMark/>
          </w:tcPr>
          <w:p w14:paraId="37328A1A" w14:textId="77777777" w:rsidR="00981DBE" w:rsidRPr="00981DBE" w:rsidRDefault="00981DBE" w:rsidP="00981DBE">
            <w:r w:rsidRPr="00981DBE">
              <w:t>Apple pricing iPhones</w:t>
            </w:r>
          </w:p>
        </w:tc>
      </w:tr>
      <w:tr w:rsidR="00981DBE" w:rsidRPr="00981DBE" w14:paraId="73C98D96" w14:textId="77777777">
        <w:trPr>
          <w:tblCellSpacing w:w="15" w:type="dxa"/>
        </w:trPr>
        <w:tc>
          <w:tcPr>
            <w:tcW w:w="0" w:type="auto"/>
            <w:vAlign w:val="center"/>
            <w:hideMark/>
          </w:tcPr>
          <w:p w14:paraId="079C1044" w14:textId="77777777" w:rsidR="00981DBE" w:rsidRPr="00981DBE" w:rsidRDefault="00981DBE" w:rsidP="00981DBE">
            <w:r w:rsidRPr="00981DBE">
              <w:t>Deadweight Loss</w:t>
            </w:r>
          </w:p>
        </w:tc>
        <w:tc>
          <w:tcPr>
            <w:tcW w:w="0" w:type="auto"/>
            <w:vAlign w:val="center"/>
            <w:hideMark/>
          </w:tcPr>
          <w:p w14:paraId="0928BAA0" w14:textId="77777777" w:rsidR="00981DBE" w:rsidRPr="00981DBE" w:rsidRDefault="00981DBE" w:rsidP="00981DBE">
            <w:r w:rsidRPr="00981DBE">
              <w:t>Lost benefit to society</w:t>
            </w:r>
          </w:p>
        </w:tc>
        <w:tc>
          <w:tcPr>
            <w:tcW w:w="0" w:type="auto"/>
            <w:vAlign w:val="center"/>
            <w:hideMark/>
          </w:tcPr>
          <w:p w14:paraId="7A8C4F42" w14:textId="77777777" w:rsidR="00981DBE" w:rsidRPr="00981DBE" w:rsidRDefault="00981DBE" w:rsidP="00981DBE">
            <w:r w:rsidRPr="00981DBE">
              <w:t>People who wanted to buy but price was too high</w:t>
            </w:r>
          </w:p>
        </w:tc>
      </w:tr>
    </w:tbl>
    <w:p w14:paraId="1649A204" w14:textId="77777777" w:rsidR="00981DBE" w:rsidRPr="00981DBE" w:rsidRDefault="00981DBE" w:rsidP="00981DBE">
      <w:r w:rsidRPr="00981DBE">
        <w:pict w14:anchorId="6132619D">
          <v:rect id="_x0000_i1130" style="width:0;height:1.5pt" o:hralign="center" o:hrstd="t" o:hr="t" fillcolor="#a0a0a0" stroked="f"/>
        </w:pict>
      </w:r>
    </w:p>
    <w:p w14:paraId="21D923EF" w14:textId="77777777" w:rsidR="00981DBE" w:rsidRPr="00981DBE" w:rsidRDefault="00981DBE" w:rsidP="00981DBE">
      <w:pPr>
        <w:rPr>
          <w:b/>
          <w:bCs/>
        </w:rPr>
      </w:pPr>
      <w:r w:rsidRPr="00981DBE">
        <w:rPr>
          <w:rFonts w:ascii="Segoe UI Emoji" w:hAnsi="Segoe UI Emoji" w:cs="Segoe UI Emoji"/>
          <w:b/>
          <w:bCs/>
        </w:rPr>
        <w:t>🚀</w:t>
      </w:r>
      <w:r w:rsidRPr="00981DBE">
        <w:rPr>
          <w:b/>
          <w:bCs/>
        </w:rPr>
        <w:t xml:space="preserve"> Big takeaway for Profit Maximization</w:t>
      </w:r>
    </w:p>
    <w:p w14:paraId="22444F4F" w14:textId="77777777" w:rsidR="00981DBE" w:rsidRPr="00981DBE" w:rsidRDefault="00981DBE" w:rsidP="00981DBE">
      <w:r w:rsidRPr="00981DBE">
        <w:t>“Firms make the most profit where the extra dollar earned from selling one more unit equals the extra dollar spent to make it. Beyond that, you’re working harder for less reward.”</w:t>
      </w:r>
    </w:p>
    <w:p w14:paraId="31A3481E" w14:textId="77777777" w:rsidR="00981DBE" w:rsidRPr="00981DBE" w:rsidRDefault="00981DBE" w:rsidP="00981DBE">
      <w:r w:rsidRPr="00981DBE">
        <w:pict w14:anchorId="64D7A49E">
          <v:rect id="_x0000_i1131" style="width:0;height:1.5pt" o:hralign="center" o:hrstd="t" o:hr="t" fillcolor="#a0a0a0" stroked="f"/>
        </w:pict>
      </w:r>
    </w:p>
    <w:p w14:paraId="60126623" w14:textId="77777777" w:rsidR="00981DBE" w:rsidRPr="00981DBE" w:rsidRDefault="00981DBE" w:rsidP="00981DBE">
      <w:r w:rsidRPr="00981DBE">
        <w:t xml:space="preserve">Would you like me to turn this into a </w:t>
      </w:r>
      <w:r w:rsidRPr="00981DBE">
        <w:rPr>
          <w:b/>
          <w:bCs/>
        </w:rPr>
        <w:t>one-page colorful “cheat sheet” PDF</w:t>
      </w:r>
      <w:r w:rsidRPr="00981DBE">
        <w:t xml:space="preserve"> combining both topics (Quantifying Demand + Profit Maximization) for your quick EMBA revision?</w:t>
      </w:r>
    </w:p>
    <w:p w14:paraId="0CB07132" w14:textId="77777777" w:rsidR="00A869CB" w:rsidRDefault="00A869CB"/>
    <w:sectPr w:rsidR="00A8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A32F9"/>
    <w:multiLevelType w:val="multilevel"/>
    <w:tmpl w:val="76E2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15CF3"/>
    <w:multiLevelType w:val="multilevel"/>
    <w:tmpl w:val="1BFA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45186"/>
    <w:multiLevelType w:val="multilevel"/>
    <w:tmpl w:val="9BEE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76FDE"/>
    <w:multiLevelType w:val="multilevel"/>
    <w:tmpl w:val="C0FC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D54A8"/>
    <w:multiLevelType w:val="multilevel"/>
    <w:tmpl w:val="12DC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A2CD8"/>
    <w:multiLevelType w:val="multilevel"/>
    <w:tmpl w:val="15B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D3BA4"/>
    <w:multiLevelType w:val="multilevel"/>
    <w:tmpl w:val="918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04DA2"/>
    <w:multiLevelType w:val="multilevel"/>
    <w:tmpl w:val="000E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21603"/>
    <w:multiLevelType w:val="multilevel"/>
    <w:tmpl w:val="46FA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695278">
    <w:abstractNumId w:val="5"/>
  </w:num>
  <w:num w:numId="2" w16cid:durableId="647244970">
    <w:abstractNumId w:val="3"/>
  </w:num>
  <w:num w:numId="3" w16cid:durableId="162742008">
    <w:abstractNumId w:val="1"/>
  </w:num>
  <w:num w:numId="4" w16cid:durableId="1042905301">
    <w:abstractNumId w:val="6"/>
  </w:num>
  <w:num w:numId="5" w16cid:durableId="1764376895">
    <w:abstractNumId w:val="4"/>
  </w:num>
  <w:num w:numId="6" w16cid:durableId="1040592399">
    <w:abstractNumId w:val="2"/>
  </w:num>
  <w:num w:numId="7" w16cid:durableId="94833700">
    <w:abstractNumId w:val="0"/>
  </w:num>
  <w:num w:numId="8" w16cid:durableId="1617902221">
    <w:abstractNumId w:val="8"/>
  </w:num>
  <w:num w:numId="9" w16cid:durableId="915553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3F"/>
    <w:rsid w:val="0002413F"/>
    <w:rsid w:val="00767B3F"/>
    <w:rsid w:val="00807B99"/>
    <w:rsid w:val="008C3797"/>
    <w:rsid w:val="0091684D"/>
    <w:rsid w:val="00981DBE"/>
    <w:rsid w:val="00A869CB"/>
    <w:rsid w:val="00FC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7BC1"/>
  <w15:chartTrackingRefBased/>
  <w15:docId w15:val="{4E820294-4F3C-48B9-A32A-178B8C9B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DBE"/>
  </w:style>
  <w:style w:type="paragraph" w:styleId="Heading1">
    <w:name w:val="heading 1"/>
    <w:basedOn w:val="Normal"/>
    <w:next w:val="Normal"/>
    <w:link w:val="Heading1Char"/>
    <w:uiPriority w:val="9"/>
    <w:qFormat/>
    <w:rsid w:val="00024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13F"/>
    <w:rPr>
      <w:rFonts w:eastAsiaTheme="majorEastAsia" w:cstheme="majorBidi"/>
      <w:color w:val="272727" w:themeColor="text1" w:themeTint="D8"/>
    </w:rPr>
  </w:style>
  <w:style w:type="paragraph" w:styleId="Title">
    <w:name w:val="Title"/>
    <w:basedOn w:val="Normal"/>
    <w:next w:val="Normal"/>
    <w:link w:val="TitleChar"/>
    <w:uiPriority w:val="10"/>
    <w:qFormat/>
    <w:rsid w:val="00024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13F"/>
    <w:pPr>
      <w:spacing w:before="160"/>
      <w:jc w:val="center"/>
    </w:pPr>
    <w:rPr>
      <w:i/>
      <w:iCs/>
      <w:color w:val="404040" w:themeColor="text1" w:themeTint="BF"/>
    </w:rPr>
  </w:style>
  <w:style w:type="character" w:customStyle="1" w:styleId="QuoteChar">
    <w:name w:val="Quote Char"/>
    <w:basedOn w:val="DefaultParagraphFont"/>
    <w:link w:val="Quote"/>
    <w:uiPriority w:val="29"/>
    <w:rsid w:val="0002413F"/>
    <w:rPr>
      <w:i/>
      <w:iCs/>
      <w:color w:val="404040" w:themeColor="text1" w:themeTint="BF"/>
    </w:rPr>
  </w:style>
  <w:style w:type="paragraph" w:styleId="ListParagraph">
    <w:name w:val="List Paragraph"/>
    <w:basedOn w:val="Normal"/>
    <w:uiPriority w:val="34"/>
    <w:qFormat/>
    <w:rsid w:val="0002413F"/>
    <w:pPr>
      <w:ind w:left="720"/>
      <w:contextualSpacing/>
    </w:pPr>
  </w:style>
  <w:style w:type="character" w:styleId="IntenseEmphasis">
    <w:name w:val="Intense Emphasis"/>
    <w:basedOn w:val="DefaultParagraphFont"/>
    <w:uiPriority w:val="21"/>
    <w:qFormat/>
    <w:rsid w:val="0002413F"/>
    <w:rPr>
      <w:i/>
      <w:iCs/>
      <w:color w:val="0F4761" w:themeColor="accent1" w:themeShade="BF"/>
    </w:rPr>
  </w:style>
  <w:style w:type="paragraph" w:styleId="IntenseQuote">
    <w:name w:val="Intense Quote"/>
    <w:basedOn w:val="Normal"/>
    <w:next w:val="Normal"/>
    <w:link w:val="IntenseQuoteChar"/>
    <w:uiPriority w:val="30"/>
    <w:qFormat/>
    <w:rsid w:val="00024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13F"/>
    <w:rPr>
      <w:i/>
      <w:iCs/>
      <w:color w:val="0F4761" w:themeColor="accent1" w:themeShade="BF"/>
    </w:rPr>
  </w:style>
  <w:style w:type="character" w:styleId="IntenseReference">
    <w:name w:val="Intense Reference"/>
    <w:basedOn w:val="DefaultParagraphFont"/>
    <w:uiPriority w:val="32"/>
    <w:qFormat/>
    <w:rsid w:val="000241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1499</Words>
  <Characters>7063</Characters>
  <Application>Microsoft Office Word</Application>
  <DocSecurity>0</DocSecurity>
  <Lines>261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Rituparna Bera</dc:creator>
  <cp:keywords/>
  <dc:description/>
  <cp:lastModifiedBy>Rituparna Bera</cp:lastModifiedBy>
  <cp:revision>2</cp:revision>
  <dcterms:created xsi:type="dcterms:W3CDTF">2025-10-23T16:50:00Z</dcterms:created>
  <dcterms:modified xsi:type="dcterms:W3CDTF">2025-10-23T16:50:00Z</dcterms:modified>
</cp:coreProperties>
</file>