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3A5D53" w:rsidRDefault="007D34A7" w:rsidP="007D34A7">
      <w:pPr>
        <w:spacing w:after="0"/>
        <w:rPr>
          <w:b/>
          <w:bCs/>
        </w:rPr>
      </w:pPr>
    </w:p>
    <w:p w14:paraId="05179F89" w14:textId="40FC7E7C" w:rsidR="007D34A7" w:rsidRPr="003A5D53" w:rsidRDefault="007D34A7" w:rsidP="007D34A7">
      <w:pPr>
        <w:spacing w:after="0"/>
        <w:rPr>
          <w:b/>
          <w:bCs/>
          <w:sz w:val="24"/>
          <w:szCs w:val="24"/>
        </w:rPr>
      </w:pPr>
      <w:r w:rsidRPr="003A5D53">
        <w:rPr>
          <w:b/>
          <w:bCs/>
          <w:sz w:val="24"/>
          <w:szCs w:val="24"/>
        </w:rPr>
        <w:t>RITUPARNA BERA, PMP, CSM, CSPO</w:t>
      </w:r>
    </w:p>
    <w:p w14:paraId="25A15CC1" w14:textId="0E08CAEF" w:rsidR="00A029D2" w:rsidRPr="00E9022C" w:rsidRDefault="00E9022C" w:rsidP="00A029D2">
      <w:pPr>
        <w:spacing w:after="0"/>
      </w:pPr>
      <w:r w:rsidRPr="00E9022C">
        <w:rPr>
          <w:b/>
          <w:bCs/>
        </w:rPr>
        <w:t>Senior Manager – Banking &amp; Technology Transformation</w:t>
      </w:r>
      <w:r w:rsidRPr="003A5D53">
        <w:rPr>
          <w:b/>
          <w:bCs/>
        </w:rPr>
        <w:t xml:space="preserve">  </w:t>
      </w:r>
      <w:r w:rsidR="00E612CB" w:rsidRPr="003A5D53">
        <w:rPr>
          <w:b/>
          <w:bCs/>
        </w:rPr>
        <w:t xml:space="preserve">Leader | </w:t>
      </w:r>
      <w:r w:rsidR="003A5D53" w:rsidRPr="00E9022C">
        <w:rPr>
          <w:b/>
          <w:bCs/>
        </w:rPr>
        <w:t>Executive MBA Candidate (2026) – Rotman School of Management, University of Toronto</w:t>
      </w:r>
      <w:r w:rsidR="00E612CB" w:rsidRPr="003A5D53">
        <w:rPr>
          <w:b/>
          <w:bCs/>
        </w:rPr>
        <w:t>| my</w:t>
      </w:r>
      <w:hyperlink r:id="rId6" w:history="1">
        <w:r w:rsidR="00E612CB" w:rsidRPr="003A5D53">
          <w:rPr>
            <w:rStyle w:val="Hyperlink"/>
            <w:b/>
            <w:bCs/>
            <w:color w:val="auto"/>
          </w:rPr>
          <w:t>rituparna@gmail.com</w:t>
        </w:r>
      </w:hyperlink>
      <w:r w:rsidR="00E612CB" w:rsidRPr="003A5D53">
        <w:rPr>
          <w:b/>
          <w:bCs/>
        </w:rPr>
        <w:t xml:space="preserve"> | 905-876-8554 |</w:t>
      </w:r>
      <w:r w:rsidR="00E612CB" w:rsidRPr="00E9022C">
        <w:t xml:space="preserve"> </w:t>
      </w:r>
      <w:r w:rsidR="00A029D2" w:rsidRPr="00E9022C">
        <w:t>[</w:t>
      </w:r>
      <w:hyperlink r:id="rId7" w:history="1">
        <w:r w:rsidR="00A029D2" w:rsidRPr="00E9022C">
          <w:rPr>
            <w:rStyle w:val="Hyperlink"/>
          </w:rPr>
          <w:t>LinkedIn</w:t>
        </w:r>
      </w:hyperlink>
      <w:r w:rsidR="00A029D2" w:rsidRPr="00E9022C">
        <w:t>]</w:t>
      </w:r>
    </w:p>
    <w:p w14:paraId="5593EBB1" w14:textId="7312A97B" w:rsidR="004D2BDA" w:rsidRPr="00E9022C" w:rsidRDefault="004D2BDA" w:rsidP="004D2BDA">
      <w:pPr>
        <w:spacing w:after="0"/>
      </w:pPr>
    </w:p>
    <w:p w14:paraId="44D891A4" w14:textId="0CE3F2FD" w:rsidR="00E9022C" w:rsidRPr="00E9022C" w:rsidRDefault="00E9022C" w:rsidP="00E9022C">
      <w:pPr>
        <w:spacing w:after="0"/>
      </w:pPr>
    </w:p>
    <w:p w14:paraId="153F2901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PROFILE SUMMARY</w:t>
      </w:r>
    </w:p>
    <w:p w14:paraId="3314C43C" w14:textId="0DA7A96D" w:rsidR="009C6D6D" w:rsidRPr="009C6D6D" w:rsidRDefault="009C6D6D" w:rsidP="009C6D6D">
      <w:pPr>
        <w:spacing w:after="0"/>
      </w:pPr>
      <w:r w:rsidRPr="009C6D6D">
        <w:t xml:space="preserve">Technology-strategy professional with </w:t>
      </w:r>
      <w:r>
        <w:t>over 2 decades</w:t>
      </w:r>
      <w:r w:rsidRPr="009C6D6D">
        <w:t xml:space="preserve"> of experience guiding </w:t>
      </w:r>
      <w:r w:rsidRPr="009C6D6D">
        <w:rPr>
          <w:b/>
          <w:bCs/>
        </w:rPr>
        <w:t>banking and insurance transformations</w:t>
      </w:r>
      <w:r w:rsidRPr="009C6D6D">
        <w:t xml:space="preserve"> at TD Bank and IBM Global. Trusted advisor to senior executives on </w:t>
      </w:r>
      <w:r w:rsidRPr="009C6D6D">
        <w:rPr>
          <w:b/>
          <w:bCs/>
        </w:rPr>
        <w:t>digital, cloud, and automation strategies</w:t>
      </w:r>
      <w:r w:rsidRPr="009C6D6D">
        <w:t xml:space="preserve"> that deliver measurable business value. Combines consulting discipline, enterprise delivery expertise, and people-centric leadership. </w:t>
      </w:r>
      <w:proofErr w:type="gramStart"/>
      <w:r w:rsidRPr="009C6D6D">
        <w:t>Currently</w:t>
      </w:r>
      <w:proofErr w:type="gramEnd"/>
      <w:r w:rsidRPr="009C6D6D">
        <w:t xml:space="preserve"> completing an Executive MBA to deepen strategic, financial, and organizational-change capability.</w:t>
      </w:r>
    </w:p>
    <w:p w14:paraId="3EB90677" w14:textId="18FB85E3" w:rsidR="009C6D6D" w:rsidRPr="009C6D6D" w:rsidRDefault="009C6D6D" w:rsidP="009C6D6D">
      <w:pPr>
        <w:spacing w:after="0"/>
      </w:pPr>
    </w:p>
    <w:p w14:paraId="5B39E6CF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CORE CAPABILITIES</w:t>
      </w:r>
    </w:p>
    <w:p w14:paraId="57587C66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Technology Strategy &amp; Transformation</w:t>
      </w:r>
      <w:r w:rsidRPr="009C6D6D">
        <w:t xml:space="preserve"> – Operating Models | Cloud Strategy | Tech Value Optimization | Transformation Shaping</w:t>
      </w:r>
    </w:p>
    <w:p w14:paraId="78A92FCA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Banking Domain Expertise</w:t>
      </w:r>
      <w:r w:rsidRPr="009C6D6D">
        <w:t xml:space="preserve"> – Credit | Payments | Digital Channels | Fraud &amp; Risk Analytics</w:t>
      </w:r>
    </w:p>
    <w:p w14:paraId="0D9B5751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Enterprise Delivery Leadership</w:t>
      </w:r>
      <w:r w:rsidRPr="009C6D6D">
        <w:t xml:space="preserve"> – Program Governance | Business Case Development | C-suite Advisory</w:t>
      </w:r>
    </w:p>
    <w:p w14:paraId="1B716684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Consulting Skills</w:t>
      </w:r>
      <w:r w:rsidRPr="009C6D6D">
        <w:t xml:space="preserve"> – Hypothesis Framing | Strategic Road-mapping | Change Management | Financial Modeling</w:t>
      </w:r>
    </w:p>
    <w:p w14:paraId="6876903F" w14:textId="77777777" w:rsidR="009C6D6D" w:rsidRPr="009C6D6D" w:rsidRDefault="009C6D6D" w:rsidP="009C6D6D">
      <w:pPr>
        <w:numPr>
          <w:ilvl w:val="0"/>
          <w:numId w:val="41"/>
        </w:numPr>
        <w:spacing w:after="0"/>
      </w:pPr>
      <w:r w:rsidRPr="009C6D6D">
        <w:rPr>
          <w:b/>
          <w:bCs/>
        </w:rPr>
        <w:t>Team Leadership</w:t>
      </w:r>
      <w:r w:rsidRPr="009C6D6D">
        <w:t xml:space="preserve"> – Mentorship | Cross-functional Collaboration | Inclusive Culture | Talent Growth</w:t>
      </w:r>
    </w:p>
    <w:p w14:paraId="2788A6DE" w14:textId="3B7BD733" w:rsidR="009C6D6D" w:rsidRPr="009C6D6D" w:rsidRDefault="009C6D6D" w:rsidP="009C6D6D">
      <w:pPr>
        <w:spacing w:after="0"/>
      </w:pPr>
    </w:p>
    <w:p w14:paraId="40764E4B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EXPERIENCE</w:t>
      </w:r>
    </w:p>
    <w:p w14:paraId="15A65D34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TD Bank Group – Toronto, ON</w:t>
      </w:r>
      <w:r w:rsidRPr="009C6D6D">
        <w:br/>
      </w:r>
      <w:r w:rsidRPr="009C6D6D">
        <w:rPr>
          <w:b/>
          <w:bCs/>
        </w:rPr>
        <w:t>Product Owner &amp; Technology Strategy Lead | Platform &amp; Technology Enablement (2022 – Present)</w:t>
      </w:r>
    </w:p>
    <w:p w14:paraId="2A525215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Advise executives on automation and data-modernization roadmaps for Retail &amp; Wealth Technology.</w:t>
      </w:r>
    </w:p>
    <w:p w14:paraId="3323C054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Shape enterprise technology strategy aligning digital investments to business objectives and ROI.</w:t>
      </w:r>
    </w:p>
    <w:p w14:paraId="7D96220A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Lead teams (15 +) through delivery of AI and automation solutions; define KPIs and governance models.</w:t>
      </w:r>
    </w:p>
    <w:p w14:paraId="03A4DD70" w14:textId="77777777" w:rsidR="009C6D6D" w:rsidRPr="009C6D6D" w:rsidRDefault="009C6D6D" w:rsidP="009C6D6D">
      <w:pPr>
        <w:numPr>
          <w:ilvl w:val="0"/>
          <w:numId w:val="42"/>
        </w:numPr>
        <w:spacing w:after="0"/>
      </w:pPr>
      <w:r w:rsidRPr="009C6D6D">
        <w:t>Build business cases and present strategic recommendations to Director through VP levels.</w:t>
      </w:r>
    </w:p>
    <w:p w14:paraId="66CFB247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Business Analyst – TD Wealth (2018 – 2021)</w:t>
      </w:r>
    </w:p>
    <w:p w14:paraId="48F74E85" w14:textId="77777777" w:rsidR="009C6D6D" w:rsidRPr="009C6D6D" w:rsidRDefault="009C6D6D" w:rsidP="009C6D6D">
      <w:pPr>
        <w:numPr>
          <w:ilvl w:val="0"/>
          <w:numId w:val="43"/>
        </w:numPr>
        <w:spacing w:after="0"/>
      </w:pPr>
      <w:r w:rsidRPr="009C6D6D">
        <w:t>Directed requirements and test strategy for data and client-onboarding modernization.</w:t>
      </w:r>
    </w:p>
    <w:p w14:paraId="528C2067" w14:textId="77777777" w:rsidR="009C6D6D" w:rsidRPr="009C6D6D" w:rsidRDefault="009C6D6D" w:rsidP="009C6D6D">
      <w:pPr>
        <w:numPr>
          <w:ilvl w:val="0"/>
          <w:numId w:val="43"/>
        </w:numPr>
        <w:spacing w:after="0"/>
      </w:pPr>
      <w:r w:rsidRPr="009C6D6D">
        <w:lastRenderedPageBreak/>
        <w:t>Partnered with risk and PMO leaders to balance regulatory goals and technology delivery.</w:t>
      </w:r>
    </w:p>
    <w:p w14:paraId="64C3F252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Lead Quality Engineer – TD Wealth CPAM (2014 – 2017)</w:t>
      </w:r>
    </w:p>
    <w:p w14:paraId="4C342B00" w14:textId="77777777" w:rsidR="009C6D6D" w:rsidRPr="009C6D6D" w:rsidRDefault="009C6D6D" w:rsidP="009C6D6D">
      <w:pPr>
        <w:numPr>
          <w:ilvl w:val="0"/>
          <w:numId w:val="44"/>
        </w:numPr>
        <w:spacing w:after="0"/>
      </w:pPr>
      <w:r w:rsidRPr="009C6D6D">
        <w:t>Managed testing and deployment of API and ETL systems; implemented automation frameworks reducing manual effort by 30 %.</w:t>
      </w:r>
    </w:p>
    <w:p w14:paraId="08627878" w14:textId="77777777" w:rsidR="009C6D6D" w:rsidRPr="009C6D6D" w:rsidRDefault="009C6D6D" w:rsidP="009C6D6D">
      <w:pPr>
        <w:spacing w:after="0"/>
      </w:pPr>
      <w:r w:rsidRPr="009C6D6D">
        <w:rPr>
          <w:b/>
          <w:bCs/>
        </w:rPr>
        <w:t>IBM Global – Client Engagements (2007 – 2014)</w:t>
      </w:r>
    </w:p>
    <w:p w14:paraId="44B4426D" w14:textId="77777777" w:rsidR="009C6D6D" w:rsidRPr="009C6D6D" w:rsidRDefault="009C6D6D" w:rsidP="009C6D6D">
      <w:pPr>
        <w:numPr>
          <w:ilvl w:val="0"/>
          <w:numId w:val="45"/>
        </w:numPr>
        <w:spacing w:after="0"/>
      </w:pPr>
      <w:r w:rsidRPr="009C6D6D">
        <w:t>Delivered technology-modernization and testing strategy programs for financial clients.</w:t>
      </w:r>
    </w:p>
    <w:p w14:paraId="5265173A" w14:textId="77777777" w:rsidR="009C6D6D" w:rsidRPr="009C6D6D" w:rsidRDefault="009C6D6D" w:rsidP="009C6D6D">
      <w:pPr>
        <w:numPr>
          <w:ilvl w:val="0"/>
          <w:numId w:val="45"/>
        </w:numPr>
        <w:spacing w:after="0"/>
      </w:pPr>
      <w:r w:rsidRPr="009C6D6D">
        <w:rPr>
          <w:b/>
          <w:bCs/>
        </w:rPr>
        <w:t>Key Clients:</w:t>
      </w:r>
      <w:r w:rsidRPr="009C6D6D">
        <w:t xml:space="preserve"> Visa (USA), Nationwide Insurance (USA), Bell Canada, TD Bank.</w:t>
      </w:r>
    </w:p>
    <w:p w14:paraId="0B38FECA" w14:textId="7BE5D726" w:rsidR="009C6D6D" w:rsidRPr="009C6D6D" w:rsidRDefault="009C6D6D" w:rsidP="009C6D6D">
      <w:pPr>
        <w:spacing w:after="0"/>
      </w:pPr>
    </w:p>
    <w:p w14:paraId="24934262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EDUCATION &amp; CERTIFICATIONS</w:t>
      </w:r>
    </w:p>
    <w:p w14:paraId="40666984" w14:textId="77777777" w:rsidR="009C6D6D" w:rsidRPr="009C6D6D" w:rsidRDefault="009C6D6D" w:rsidP="009C6D6D">
      <w:pPr>
        <w:spacing w:after="0"/>
      </w:pPr>
      <w:r w:rsidRPr="009C6D6D">
        <w:t>Executive MBA Candidate – Rotman School of Management (U of T) | MCA – University of Kalyani | B.Sc. (Hons.) in Statistics – University of Kalyani</w:t>
      </w:r>
      <w:r w:rsidRPr="009C6D6D">
        <w:br/>
      </w:r>
      <w:r w:rsidRPr="009C6D6D">
        <w:rPr>
          <w:b/>
          <w:bCs/>
        </w:rPr>
        <w:t>Certifications:</w:t>
      </w:r>
      <w:r w:rsidRPr="009C6D6D">
        <w:t xml:space="preserve"> PMP | Agile &amp; Scrum | UiPath &amp; Blue Prism | Azure Fundamentals (in progress)</w:t>
      </w:r>
    </w:p>
    <w:p w14:paraId="33EAC478" w14:textId="3CCC1246" w:rsidR="009C6D6D" w:rsidRPr="009C6D6D" w:rsidRDefault="009C6D6D" w:rsidP="009C6D6D">
      <w:pPr>
        <w:spacing w:after="0"/>
      </w:pPr>
    </w:p>
    <w:p w14:paraId="50800F6D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SELECTED ACHIEVEMENTS</w:t>
      </w:r>
    </w:p>
    <w:p w14:paraId="5BDCAEA6" w14:textId="77777777" w:rsidR="009C6D6D" w:rsidRPr="009C6D6D" w:rsidRDefault="009C6D6D" w:rsidP="009C6D6D">
      <w:pPr>
        <w:numPr>
          <w:ilvl w:val="0"/>
          <w:numId w:val="46"/>
        </w:numPr>
        <w:spacing w:after="0"/>
      </w:pPr>
      <w:r w:rsidRPr="009C6D6D">
        <w:t>Guided multi-million-dollar banking modernization initiatives from strategy to deployment.</w:t>
      </w:r>
    </w:p>
    <w:p w14:paraId="3C24FF48" w14:textId="77777777" w:rsidR="009C6D6D" w:rsidRPr="009C6D6D" w:rsidRDefault="009C6D6D" w:rsidP="009C6D6D">
      <w:pPr>
        <w:numPr>
          <w:ilvl w:val="0"/>
          <w:numId w:val="46"/>
        </w:numPr>
        <w:spacing w:after="0"/>
      </w:pPr>
      <w:r w:rsidRPr="009C6D6D">
        <w:t>Built trusted executive relationships by translating technology insights into business value.</w:t>
      </w:r>
    </w:p>
    <w:p w14:paraId="726232FD" w14:textId="77777777" w:rsidR="009C6D6D" w:rsidRPr="009C6D6D" w:rsidRDefault="009C6D6D" w:rsidP="009C6D6D">
      <w:pPr>
        <w:numPr>
          <w:ilvl w:val="0"/>
          <w:numId w:val="46"/>
        </w:numPr>
        <w:spacing w:after="0"/>
      </w:pPr>
      <w:r w:rsidRPr="009C6D6D">
        <w:t>Recognized for consulting mindset and inclusive team leadership.</w:t>
      </w:r>
    </w:p>
    <w:p w14:paraId="3C4AF8D7" w14:textId="64055CF5" w:rsidR="009C6D6D" w:rsidRPr="009C6D6D" w:rsidRDefault="009C6D6D" w:rsidP="009C6D6D">
      <w:pPr>
        <w:spacing w:after="0"/>
      </w:pPr>
    </w:p>
    <w:p w14:paraId="23391D5C" w14:textId="77777777" w:rsidR="009C6D6D" w:rsidRPr="009C6D6D" w:rsidRDefault="009C6D6D" w:rsidP="009C6D6D">
      <w:pPr>
        <w:spacing w:after="0"/>
        <w:rPr>
          <w:b/>
          <w:bCs/>
        </w:rPr>
      </w:pPr>
      <w:r w:rsidRPr="009C6D6D">
        <w:rPr>
          <w:b/>
          <w:bCs/>
        </w:rPr>
        <w:t>TECH PORTFOLIO</w:t>
      </w:r>
    </w:p>
    <w:p w14:paraId="61281050" w14:textId="77777777" w:rsidR="009C6D6D" w:rsidRPr="009C6D6D" w:rsidRDefault="009C6D6D" w:rsidP="009C6D6D">
      <w:pPr>
        <w:spacing w:after="0"/>
      </w:pPr>
      <w:r w:rsidRPr="009C6D6D">
        <w:t xml:space="preserve">Python | </w:t>
      </w:r>
      <w:proofErr w:type="spellStart"/>
      <w:r w:rsidRPr="009C6D6D">
        <w:t>FastAPI</w:t>
      </w:r>
      <w:proofErr w:type="spellEnd"/>
      <w:r w:rsidRPr="009C6D6D">
        <w:t xml:space="preserve"> | JavaScript (Vue.js/React) | SQL | Azure Cloud | GitHub Actions | UiPath | Blue Prism | </w:t>
      </w:r>
      <w:proofErr w:type="spellStart"/>
      <w:r w:rsidRPr="009C6D6D">
        <w:t>LangChain</w:t>
      </w:r>
      <w:proofErr w:type="spellEnd"/>
      <w:r w:rsidRPr="009C6D6D">
        <w:t xml:space="preserve"> | </w:t>
      </w:r>
      <w:proofErr w:type="spellStart"/>
      <w:r w:rsidRPr="009C6D6D">
        <w:t>LangGraph</w:t>
      </w:r>
      <w:proofErr w:type="spellEnd"/>
      <w:r w:rsidRPr="009C6D6D">
        <w:t xml:space="preserve"> | Power BI | JIRA | HP ALM</w:t>
      </w:r>
    </w:p>
    <w:p w14:paraId="1CC33C81" w14:textId="77777777" w:rsidR="004D2BDA" w:rsidRPr="00E9022C" w:rsidRDefault="004D2BDA" w:rsidP="00E9022C">
      <w:pPr>
        <w:spacing w:after="0"/>
      </w:pPr>
    </w:p>
    <w:sectPr w:rsidR="004D2BDA" w:rsidRPr="00E90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47FB"/>
    <w:multiLevelType w:val="multilevel"/>
    <w:tmpl w:val="5B3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509D2"/>
    <w:multiLevelType w:val="multilevel"/>
    <w:tmpl w:val="003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03ED9"/>
    <w:multiLevelType w:val="multilevel"/>
    <w:tmpl w:val="B47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0701A"/>
    <w:multiLevelType w:val="multilevel"/>
    <w:tmpl w:val="C3A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7281C"/>
    <w:multiLevelType w:val="multilevel"/>
    <w:tmpl w:val="E67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47BBC"/>
    <w:multiLevelType w:val="multilevel"/>
    <w:tmpl w:val="6A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F485F"/>
    <w:multiLevelType w:val="multilevel"/>
    <w:tmpl w:val="50D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D6886"/>
    <w:multiLevelType w:val="multilevel"/>
    <w:tmpl w:val="625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1004F"/>
    <w:multiLevelType w:val="multilevel"/>
    <w:tmpl w:val="273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D43D1"/>
    <w:multiLevelType w:val="multilevel"/>
    <w:tmpl w:val="C4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26E6B"/>
    <w:multiLevelType w:val="multilevel"/>
    <w:tmpl w:val="9F5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036CA"/>
    <w:multiLevelType w:val="multilevel"/>
    <w:tmpl w:val="1F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832B1"/>
    <w:multiLevelType w:val="multilevel"/>
    <w:tmpl w:val="EFA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84E36"/>
    <w:multiLevelType w:val="multilevel"/>
    <w:tmpl w:val="73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BE1F6D"/>
    <w:multiLevelType w:val="multilevel"/>
    <w:tmpl w:val="B8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B3D07"/>
    <w:multiLevelType w:val="multilevel"/>
    <w:tmpl w:val="FC6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853958"/>
    <w:multiLevelType w:val="multilevel"/>
    <w:tmpl w:val="5DB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76C4D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FB7870"/>
    <w:multiLevelType w:val="multilevel"/>
    <w:tmpl w:val="5A6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D546D"/>
    <w:multiLevelType w:val="multilevel"/>
    <w:tmpl w:val="5F1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A900A7"/>
    <w:multiLevelType w:val="multilevel"/>
    <w:tmpl w:val="681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B626F"/>
    <w:multiLevelType w:val="multilevel"/>
    <w:tmpl w:val="EF0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E026C"/>
    <w:multiLevelType w:val="multilevel"/>
    <w:tmpl w:val="0A1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703D4"/>
    <w:multiLevelType w:val="multilevel"/>
    <w:tmpl w:val="25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C85772"/>
    <w:multiLevelType w:val="multilevel"/>
    <w:tmpl w:val="EBA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3D05AD"/>
    <w:multiLevelType w:val="multilevel"/>
    <w:tmpl w:val="FA9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26"/>
  </w:num>
  <w:num w:numId="8" w16cid:durableId="1807694607">
    <w:abstractNumId w:val="45"/>
  </w:num>
  <w:num w:numId="9" w16cid:durableId="551119180">
    <w:abstractNumId w:val="39"/>
  </w:num>
  <w:num w:numId="10" w16cid:durableId="1646930911">
    <w:abstractNumId w:val="38"/>
  </w:num>
  <w:num w:numId="11" w16cid:durableId="1347245194">
    <w:abstractNumId w:val="32"/>
  </w:num>
  <w:num w:numId="12" w16cid:durableId="545147308">
    <w:abstractNumId w:val="9"/>
  </w:num>
  <w:num w:numId="13" w16cid:durableId="1126849119">
    <w:abstractNumId w:val="15"/>
  </w:num>
  <w:num w:numId="14" w16cid:durableId="1695687902">
    <w:abstractNumId w:val="21"/>
  </w:num>
  <w:num w:numId="15" w16cid:durableId="248394303">
    <w:abstractNumId w:val="42"/>
  </w:num>
  <w:num w:numId="16" w16cid:durableId="1268661933">
    <w:abstractNumId w:val="35"/>
  </w:num>
  <w:num w:numId="17" w16cid:durableId="495418664">
    <w:abstractNumId w:val="25"/>
  </w:num>
  <w:num w:numId="18" w16cid:durableId="2002003447">
    <w:abstractNumId w:val="24"/>
  </w:num>
  <w:num w:numId="19" w16cid:durableId="1487478032">
    <w:abstractNumId w:val="20"/>
  </w:num>
  <w:num w:numId="20" w16cid:durableId="59837865">
    <w:abstractNumId w:val="22"/>
  </w:num>
  <w:num w:numId="21" w16cid:durableId="1595896769">
    <w:abstractNumId w:val="43"/>
  </w:num>
  <w:num w:numId="22" w16cid:durableId="411775667">
    <w:abstractNumId w:val="6"/>
  </w:num>
  <w:num w:numId="23" w16cid:durableId="460224416">
    <w:abstractNumId w:val="31"/>
  </w:num>
  <w:num w:numId="24" w16cid:durableId="162282927">
    <w:abstractNumId w:val="11"/>
  </w:num>
  <w:num w:numId="25" w16cid:durableId="1980302763">
    <w:abstractNumId w:val="14"/>
  </w:num>
  <w:num w:numId="26" w16cid:durableId="1917476971">
    <w:abstractNumId w:val="27"/>
  </w:num>
  <w:num w:numId="27" w16cid:durableId="629745120">
    <w:abstractNumId w:val="8"/>
  </w:num>
  <w:num w:numId="28" w16cid:durableId="335351985">
    <w:abstractNumId w:val="33"/>
  </w:num>
  <w:num w:numId="29" w16cid:durableId="389423436">
    <w:abstractNumId w:val="17"/>
  </w:num>
  <w:num w:numId="30" w16cid:durableId="546573673">
    <w:abstractNumId w:val="12"/>
  </w:num>
  <w:num w:numId="31" w16cid:durableId="466822278">
    <w:abstractNumId w:val="19"/>
  </w:num>
  <w:num w:numId="32" w16cid:durableId="1598707558">
    <w:abstractNumId w:val="41"/>
  </w:num>
  <w:num w:numId="33" w16cid:durableId="1265261501">
    <w:abstractNumId w:val="28"/>
  </w:num>
  <w:num w:numId="34" w16cid:durableId="814881866">
    <w:abstractNumId w:val="16"/>
  </w:num>
  <w:num w:numId="35" w16cid:durableId="1187209442">
    <w:abstractNumId w:val="13"/>
  </w:num>
  <w:num w:numId="36" w16cid:durableId="1109857047">
    <w:abstractNumId w:val="10"/>
  </w:num>
  <w:num w:numId="37" w16cid:durableId="1064371838">
    <w:abstractNumId w:val="18"/>
  </w:num>
  <w:num w:numId="38" w16cid:durableId="2098944035">
    <w:abstractNumId w:val="34"/>
  </w:num>
  <w:num w:numId="39" w16cid:durableId="1750496206">
    <w:abstractNumId w:val="7"/>
  </w:num>
  <w:num w:numId="40" w16cid:durableId="953170796">
    <w:abstractNumId w:val="44"/>
  </w:num>
  <w:num w:numId="41" w16cid:durableId="833685886">
    <w:abstractNumId w:val="30"/>
  </w:num>
  <w:num w:numId="42" w16cid:durableId="345714002">
    <w:abstractNumId w:val="37"/>
  </w:num>
  <w:num w:numId="43" w16cid:durableId="788352359">
    <w:abstractNumId w:val="40"/>
  </w:num>
  <w:num w:numId="44" w16cid:durableId="1608272926">
    <w:abstractNumId w:val="29"/>
  </w:num>
  <w:num w:numId="45" w16cid:durableId="1072853417">
    <w:abstractNumId w:val="36"/>
  </w:num>
  <w:num w:numId="46" w16cid:durableId="981036191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5164"/>
    <w:rsid w:val="00142000"/>
    <w:rsid w:val="0015074B"/>
    <w:rsid w:val="00182FEF"/>
    <w:rsid w:val="00192720"/>
    <w:rsid w:val="0019589E"/>
    <w:rsid w:val="001A002D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54D69"/>
    <w:rsid w:val="003A5D53"/>
    <w:rsid w:val="003D3246"/>
    <w:rsid w:val="003E0E12"/>
    <w:rsid w:val="00421284"/>
    <w:rsid w:val="00454BF0"/>
    <w:rsid w:val="00484917"/>
    <w:rsid w:val="004A435A"/>
    <w:rsid w:val="004D2BDA"/>
    <w:rsid w:val="004E14C8"/>
    <w:rsid w:val="005245C7"/>
    <w:rsid w:val="005267DB"/>
    <w:rsid w:val="00575DE2"/>
    <w:rsid w:val="005A59E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87063"/>
    <w:rsid w:val="008A7527"/>
    <w:rsid w:val="008D3D0C"/>
    <w:rsid w:val="00912F20"/>
    <w:rsid w:val="009300B9"/>
    <w:rsid w:val="009468E0"/>
    <w:rsid w:val="009775CC"/>
    <w:rsid w:val="009825E9"/>
    <w:rsid w:val="00992BB4"/>
    <w:rsid w:val="009C6D6D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D93544"/>
    <w:rsid w:val="00D95C61"/>
    <w:rsid w:val="00E24EDE"/>
    <w:rsid w:val="00E612CB"/>
    <w:rsid w:val="00E9022C"/>
    <w:rsid w:val="00E96129"/>
    <w:rsid w:val="00F10517"/>
    <w:rsid w:val="00F11868"/>
    <w:rsid w:val="00F37313"/>
    <w:rsid w:val="00F55F0F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2</cp:revision>
  <dcterms:created xsi:type="dcterms:W3CDTF">2025-10-18T15:48:00Z</dcterms:created>
  <dcterms:modified xsi:type="dcterms:W3CDTF">2025-10-18T15:48:00Z</dcterms:modified>
  <cp:category/>
</cp:coreProperties>
</file>