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C5A0D" w14:textId="500A2B59" w:rsidR="007D34A7" w:rsidRPr="00AE7AB3" w:rsidRDefault="007D34A7" w:rsidP="007D34A7">
      <w:pPr>
        <w:spacing w:after="0"/>
      </w:pPr>
    </w:p>
    <w:p w14:paraId="05179F89" w14:textId="40FC7E7C" w:rsidR="007D34A7" w:rsidRDefault="007D34A7" w:rsidP="007D34A7">
      <w:pPr>
        <w:spacing w:after="0"/>
        <w:rPr>
          <w:b/>
          <w:bCs/>
          <w:sz w:val="24"/>
          <w:szCs w:val="24"/>
        </w:rPr>
      </w:pPr>
      <w:r w:rsidRPr="00BD648B">
        <w:rPr>
          <w:b/>
          <w:bCs/>
          <w:sz w:val="24"/>
          <w:szCs w:val="24"/>
        </w:rPr>
        <w:t>RITUPARNA BERA, PMP, CSM, CSPO</w:t>
      </w:r>
    </w:p>
    <w:p w14:paraId="25A15CC1" w14:textId="44EEDE8D" w:rsidR="00A029D2" w:rsidRDefault="00741215" w:rsidP="00A029D2">
      <w:pPr>
        <w:spacing w:after="0"/>
      </w:pPr>
      <w:r w:rsidRPr="008321CA">
        <w:rPr>
          <w:b/>
          <w:bCs/>
        </w:rPr>
        <w:t>Senior Manager – Quality Engineering | AI &amp; Automation Leader</w:t>
      </w:r>
      <w:r w:rsidRPr="00354D69">
        <w:rPr>
          <w:b/>
          <w:bCs/>
        </w:rPr>
        <w:t xml:space="preserve"> </w:t>
      </w:r>
      <w:r w:rsidR="00E612CB" w:rsidRPr="00354D69">
        <w:rPr>
          <w:b/>
          <w:bCs/>
        </w:rPr>
        <w:t xml:space="preserve">| </w:t>
      </w:r>
      <w:r w:rsidRPr="008321CA">
        <w:rPr>
          <w:b/>
          <w:bCs/>
        </w:rPr>
        <w:t xml:space="preserve">Executive MBA Candidate (2026) – Rotman School of Management, University of </w:t>
      </w:r>
      <w:r w:rsidR="00E612CB" w:rsidRPr="00354D69">
        <w:rPr>
          <w:b/>
          <w:bCs/>
        </w:rPr>
        <w:t xml:space="preserve">Toronto | </w:t>
      </w:r>
      <w:r w:rsidR="00E612CB" w:rsidRPr="00F22FF7">
        <w:rPr>
          <w:b/>
          <w:bCs/>
          <w:color w:val="0070C0"/>
          <w:u w:val="single"/>
        </w:rPr>
        <w:t>my</w:t>
      </w:r>
      <w:hyperlink r:id="rId6" w:history="1">
        <w:r w:rsidR="00E612CB" w:rsidRPr="00354D69">
          <w:rPr>
            <w:rStyle w:val="Hyperlink"/>
            <w:b/>
            <w:bCs/>
            <w:color w:val="0070C0"/>
          </w:rPr>
          <w:t>rituparna@gmail.com</w:t>
        </w:r>
      </w:hyperlink>
      <w:r w:rsidR="00E612CB" w:rsidRPr="00354D69">
        <w:rPr>
          <w:b/>
          <w:bCs/>
          <w:color w:val="0070C0"/>
        </w:rPr>
        <w:t xml:space="preserve"> </w:t>
      </w:r>
      <w:r w:rsidR="00E612CB" w:rsidRPr="00354D69">
        <w:rPr>
          <w:b/>
          <w:bCs/>
        </w:rPr>
        <w:t xml:space="preserve">| 905-876-8554 | </w:t>
      </w:r>
      <w:r w:rsidR="00A029D2" w:rsidRPr="00A029D2">
        <w:t>[</w:t>
      </w:r>
      <w:hyperlink r:id="rId7" w:history="1">
        <w:r w:rsidR="00A029D2" w:rsidRPr="00A029D2">
          <w:rPr>
            <w:rStyle w:val="Hyperlink"/>
          </w:rPr>
          <w:t>LinkedIn</w:t>
        </w:r>
      </w:hyperlink>
      <w:r w:rsidR="00A029D2" w:rsidRPr="00A029D2">
        <w:t>]</w:t>
      </w:r>
    </w:p>
    <w:p w14:paraId="0EA5C912" w14:textId="1ADCA303" w:rsidR="008321CA" w:rsidRPr="008321CA" w:rsidRDefault="008321CA" w:rsidP="008321CA">
      <w:pPr>
        <w:spacing w:after="0"/>
      </w:pPr>
    </w:p>
    <w:p w14:paraId="71970647" w14:textId="1D667120" w:rsidR="008321CA" w:rsidRPr="008321CA" w:rsidRDefault="008321CA" w:rsidP="008321CA">
      <w:pPr>
        <w:spacing w:after="0"/>
      </w:pPr>
    </w:p>
    <w:p w14:paraId="49D8D870" w14:textId="77777777" w:rsidR="008321CA" w:rsidRPr="008321CA" w:rsidRDefault="008321CA" w:rsidP="008321CA">
      <w:pPr>
        <w:spacing w:after="0"/>
        <w:rPr>
          <w:b/>
          <w:bCs/>
        </w:rPr>
      </w:pPr>
      <w:r w:rsidRPr="008321CA">
        <w:rPr>
          <w:b/>
          <w:bCs/>
        </w:rPr>
        <w:t>PROFILE SUMMARY</w:t>
      </w:r>
    </w:p>
    <w:p w14:paraId="1EF42A44" w14:textId="77777777" w:rsidR="008321CA" w:rsidRPr="008321CA" w:rsidRDefault="008321CA" w:rsidP="008321CA">
      <w:pPr>
        <w:spacing w:after="0"/>
      </w:pPr>
      <w:r w:rsidRPr="008321CA">
        <w:t xml:space="preserve">Dynamic technology and quality engineering leader with </w:t>
      </w:r>
      <w:r w:rsidRPr="008321CA">
        <w:rPr>
          <w:b/>
          <w:bCs/>
        </w:rPr>
        <w:t>17+ years of experience</w:t>
      </w:r>
      <w:r w:rsidRPr="008321CA">
        <w:t xml:space="preserve"> delivering enterprise-scale automation, QA, and AI-driven transformation initiatives across financial services and consulting.</w:t>
      </w:r>
      <w:r w:rsidRPr="008321CA">
        <w:br/>
        <w:t xml:space="preserve">Specialized in leading </w:t>
      </w:r>
      <w:r w:rsidRPr="008321CA">
        <w:rPr>
          <w:b/>
          <w:bCs/>
        </w:rPr>
        <w:t>QA → QE modernization</w:t>
      </w:r>
      <w:r w:rsidRPr="008321CA">
        <w:t xml:space="preserve">, integrating </w:t>
      </w:r>
      <w:r w:rsidRPr="008321CA">
        <w:rPr>
          <w:b/>
          <w:bCs/>
        </w:rPr>
        <w:t>Gen AI, agentic AI</w:t>
      </w:r>
      <w:r w:rsidRPr="008321CA">
        <w:t>, and continuous testing to drive quality, speed, and innovation.</w:t>
      </w:r>
      <w:r w:rsidRPr="008321CA">
        <w:br/>
        <w:t xml:space="preserve">Recognized for </w:t>
      </w:r>
      <w:r w:rsidRPr="008321CA">
        <w:rPr>
          <w:b/>
          <w:bCs/>
        </w:rPr>
        <w:t>developing top-performing teams</w:t>
      </w:r>
      <w:r w:rsidRPr="008321CA">
        <w:t>, building automation maturity, and partnering across business and technology to deliver client-centric digital solutions.</w:t>
      </w:r>
    </w:p>
    <w:p w14:paraId="1806238F" w14:textId="1220AA20" w:rsidR="008321CA" w:rsidRPr="008321CA" w:rsidRDefault="008321CA" w:rsidP="008321CA">
      <w:pPr>
        <w:spacing w:after="0"/>
      </w:pPr>
    </w:p>
    <w:p w14:paraId="3E8EE8E9" w14:textId="77777777" w:rsidR="008321CA" w:rsidRPr="008321CA" w:rsidRDefault="008321CA" w:rsidP="008321CA">
      <w:pPr>
        <w:spacing w:after="0"/>
        <w:rPr>
          <w:b/>
          <w:bCs/>
        </w:rPr>
      </w:pPr>
      <w:r w:rsidRPr="008321CA">
        <w:rPr>
          <w:b/>
          <w:bCs/>
        </w:rPr>
        <w:t>CORE CAPABILITIES</w:t>
      </w:r>
    </w:p>
    <w:p w14:paraId="0B8A02D2" w14:textId="77777777" w:rsidR="008321CA" w:rsidRPr="008321CA" w:rsidRDefault="008321CA" w:rsidP="008321CA">
      <w:pPr>
        <w:numPr>
          <w:ilvl w:val="0"/>
          <w:numId w:val="34"/>
        </w:numPr>
        <w:spacing w:after="0"/>
      </w:pPr>
      <w:r w:rsidRPr="008321CA">
        <w:rPr>
          <w:b/>
          <w:bCs/>
        </w:rPr>
        <w:t>QE Transformation &amp; Strategy:</w:t>
      </w:r>
      <w:r w:rsidRPr="008321CA">
        <w:t xml:space="preserve"> Shift-Left Testing | Continuous Testing | AI-Driven Quality | Risk-Based QA</w:t>
      </w:r>
    </w:p>
    <w:p w14:paraId="489AF367" w14:textId="77777777" w:rsidR="008321CA" w:rsidRPr="008321CA" w:rsidRDefault="008321CA" w:rsidP="008321CA">
      <w:pPr>
        <w:numPr>
          <w:ilvl w:val="0"/>
          <w:numId w:val="34"/>
        </w:numPr>
        <w:spacing w:after="0"/>
      </w:pPr>
      <w:r w:rsidRPr="008321CA">
        <w:rPr>
          <w:b/>
          <w:bCs/>
        </w:rPr>
        <w:t>Leadership &amp; Coaching:</w:t>
      </w:r>
      <w:r w:rsidRPr="008321CA">
        <w:t xml:space="preserve"> Onshore/Offshore Team Management | Mentorship | Inclusive Culture | Talent Uplift</w:t>
      </w:r>
    </w:p>
    <w:p w14:paraId="7B788A56" w14:textId="77777777" w:rsidR="008321CA" w:rsidRPr="008321CA" w:rsidRDefault="008321CA" w:rsidP="008321CA">
      <w:pPr>
        <w:numPr>
          <w:ilvl w:val="0"/>
          <w:numId w:val="34"/>
        </w:numPr>
        <w:spacing w:after="0"/>
      </w:pPr>
      <w:r w:rsidRPr="008321CA">
        <w:rPr>
          <w:b/>
          <w:bCs/>
        </w:rPr>
        <w:t>Automation &amp; Tools:</w:t>
      </w:r>
      <w:r w:rsidRPr="008321CA">
        <w:t xml:space="preserve"> Selenium | Playwright | Cypress | HP ALM | UFT | </w:t>
      </w:r>
      <w:proofErr w:type="spellStart"/>
      <w:r w:rsidRPr="008321CA">
        <w:t>Parasoft</w:t>
      </w:r>
      <w:proofErr w:type="spellEnd"/>
      <w:r w:rsidRPr="008321CA">
        <w:t xml:space="preserve"> | </w:t>
      </w:r>
      <w:proofErr w:type="spellStart"/>
      <w:r w:rsidRPr="008321CA">
        <w:t>ConformIQ</w:t>
      </w:r>
      <w:proofErr w:type="spellEnd"/>
      <w:r w:rsidRPr="008321CA">
        <w:t xml:space="preserve"> | JIRA</w:t>
      </w:r>
    </w:p>
    <w:p w14:paraId="5A5FEFDD" w14:textId="77777777" w:rsidR="008321CA" w:rsidRPr="008321CA" w:rsidRDefault="008321CA" w:rsidP="008321CA">
      <w:pPr>
        <w:numPr>
          <w:ilvl w:val="0"/>
          <w:numId w:val="34"/>
        </w:numPr>
        <w:spacing w:after="0"/>
      </w:pPr>
      <w:r w:rsidRPr="008321CA">
        <w:rPr>
          <w:b/>
          <w:bCs/>
        </w:rPr>
        <w:t>Full-Stack &amp; DevOps:</w:t>
      </w:r>
      <w:r w:rsidRPr="008321CA">
        <w:t xml:space="preserve"> Python | </w:t>
      </w:r>
      <w:proofErr w:type="spellStart"/>
      <w:r w:rsidRPr="008321CA">
        <w:t>FastAPI</w:t>
      </w:r>
      <w:proofErr w:type="spellEnd"/>
      <w:r w:rsidRPr="008321CA">
        <w:t xml:space="preserve"> | JavaScript (Vue.js / React) | SQL | Azure DevOps | GitHub Actions (CI/CD)</w:t>
      </w:r>
    </w:p>
    <w:p w14:paraId="2D81DD68" w14:textId="77777777" w:rsidR="008321CA" w:rsidRPr="008321CA" w:rsidRDefault="008321CA" w:rsidP="008321CA">
      <w:pPr>
        <w:numPr>
          <w:ilvl w:val="0"/>
          <w:numId w:val="34"/>
        </w:numPr>
        <w:spacing w:after="0"/>
      </w:pPr>
      <w:r w:rsidRPr="008321CA">
        <w:rPr>
          <w:b/>
          <w:bCs/>
        </w:rPr>
        <w:t>QE Metrics &amp; Governance:</w:t>
      </w:r>
      <w:r w:rsidRPr="008321CA">
        <w:t xml:space="preserve"> DRE | Defect Leakage | Coverage KPIs | Regulatory Compliance | Security Controls</w:t>
      </w:r>
    </w:p>
    <w:p w14:paraId="6A17BCBD" w14:textId="77777777" w:rsidR="008321CA" w:rsidRPr="008321CA" w:rsidRDefault="008321CA" w:rsidP="008321CA">
      <w:pPr>
        <w:numPr>
          <w:ilvl w:val="0"/>
          <w:numId w:val="34"/>
        </w:numPr>
        <w:spacing w:after="0"/>
      </w:pPr>
      <w:r w:rsidRPr="008321CA">
        <w:rPr>
          <w:b/>
          <w:bCs/>
        </w:rPr>
        <w:t>AI in Testing:</w:t>
      </w:r>
      <w:r w:rsidRPr="008321CA">
        <w:t xml:space="preserve"> Gen AI for Test Data | Agentic AI for Validation | </w:t>
      </w:r>
      <w:proofErr w:type="spellStart"/>
      <w:r w:rsidRPr="008321CA">
        <w:t>LangChain</w:t>
      </w:r>
      <w:proofErr w:type="spellEnd"/>
      <w:r w:rsidRPr="008321CA">
        <w:t xml:space="preserve"> | </w:t>
      </w:r>
      <w:proofErr w:type="spellStart"/>
      <w:r w:rsidRPr="008321CA">
        <w:t>LangGraph</w:t>
      </w:r>
      <w:proofErr w:type="spellEnd"/>
      <w:r w:rsidRPr="008321CA">
        <w:t xml:space="preserve"> | Prompt Engineering</w:t>
      </w:r>
    </w:p>
    <w:p w14:paraId="2BB09652" w14:textId="2D618B10" w:rsidR="008321CA" w:rsidRPr="008321CA" w:rsidRDefault="008321CA" w:rsidP="008321CA">
      <w:pPr>
        <w:spacing w:after="0"/>
      </w:pPr>
    </w:p>
    <w:p w14:paraId="3083A4B4" w14:textId="77777777" w:rsidR="008321CA" w:rsidRPr="008321CA" w:rsidRDefault="008321CA" w:rsidP="008321CA">
      <w:pPr>
        <w:spacing w:after="0"/>
        <w:rPr>
          <w:b/>
          <w:bCs/>
        </w:rPr>
      </w:pPr>
      <w:r w:rsidRPr="008321CA">
        <w:rPr>
          <w:b/>
          <w:bCs/>
        </w:rPr>
        <w:t>PROFESSIONAL EXPERIENCE</w:t>
      </w:r>
    </w:p>
    <w:p w14:paraId="455249DC" w14:textId="77777777" w:rsidR="008321CA" w:rsidRPr="008321CA" w:rsidRDefault="008321CA" w:rsidP="008321CA">
      <w:pPr>
        <w:spacing w:after="0"/>
        <w:rPr>
          <w:b/>
          <w:bCs/>
        </w:rPr>
      </w:pPr>
      <w:r w:rsidRPr="008321CA">
        <w:rPr>
          <w:b/>
          <w:bCs/>
        </w:rPr>
        <w:t>TD Bank Group – Toronto, ON</w:t>
      </w:r>
    </w:p>
    <w:p w14:paraId="00E846CE" w14:textId="77777777" w:rsidR="008321CA" w:rsidRPr="008321CA" w:rsidRDefault="008321CA" w:rsidP="008321CA">
      <w:pPr>
        <w:spacing w:after="0"/>
      </w:pPr>
      <w:r w:rsidRPr="008321CA">
        <w:rPr>
          <w:b/>
          <w:bCs/>
        </w:rPr>
        <w:t>Product Owner &amp; QE Lead – Platform &amp; Technology Enablement | 2022 – Present</w:t>
      </w:r>
    </w:p>
    <w:p w14:paraId="69F1040E" w14:textId="77777777" w:rsidR="008321CA" w:rsidRPr="008321CA" w:rsidRDefault="008321CA" w:rsidP="008321CA">
      <w:pPr>
        <w:numPr>
          <w:ilvl w:val="0"/>
          <w:numId w:val="35"/>
        </w:numPr>
        <w:spacing w:after="0"/>
      </w:pPr>
      <w:r w:rsidRPr="008321CA">
        <w:t>Lead QA → QE transformation across automation and workflow platforms in Retail &amp; Wealth Technology.</w:t>
      </w:r>
    </w:p>
    <w:p w14:paraId="5E358845" w14:textId="77777777" w:rsidR="008321CA" w:rsidRPr="008321CA" w:rsidRDefault="008321CA" w:rsidP="008321CA">
      <w:pPr>
        <w:numPr>
          <w:ilvl w:val="0"/>
          <w:numId w:val="35"/>
        </w:numPr>
        <w:spacing w:after="0"/>
      </w:pPr>
      <w:r w:rsidRPr="008321CA">
        <w:t xml:space="preserve">Drove </w:t>
      </w:r>
      <w:r w:rsidRPr="008321CA">
        <w:rPr>
          <w:b/>
          <w:bCs/>
        </w:rPr>
        <w:t>AI-enhanced automation</w:t>
      </w:r>
      <w:r w:rsidRPr="008321CA">
        <w:t>, integrating predictive quality analytics and generative test design.</w:t>
      </w:r>
    </w:p>
    <w:p w14:paraId="46B995AF" w14:textId="77777777" w:rsidR="008321CA" w:rsidRPr="008321CA" w:rsidRDefault="008321CA" w:rsidP="008321CA">
      <w:pPr>
        <w:numPr>
          <w:ilvl w:val="0"/>
          <w:numId w:val="35"/>
        </w:numPr>
        <w:spacing w:after="0"/>
      </w:pPr>
      <w:r w:rsidRPr="008321CA">
        <w:t>Established end-to-end automation pipelines, embedding testing in CI/CD with GitHub Actions and Azure DevOps.</w:t>
      </w:r>
    </w:p>
    <w:p w14:paraId="58B03383" w14:textId="77777777" w:rsidR="008321CA" w:rsidRPr="008321CA" w:rsidRDefault="008321CA" w:rsidP="008321CA">
      <w:pPr>
        <w:numPr>
          <w:ilvl w:val="0"/>
          <w:numId w:val="35"/>
        </w:numPr>
        <w:spacing w:after="0"/>
      </w:pPr>
      <w:r w:rsidRPr="008321CA">
        <w:t>Defined QE KPIs (defect leakage, coverage, DRE) to measure quality and team performance.</w:t>
      </w:r>
    </w:p>
    <w:p w14:paraId="7AB519BA" w14:textId="77777777" w:rsidR="008321CA" w:rsidRPr="008321CA" w:rsidRDefault="008321CA" w:rsidP="008321CA">
      <w:pPr>
        <w:numPr>
          <w:ilvl w:val="0"/>
          <w:numId w:val="35"/>
        </w:numPr>
        <w:spacing w:after="0"/>
      </w:pPr>
      <w:r w:rsidRPr="008321CA">
        <w:t>Partnered with business and engineering leaders to embed shift-left quality and risk management in delivery.</w:t>
      </w:r>
    </w:p>
    <w:p w14:paraId="10A8FF6A" w14:textId="77777777" w:rsidR="008321CA" w:rsidRPr="008321CA" w:rsidRDefault="008321CA" w:rsidP="008321CA">
      <w:pPr>
        <w:numPr>
          <w:ilvl w:val="0"/>
          <w:numId w:val="35"/>
        </w:numPr>
        <w:spacing w:after="0"/>
      </w:pPr>
      <w:r w:rsidRPr="008321CA">
        <w:lastRenderedPageBreak/>
        <w:t>Mentored a distributed team of QA and RPA engineers across Canada and India.</w:t>
      </w:r>
    </w:p>
    <w:p w14:paraId="3E5B4F50" w14:textId="17DCF862" w:rsidR="008321CA" w:rsidRPr="008321CA" w:rsidRDefault="008321CA" w:rsidP="008321CA">
      <w:pPr>
        <w:spacing w:after="0"/>
      </w:pPr>
      <w:r w:rsidRPr="008321CA">
        <w:rPr>
          <w:b/>
          <w:bCs/>
        </w:rPr>
        <w:t>Key Achievements</w:t>
      </w:r>
      <w:r w:rsidRPr="008321CA">
        <w:br/>
        <w:t xml:space="preserve"> Launched a centralized QE dashboard integrating JIRA and ALM data.</w:t>
      </w:r>
      <w:r w:rsidRPr="008321CA">
        <w:br/>
        <w:t xml:space="preserve"> Reduced testing cycle time by 30% through automation and parallel execution.</w:t>
      </w:r>
      <w:r w:rsidRPr="008321CA">
        <w:br/>
        <w:t xml:space="preserve"> Pioneered AI-based test data generation and defect prediction framework.</w:t>
      </w:r>
    </w:p>
    <w:p w14:paraId="4FFE86AE" w14:textId="3C1C8686" w:rsidR="008321CA" w:rsidRPr="008321CA" w:rsidRDefault="008321CA" w:rsidP="008321CA">
      <w:pPr>
        <w:spacing w:after="0"/>
      </w:pPr>
    </w:p>
    <w:p w14:paraId="72819A26" w14:textId="77777777" w:rsidR="008321CA" w:rsidRPr="008321CA" w:rsidRDefault="008321CA" w:rsidP="008321CA">
      <w:pPr>
        <w:spacing w:after="0"/>
      </w:pPr>
      <w:r w:rsidRPr="008321CA">
        <w:rPr>
          <w:b/>
          <w:bCs/>
        </w:rPr>
        <w:t>Business Analyst – TD Wealth | 2018 – 2021</w:t>
      </w:r>
    </w:p>
    <w:p w14:paraId="710394F2" w14:textId="77777777" w:rsidR="008321CA" w:rsidRPr="008321CA" w:rsidRDefault="008321CA" w:rsidP="008321CA">
      <w:pPr>
        <w:numPr>
          <w:ilvl w:val="0"/>
          <w:numId w:val="36"/>
        </w:numPr>
        <w:spacing w:after="0"/>
      </w:pPr>
      <w:r w:rsidRPr="008321CA">
        <w:t>Defined testing and data requirements for Wealth Data Strategy and Client Onboarding programs.</w:t>
      </w:r>
    </w:p>
    <w:p w14:paraId="3175EC8B" w14:textId="77777777" w:rsidR="008321CA" w:rsidRPr="008321CA" w:rsidRDefault="008321CA" w:rsidP="008321CA">
      <w:pPr>
        <w:numPr>
          <w:ilvl w:val="0"/>
          <w:numId w:val="36"/>
        </w:numPr>
        <w:spacing w:after="0"/>
      </w:pPr>
      <w:r w:rsidRPr="008321CA">
        <w:t>Streamlined workflow automation and risk analytics initiatives, reducing manual effort by 40%.</w:t>
      </w:r>
    </w:p>
    <w:p w14:paraId="1400683D" w14:textId="77777777" w:rsidR="008321CA" w:rsidRPr="008321CA" w:rsidRDefault="008321CA" w:rsidP="008321CA">
      <w:pPr>
        <w:numPr>
          <w:ilvl w:val="0"/>
          <w:numId w:val="36"/>
        </w:numPr>
        <w:spacing w:after="0"/>
      </w:pPr>
      <w:r w:rsidRPr="008321CA">
        <w:t>Partnered with control and data teams to strengthen governance across regulatory processes.</w:t>
      </w:r>
    </w:p>
    <w:p w14:paraId="6EABBA88" w14:textId="2691A2BA" w:rsidR="008321CA" w:rsidRPr="008321CA" w:rsidRDefault="008321CA" w:rsidP="008321CA">
      <w:pPr>
        <w:spacing w:after="0"/>
      </w:pPr>
    </w:p>
    <w:p w14:paraId="4D1FF375" w14:textId="77777777" w:rsidR="008321CA" w:rsidRPr="008321CA" w:rsidRDefault="008321CA" w:rsidP="008321CA">
      <w:pPr>
        <w:spacing w:after="0"/>
      </w:pPr>
      <w:r w:rsidRPr="008321CA">
        <w:rPr>
          <w:b/>
          <w:bCs/>
        </w:rPr>
        <w:t>Lead Quality Engineer – TD Wealth CPAM | 2014 – 2017</w:t>
      </w:r>
    </w:p>
    <w:p w14:paraId="5DCBB9AD" w14:textId="77777777" w:rsidR="008321CA" w:rsidRPr="008321CA" w:rsidRDefault="008321CA" w:rsidP="008321CA">
      <w:pPr>
        <w:numPr>
          <w:ilvl w:val="0"/>
          <w:numId w:val="37"/>
        </w:numPr>
        <w:spacing w:after="0"/>
      </w:pPr>
      <w:r w:rsidRPr="008321CA">
        <w:t>Directed API and ETL testing for critical client and fraud systems.</w:t>
      </w:r>
    </w:p>
    <w:p w14:paraId="6B9F0A72" w14:textId="77777777" w:rsidR="008321CA" w:rsidRPr="008321CA" w:rsidRDefault="008321CA" w:rsidP="008321CA">
      <w:pPr>
        <w:numPr>
          <w:ilvl w:val="0"/>
          <w:numId w:val="37"/>
        </w:numPr>
        <w:spacing w:after="0"/>
      </w:pPr>
      <w:r w:rsidRPr="008321CA">
        <w:t>Implemented QA governance framework ensuring audit readiness and risk compliance.</w:t>
      </w:r>
    </w:p>
    <w:p w14:paraId="4F60A722" w14:textId="77777777" w:rsidR="008321CA" w:rsidRPr="008321CA" w:rsidRDefault="008321CA" w:rsidP="008321CA">
      <w:pPr>
        <w:numPr>
          <w:ilvl w:val="0"/>
          <w:numId w:val="37"/>
        </w:numPr>
        <w:spacing w:after="0"/>
      </w:pPr>
      <w:r w:rsidRPr="008321CA">
        <w:t>Enhanced release confidence by aligning testing outcomes to business KPIs.</w:t>
      </w:r>
    </w:p>
    <w:p w14:paraId="49F89699" w14:textId="28B0ED70" w:rsidR="008321CA" w:rsidRPr="008321CA" w:rsidRDefault="008321CA" w:rsidP="008321CA">
      <w:pPr>
        <w:spacing w:after="0"/>
      </w:pPr>
    </w:p>
    <w:p w14:paraId="60B63DDA" w14:textId="77777777" w:rsidR="008321CA" w:rsidRPr="008321CA" w:rsidRDefault="008321CA" w:rsidP="008321CA">
      <w:pPr>
        <w:spacing w:after="0"/>
      </w:pPr>
      <w:r w:rsidRPr="008321CA">
        <w:rPr>
          <w:b/>
          <w:bCs/>
        </w:rPr>
        <w:t>IBM Global – Client Engagements | 2007 – 2014</w:t>
      </w:r>
    </w:p>
    <w:p w14:paraId="4A6FBEF8" w14:textId="77777777" w:rsidR="008321CA" w:rsidRPr="008321CA" w:rsidRDefault="008321CA" w:rsidP="008321CA">
      <w:pPr>
        <w:numPr>
          <w:ilvl w:val="0"/>
          <w:numId w:val="38"/>
        </w:numPr>
        <w:spacing w:after="0"/>
      </w:pPr>
      <w:r w:rsidRPr="008321CA">
        <w:t>Led testing strategies and process improvements for large enterprise clients in financial and telecom sectors.</w:t>
      </w:r>
    </w:p>
    <w:p w14:paraId="3BFE03B7" w14:textId="77777777" w:rsidR="008321CA" w:rsidRPr="008321CA" w:rsidRDefault="008321CA" w:rsidP="008321CA">
      <w:pPr>
        <w:numPr>
          <w:ilvl w:val="0"/>
          <w:numId w:val="38"/>
        </w:numPr>
        <w:spacing w:after="0"/>
      </w:pPr>
      <w:r w:rsidRPr="008321CA">
        <w:t>Drove automation adoption and testing governance for multi-country delivery programs.</w:t>
      </w:r>
    </w:p>
    <w:p w14:paraId="1AE1523C" w14:textId="77777777" w:rsidR="008321CA" w:rsidRPr="008321CA" w:rsidRDefault="008321CA" w:rsidP="008321CA">
      <w:pPr>
        <w:numPr>
          <w:ilvl w:val="0"/>
          <w:numId w:val="38"/>
        </w:numPr>
        <w:spacing w:after="0"/>
      </w:pPr>
      <w:r w:rsidRPr="008321CA">
        <w:rPr>
          <w:b/>
          <w:bCs/>
        </w:rPr>
        <w:t>Key Clients:</w:t>
      </w:r>
      <w:r w:rsidRPr="008321CA">
        <w:t xml:space="preserve"> Visa (USA), Nationwide Insurance (USA), Bell Canada, TD Bank.</w:t>
      </w:r>
    </w:p>
    <w:p w14:paraId="511C779A" w14:textId="090BE731" w:rsidR="008321CA" w:rsidRPr="008321CA" w:rsidRDefault="008321CA" w:rsidP="008321CA">
      <w:pPr>
        <w:spacing w:after="0"/>
      </w:pPr>
    </w:p>
    <w:p w14:paraId="4C252470" w14:textId="77777777" w:rsidR="008321CA" w:rsidRPr="008321CA" w:rsidRDefault="008321CA" w:rsidP="008321CA">
      <w:pPr>
        <w:spacing w:after="0"/>
        <w:rPr>
          <w:b/>
          <w:bCs/>
        </w:rPr>
      </w:pPr>
      <w:r w:rsidRPr="008321CA">
        <w:rPr>
          <w:b/>
          <w:bCs/>
        </w:rPr>
        <w:t>EDUCATION &amp; CERTIFICATIONS</w:t>
      </w:r>
    </w:p>
    <w:p w14:paraId="47F3C031" w14:textId="77777777" w:rsidR="008321CA" w:rsidRPr="008321CA" w:rsidRDefault="008321CA" w:rsidP="008321CA">
      <w:pPr>
        <w:numPr>
          <w:ilvl w:val="0"/>
          <w:numId w:val="39"/>
        </w:numPr>
        <w:spacing w:after="0"/>
      </w:pPr>
      <w:r w:rsidRPr="008321CA">
        <w:rPr>
          <w:b/>
          <w:bCs/>
        </w:rPr>
        <w:t>Executive MBA Candidate</w:t>
      </w:r>
      <w:r w:rsidRPr="008321CA">
        <w:t>, Rotman School of Management – University of Toronto (Class of 2026)</w:t>
      </w:r>
    </w:p>
    <w:p w14:paraId="6D20FA08" w14:textId="77777777" w:rsidR="008321CA" w:rsidRPr="008321CA" w:rsidRDefault="008321CA" w:rsidP="008321CA">
      <w:pPr>
        <w:numPr>
          <w:ilvl w:val="0"/>
          <w:numId w:val="39"/>
        </w:numPr>
        <w:spacing w:after="0"/>
      </w:pPr>
      <w:r w:rsidRPr="008321CA">
        <w:rPr>
          <w:b/>
          <w:bCs/>
        </w:rPr>
        <w:t>Master of Computer Applications (MCA)</w:t>
      </w:r>
      <w:r w:rsidRPr="008321CA">
        <w:t xml:space="preserve"> – University of Kalyani</w:t>
      </w:r>
    </w:p>
    <w:p w14:paraId="2524E3C4" w14:textId="77777777" w:rsidR="008321CA" w:rsidRPr="008321CA" w:rsidRDefault="008321CA" w:rsidP="008321CA">
      <w:pPr>
        <w:numPr>
          <w:ilvl w:val="0"/>
          <w:numId w:val="39"/>
        </w:numPr>
        <w:spacing w:after="0"/>
      </w:pPr>
      <w:r w:rsidRPr="008321CA">
        <w:rPr>
          <w:b/>
          <w:bCs/>
        </w:rPr>
        <w:t>B.Sc. (Hons.) in Statistics</w:t>
      </w:r>
      <w:r w:rsidRPr="008321CA">
        <w:t xml:space="preserve"> – University of Kalyani</w:t>
      </w:r>
    </w:p>
    <w:p w14:paraId="1342AE8C" w14:textId="77777777" w:rsidR="008321CA" w:rsidRPr="008321CA" w:rsidRDefault="008321CA" w:rsidP="008321CA">
      <w:pPr>
        <w:numPr>
          <w:ilvl w:val="0"/>
          <w:numId w:val="39"/>
        </w:numPr>
        <w:spacing w:after="0"/>
      </w:pPr>
      <w:r w:rsidRPr="008321CA">
        <w:rPr>
          <w:b/>
          <w:bCs/>
        </w:rPr>
        <w:t>Certifications:</w:t>
      </w:r>
      <w:r w:rsidRPr="008321CA">
        <w:t xml:space="preserve"> PMP | Agile &amp; Scrum | UiPath &amp; Blue Prism | Azure Fundamentals (in progress)</w:t>
      </w:r>
    </w:p>
    <w:p w14:paraId="002EEA42" w14:textId="4D5D22C6" w:rsidR="008321CA" w:rsidRPr="008321CA" w:rsidRDefault="008321CA" w:rsidP="008321CA">
      <w:pPr>
        <w:spacing w:after="0"/>
      </w:pPr>
    </w:p>
    <w:p w14:paraId="22DD9EB3" w14:textId="77777777" w:rsidR="008321CA" w:rsidRPr="008321CA" w:rsidRDefault="008321CA" w:rsidP="008321CA">
      <w:pPr>
        <w:spacing w:after="0"/>
        <w:rPr>
          <w:b/>
          <w:bCs/>
        </w:rPr>
      </w:pPr>
      <w:r w:rsidRPr="008321CA">
        <w:rPr>
          <w:b/>
          <w:bCs/>
        </w:rPr>
        <w:t>SELECTED HIGHLIGHTS</w:t>
      </w:r>
    </w:p>
    <w:p w14:paraId="2B1DFFC3" w14:textId="77777777" w:rsidR="008321CA" w:rsidRPr="008321CA" w:rsidRDefault="008321CA" w:rsidP="008321CA">
      <w:pPr>
        <w:numPr>
          <w:ilvl w:val="0"/>
          <w:numId w:val="40"/>
        </w:numPr>
        <w:spacing w:after="0"/>
      </w:pPr>
      <w:r w:rsidRPr="008321CA">
        <w:t xml:space="preserve">Led mobile QA teams for Android and iOS applications </w:t>
      </w:r>
      <w:proofErr w:type="gramStart"/>
      <w:r w:rsidRPr="008321CA">
        <w:t>supporting</w:t>
      </w:r>
      <w:proofErr w:type="gramEnd"/>
      <w:r w:rsidRPr="008321CA">
        <w:t xml:space="preserve"> TD Digital transformation.</w:t>
      </w:r>
    </w:p>
    <w:p w14:paraId="38E9AFAF" w14:textId="77777777" w:rsidR="008321CA" w:rsidRPr="008321CA" w:rsidRDefault="008321CA" w:rsidP="008321CA">
      <w:pPr>
        <w:numPr>
          <w:ilvl w:val="0"/>
          <w:numId w:val="40"/>
        </w:numPr>
        <w:spacing w:after="0"/>
      </w:pPr>
      <w:r w:rsidRPr="008321CA">
        <w:t>Spearheaded QE modernization strategy integrating Gen AI for test optimization and agentic AI for validation.</w:t>
      </w:r>
    </w:p>
    <w:p w14:paraId="7805B03A" w14:textId="77777777" w:rsidR="008321CA" w:rsidRPr="008321CA" w:rsidRDefault="008321CA" w:rsidP="008321CA">
      <w:pPr>
        <w:numPr>
          <w:ilvl w:val="0"/>
          <w:numId w:val="40"/>
        </w:numPr>
        <w:spacing w:after="0"/>
      </w:pPr>
      <w:r w:rsidRPr="008321CA">
        <w:t>Consistently recognized for coaching and developing future quality leaders within cross-functional teams.</w:t>
      </w:r>
    </w:p>
    <w:p w14:paraId="0D46913E" w14:textId="77777777" w:rsidR="008321CA" w:rsidRPr="008321CA" w:rsidRDefault="008321CA" w:rsidP="008321CA">
      <w:pPr>
        <w:numPr>
          <w:ilvl w:val="0"/>
          <w:numId w:val="40"/>
        </w:numPr>
        <w:spacing w:after="0"/>
      </w:pPr>
      <w:r w:rsidRPr="008321CA">
        <w:t>Passionate about embedding AI governance and ethical testing into enterprise AI delivery models.</w:t>
      </w:r>
    </w:p>
    <w:p w14:paraId="673EA7DA" w14:textId="1EEEE1E7" w:rsidR="008321CA" w:rsidRPr="008321CA" w:rsidRDefault="008321CA" w:rsidP="008321CA">
      <w:pPr>
        <w:spacing w:after="0"/>
      </w:pPr>
    </w:p>
    <w:p w14:paraId="69BA361A" w14:textId="77777777" w:rsidR="008321CA" w:rsidRPr="008321CA" w:rsidRDefault="008321CA" w:rsidP="008321CA">
      <w:pPr>
        <w:spacing w:after="0"/>
        <w:rPr>
          <w:b/>
          <w:bCs/>
        </w:rPr>
      </w:pPr>
      <w:r w:rsidRPr="008321CA">
        <w:rPr>
          <w:b/>
          <w:bCs/>
        </w:rPr>
        <w:t>TECH STACK</w:t>
      </w:r>
    </w:p>
    <w:p w14:paraId="27BA7078" w14:textId="77777777" w:rsidR="008321CA" w:rsidRPr="008321CA" w:rsidRDefault="008321CA" w:rsidP="008321CA">
      <w:pPr>
        <w:spacing w:after="0"/>
      </w:pPr>
      <w:r w:rsidRPr="008321CA">
        <w:t xml:space="preserve">Selenium | Playwright | Cypress | HP ALM | UFT | </w:t>
      </w:r>
      <w:proofErr w:type="spellStart"/>
      <w:r w:rsidRPr="008321CA">
        <w:t>Parasoft</w:t>
      </w:r>
      <w:proofErr w:type="spellEnd"/>
      <w:r w:rsidRPr="008321CA">
        <w:t xml:space="preserve"> | </w:t>
      </w:r>
      <w:proofErr w:type="spellStart"/>
      <w:r w:rsidRPr="008321CA">
        <w:t>ConformIQ</w:t>
      </w:r>
      <w:proofErr w:type="spellEnd"/>
      <w:r w:rsidRPr="008321CA">
        <w:t xml:space="preserve"> | JIRA | Python | </w:t>
      </w:r>
      <w:proofErr w:type="spellStart"/>
      <w:r w:rsidRPr="008321CA">
        <w:t>FastAPI</w:t>
      </w:r>
      <w:proofErr w:type="spellEnd"/>
      <w:r w:rsidRPr="008321CA">
        <w:t xml:space="preserve"> | SQL | JavaScript | Vue.js | React | Azure | GitHub Actions | </w:t>
      </w:r>
      <w:proofErr w:type="spellStart"/>
      <w:r w:rsidRPr="008321CA">
        <w:t>LangChain</w:t>
      </w:r>
      <w:proofErr w:type="spellEnd"/>
      <w:r w:rsidRPr="008321CA">
        <w:t xml:space="preserve"> | </w:t>
      </w:r>
      <w:proofErr w:type="spellStart"/>
      <w:r w:rsidRPr="008321CA">
        <w:t>LangGraph</w:t>
      </w:r>
      <w:proofErr w:type="spellEnd"/>
      <w:r w:rsidRPr="008321CA">
        <w:t xml:space="preserve"> | UiPath | Blue Prism | Redis</w:t>
      </w:r>
    </w:p>
    <w:p w14:paraId="1CC33C81" w14:textId="77777777" w:rsidR="004D2BDA" w:rsidRPr="00A029D2" w:rsidRDefault="004D2BDA" w:rsidP="00354D69">
      <w:pPr>
        <w:spacing w:after="0"/>
      </w:pPr>
    </w:p>
    <w:sectPr w:rsidR="004D2BDA" w:rsidRPr="00A029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17647FB"/>
    <w:multiLevelType w:val="multilevel"/>
    <w:tmpl w:val="5B3E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EC6499"/>
    <w:multiLevelType w:val="multilevel"/>
    <w:tmpl w:val="28CE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E03ED9"/>
    <w:multiLevelType w:val="multilevel"/>
    <w:tmpl w:val="B47A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256683"/>
    <w:multiLevelType w:val="multilevel"/>
    <w:tmpl w:val="18BA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7281C"/>
    <w:multiLevelType w:val="multilevel"/>
    <w:tmpl w:val="E670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447BBC"/>
    <w:multiLevelType w:val="multilevel"/>
    <w:tmpl w:val="6AA8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AC10D1"/>
    <w:multiLevelType w:val="multilevel"/>
    <w:tmpl w:val="A4A0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CD6886"/>
    <w:multiLevelType w:val="multilevel"/>
    <w:tmpl w:val="6252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AC0F92"/>
    <w:multiLevelType w:val="multilevel"/>
    <w:tmpl w:val="2FF2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087044"/>
    <w:multiLevelType w:val="multilevel"/>
    <w:tmpl w:val="78D6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AD43D1"/>
    <w:multiLevelType w:val="multilevel"/>
    <w:tmpl w:val="C456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6E61E2"/>
    <w:multiLevelType w:val="multilevel"/>
    <w:tmpl w:val="E3E6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A036CA"/>
    <w:multiLevelType w:val="multilevel"/>
    <w:tmpl w:val="1F58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906F96"/>
    <w:multiLevelType w:val="multilevel"/>
    <w:tmpl w:val="23CA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8D3684"/>
    <w:multiLevelType w:val="multilevel"/>
    <w:tmpl w:val="45FC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297369"/>
    <w:multiLevelType w:val="multilevel"/>
    <w:tmpl w:val="996A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016B97"/>
    <w:multiLevelType w:val="multilevel"/>
    <w:tmpl w:val="A33C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A04C2C"/>
    <w:multiLevelType w:val="multilevel"/>
    <w:tmpl w:val="0788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1565F1"/>
    <w:multiLevelType w:val="multilevel"/>
    <w:tmpl w:val="213C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084E36"/>
    <w:multiLevelType w:val="multilevel"/>
    <w:tmpl w:val="73F2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BE1F6D"/>
    <w:multiLevelType w:val="multilevel"/>
    <w:tmpl w:val="B872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DD4684"/>
    <w:multiLevelType w:val="multilevel"/>
    <w:tmpl w:val="0888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776C4D"/>
    <w:multiLevelType w:val="multilevel"/>
    <w:tmpl w:val="0654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466F10"/>
    <w:multiLevelType w:val="multilevel"/>
    <w:tmpl w:val="1614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FB7870"/>
    <w:multiLevelType w:val="multilevel"/>
    <w:tmpl w:val="5A6C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6F693B"/>
    <w:multiLevelType w:val="multilevel"/>
    <w:tmpl w:val="8C04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B7154A"/>
    <w:multiLevelType w:val="multilevel"/>
    <w:tmpl w:val="D4A6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AC48AD"/>
    <w:multiLevelType w:val="multilevel"/>
    <w:tmpl w:val="A536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483CD4"/>
    <w:multiLevelType w:val="multilevel"/>
    <w:tmpl w:val="9D42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F27239"/>
    <w:multiLevelType w:val="multilevel"/>
    <w:tmpl w:val="766A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2703D4"/>
    <w:multiLevelType w:val="multilevel"/>
    <w:tmpl w:val="2562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452A9A"/>
    <w:multiLevelType w:val="multilevel"/>
    <w:tmpl w:val="39FE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54273C"/>
    <w:multiLevelType w:val="multilevel"/>
    <w:tmpl w:val="C798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C85772"/>
    <w:multiLevelType w:val="multilevel"/>
    <w:tmpl w:val="EBA2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100BF1"/>
    <w:multiLevelType w:val="multilevel"/>
    <w:tmpl w:val="869E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681011">
    <w:abstractNumId w:val="5"/>
  </w:num>
  <w:num w:numId="2" w16cid:durableId="1533424253">
    <w:abstractNumId w:val="3"/>
  </w:num>
  <w:num w:numId="3" w16cid:durableId="2105951689">
    <w:abstractNumId w:val="2"/>
  </w:num>
  <w:num w:numId="4" w16cid:durableId="820460630">
    <w:abstractNumId w:val="4"/>
  </w:num>
  <w:num w:numId="5" w16cid:durableId="1894350050">
    <w:abstractNumId w:val="1"/>
  </w:num>
  <w:num w:numId="6" w16cid:durableId="763303074">
    <w:abstractNumId w:val="0"/>
  </w:num>
  <w:num w:numId="7" w16cid:durableId="850339218">
    <w:abstractNumId w:val="24"/>
  </w:num>
  <w:num w:numId="8" w16cid:durableId="1807694607">
    <w:abstractNumId w:val="40"/>
  </w:num>
  <w:num w:numId="9" w16cid:durableId="551119180">
    <w:abstractNumId w:val="35"/>
  </w:num>
  <w:num w:numId="10" w16cid:durableId="1646930911">
    <w:abstractNumId w:val="33"/>
  </w:num>
  <w:num w:numId="11" w16cid:durableId="1347245194">
    <w:abstractNumId w:val="29"/>
  </w:num>
  <w:num w:numId="12" w16cid:durableId="545147308">
    <w:abstractNumId w:val="9"/>
  </w:num>
  <w:num w:numId="13" w16cid:durableId="1126849119">
    <w:abstractNumId w:val="14"/>
  </w:num>
  <w:num w:numId="14" w16cid:durableId="1695687902">
    <w:abstractNumId w:val="20"/>
  </w:num>
  <w:num w:numId="15" w16cid:durableId="248394303">
    <w:abstractNumId w:val="38"/>
  </w:num>
  <w:num w:numId="16" w16cid:durableId="1268661933">
    <w:abstractNumId w:val="31"/>
  </w:num>
  <w:num w:numId="17" w16cid:durableId="495418664">
    <w:abstractNumId w:val="23"/>
  </w:num>
  <w:num w:numId="18" w16cid:durableId="2002003447">
    <w:abstractNumId w:val="22"/>
  </w:num>
  <w:num w:numId="19" w16cid:durableId="1487478032">
    <w:abstractNumId w:val="19"/>
  </w:num>
  <w:num w:numId="20" w16cid:durableId="59837865">
    <w:abstractNumId w:val="21"/>
  </w:num>
  <w:num w:numId="21" w16cid:durableId="1595896769">
    <w:abstractNumId w:val="39"/>
  </w:num>
  <w:num w:numId="22" w16cid:durableId="411775667">
    <w:abstractNumId w:val="6"/>
  </w:num>
  <w:num w:numId="23" w16cid:durableId="460224416">
    <w:abstractNumId w:val="28"/>
  </w:num>
  <w:num w:numId="24" w16cid:durableId="162282927">
    <w:abstractNumId w:val="10"/>
  </w:num>
  <w:num w:numId="25" w16cid:durableId="1980302763">
    <w:abstractNumId w:val="13"/>
  </w:num>
  <w:num w:numId="26" w16cid:durableId="1917476971">
    <w:abstractNumId w:val="25"/>
  </w:num>
  <w:num w:numId="27" w16cid:durableId="629745120">
    <w:abstractNumId w:val="8"/>
  </w:num>
  <w:num w:numId="28" w16cid:durableId="335351985">
    <w:abstractNumId w:val="30"/>
  </w:num>
  <w:num w:numId="29" w16cid:durableId="389423436">
    <w:abstractNumId w:val="16"/>
  </w:num>
  <w:num w:numId="30" w16cid:durableId="546573673">
    <w:abstractNumId w:val="11"/>
  </w:num>
  <w:num w:numId="31" w16cid:durableId="466822278">
    <w:abstractNumId w:val="18"/>
  </w:num>
  <w:num w:numId="32" w16cid:durableId="1598707558">
    <w:abstractNumId w:val="36"/>
  </w:num>
  <w:num w:numId="33" w16cid:durableId="1265261501">
    <w:abstractNumId w:val="26"/>
  </w:num>
  <w:num w:numId="34" w16cid:durableId="1478571440">
    <w:abstractNumId w:val="34"/>
  </w:num>
  <w:num w:numId="35" w16cid:durableId="189421120">
    <w:abstractNumId w:val="32"/>
  </w:num>
  <w:num w:numId="36" w16cid:durableId="2056007540">
    <w:abstractNumId w:val="15"/>
  </w:num>
  <w:num w:numId="37" w16cid:durableId="1488783553">
    <w:abstractNumId w:val="27"/>
  </w:num>
  <w:num w:numId="38" w16cid:durableId="1757360033">
    <w:abstractNumId w:val="12"/>
  </w:num>
  <w:num w:numId="39" w16cid:durableId="428161914">
    <w:abstractNumId w:val="7"/>
  </w:num>
  <w:num w:numId="40" w16cid:durableId="409353183">
    <w:abstractNumId w:val="37"/>
  </w:num>
  <w:num w:numId="41" w16cid:durableId="704063680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056"/>
    <w:rsid w:val="00034616"/>
    <w:rsid w:val="0006063C"/>
    <w:rsid w:val="0009229D"/>
    <w:rsid w:val="00142000"/>
    <w:rsid w:val="0015074B"/>
    <w:rsid w:val="00182FEF"/>
    <w:rsid w:val="00192720"/>
    <w:rsid w:val="0019589E"/>
    <w:rsid w:val="001A002D"/>
    <w:rsid w:val="001C1ECB"/>
    <w:rsid w:val="001C4738"/>
    <w:rsid w:val="001E02E8"/>
    <w:rsid w:val="001F3204"/>
    <w:rsid w:val="002073FC"/>
    <w:rsid w:val="002359B9"/>
    <w:rsid w:val="00276CD4"/>
    <w:rsid w:val="0029639D"/>
    <w:rsid w:val="002C103E"/>
    <w:rsid w:val="002C718B"/>
    <w:rsid w:val="002F07F8"/>
    <w:rsid w:val="00311B05"/>
    <w:rsid w:val="00326F90"/>
    <w:rsid w:val="00336091"/>
    <w:rsid w:val="00354D69"/>
    <w:rsid w:val="003D3246"/>
    <w:rsid w:val="003E0E12"/>
    <w:rsid w:val="00421284"/>
    <w:rsid w:val="00454BF0"/>
    <w:rsid w:val="00484917"/>
    <w:rsid w:val="004A435A"/>
    <w:rsid w:val="004D2BDA"/>
    <w:rsid w:val="004E14C8"/>
    <w:rsid w:val="005267DB"/>
    <w:rsid w:val="00575DE2"/>
    <w:rsid w:val="005A59EE"/>
    <w:rsid w:val="006C314F"/>
    <w:rsid w:val="00700B6C"/>
    <w:rsid w:val="007231FD"/>
    <w:rsid w:val="00741215"/>
    <w:rsid w:val="00751BF9"/>
    <w:rsid w:val="007769CB"/>
    <w:rsid w:val="00782AAA"/>
    <w:rsid w:val="007A3E3D"/>
    <w:rsid w:val="007D34A7"/>
    <w:rsid w:val="008103AC"/>
    <w:rsid w:val="00832068"/>
    <w:rsid w:val="008321CA"/>
    <w:rsid w:val="00887063"/>
    <w:rsid w:val="008A7527"/>
    <w:rsid w:val="008D3D0C"/>
    <w:rsid w:val="00912F20"/>
    <w:rsid w:val="009300B9"/>
    <w:rsid w:val="009468E0"/>
    <w:rsid w:val="009775CC"/>
    <w:rsid w:val="009825E9"/>
    <w:rsid w:val="00992BB4"/>
    <w:rsid w:val="00A01098"/>
    <w:rsid w:val="00A029D2"/>
    <w:rsid w:val="00A3733D"/>
    <w:rsid w:val="00A70717"/>
    <w:rsid w:val="00A86ABE"/>
    <w:rsid w:val="00AA1D8D"/>
    <w:rsid w:val="00AE7AB3"/>
    <w:rsid w:val="00B47730"/>
    <w:rsid w:val="00B923F7"/>
    <w:rsid w:val="00BB31EA"/>
    <w:rsid w:val="00BD648B"/>
    <w:rsid w:val="00C153F3"/>
    <w:rsid w:val="00C360D2"/>
    <w:rsid w:val="00CB0664"/>
    <w:rsid w:val="00CB3ED9"/>
    <w:rsid w:val="00CB7B2C"/>
    <w:rsid w:val="00D90224"/>
    <w:rsid w:val="00D93544"/>
    <w:rsid w:val="00D95C61"/>
    <w:rsid w:val="00E24EDE"/>
    <w:rsid w:val="00E612CB"/>
    <w:rsid w:val="00E96129"/>
    <w:rsid w:val="00F10517"/>
    <w:rsid w:val="00F11868"/>
    <w:rsid w:val="00F22FF7"/>
    <w:rsid w:val="00F55F0F"/>
    <w:rsid w:val="00FA58D6"/>
    <w:rsid w:val="00FC693F"/>
    <w:rsid w:val="00FD7A1A"/>
    <w:rsid w:val="00FF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3983DC"/>
  <w14:defaultImageDpi w14:val="300"/>
  <w15:docId w15:val="{45B2410A-D48E-4E6E-9D98-E310FD32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300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0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25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erituparn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tuparn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Rituparna Bera</cp:lastModifiedBy>
  <cp:revision>3</cp:revision>
  <dcterms:created xsi:type="dcterms:W3CDTF">2025-10-18T14:42:00Z</dcterms:created>
  <dcterms:modified xsi:type="dcterms:W3CDTF">2025-10-18T14:42:00Z</dcterms:modified>
  <cp:category/>
</cp:coreProperties>
</file>