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6B55E" w14:textId="250BC0AE" w:rsidR="00A869CB" w:rsidRPr="00DA158C" w:rsidRDefault="00541E9C">
      <w:pPr>
        <w:rPr>
          <w:b/>
          <w:bCs/>
          <w:sz w:val="28"/>
          <w:szCs w:val="28"/>
        </w:rPr>
      </w:pPr>
      <w:r w:rsidRPr="00DA158C">
        <w:rPr>
          <w:b/>
          <w:bCs/>
          <w:sz w:val="28"/>
          <w:szCs w:val="28"/>
        </w:rPr>
        <w:t>WAYS TO EVALUATE REGRESSION MODEL</w:t>
      </w:r>
    </w:p>
    <w:p w14:paraId="7B4F66FC" w14:textId="77777777" w:rsidR="00541E9C" w:rsidRPr="00541E9C" w:rsidRDefault="00541E9C" w:rsidP="00DA158C">
      <w:pPr>
        <w:spacing w:after="0"/>
        <w:rPr>
          <w:u w:val="single"/>
        </w:rPr>
      </w:pPr>
      <w:r w:rsidRPr="00541E9C">
        <w:rPr>
          <w:u w:val="single"/>
        </w:rPr>
        <w:t>Mean Squared Error (MSE)</w:t>
      </w:r>
    </w:p>
    <w:p w14:paraId="302ED7AB" w14:textId="77777777" w:rsidR="00541E9C" w:rsidRPr="00541E9C" w:rsidRDefault="00541E9C" w:rsidP="00DA158C">
      <w:pPr>
        <w:spacing w:after="0"/>
      </w:pPr>
      <w:r w:rsidRPr="00541E9C">
        <w:t xml:space="preserve">Mean Squared Error (MSE) of an estimator measures the average of the squares of the errors </w:t>
      </w:r>
      <w:r w:rsidRPr="00541E9C">
        <w:rPr>
          <w:rFonts w:hint="eastAsia"/>
        </w:rPr>
        <w:t>—</w:t>
      </w:r>
      <w:r w:rsidRPr="00541E9C">
        <w:t xml:space="preserve"> that is, the average squared</w:t>
      </w:r>
    </w:p>
    <w:p w14:paraId="10149A5C" w14:textId="77777777" w:rsidR="00541E9C" w:rsidRPr="00541E9C" w:rsidRDefault="00541E9C" w:rsidP="00DA158C">
      <w:pPr>
        <w:spacing w:after="0"/>
      </w:pPr>
      <w:r w:rsidRPr="00541E9C">
        <w:t>difference between the estimated values and the actual value.</w:t>
      </w:r>
    </w:p>
    <w:p w14:paraId="56A71BDF" w14:textId="017269BB" w:rsidR="00541E9C" w:rsidRDefault="00541E9C" w:rsidP="00DA158C">
      <w:pPr>
        <w:spacing w:after="0"/>
      </w:pPr>
      <w:r w:rsidRPr="00541E9C">
        <w:t xml:space="preserve">The MSE is a measure of the quality of an estimator </w:t>
      </w:r>
      <w:r w:rsidRPr="00541E9C">
        <w:rPr>
          <w:rFonts w:hint="eastAsia"/>
        </w:rPr>
        <w:t>—</w:t>
      </w:r>
      <w:r w:rsidRPr="00541E9C">
        <w:t xml:space="preserve"> it is always non-negative, and values closer to zero are better.</w:t>
      </w:r>
    </w:p>
    <w:p w14:paraId="5250BB15" w14:textId="62DD22A8" w:rsidR="00541E9C" w:rsidRDefault="00541E9C">
      <w:r w:rsidRPr="00541E9C">
        <w:rPr>
          <w:noProof/>
        </w:rPr>
        <w:drawing>
          <wp:inline distT="0" distB="0" distL="0" distR="0" wp14:anchorId="0AB22971" wp14:editId="0CE43E75">
            <wp:extent cx="6043131" cy="768061"/>
            <wp:effectExtent l="0" t="0" r="0" b="0"/>
            <wp:docPr id="175344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29" cy="7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B765" w14:textId="77777777" w:rsidR="00DA158C" w:rsidRPr="00DA158C" w:rsidRDefault="00DA158C" w:rsidP="00DA158C">
      <w:pPr>
        <w:spacing w:after="0"/>
        <w:rPr>
          <w:u w:val="single"/>
        </w:rPr>
      </w:pPr>
      <w:r w:rsidRPr="00DA158C">
        <w:rPr>
          <w:u w:val="single"/>
        </w:rPr>
        <w:t>Root Mean Squared Error (RMSE)</w:t>
      </w:r>
    </w:p>
    <w:p w14:paraId="6749FD95" w14:textId="42F0F250" w:rsidR="00DA158C" w:rsidRPr="00DA158C" w:rsidRDefault="00DA158C" w:rsidP="00DA158C">
      <w:pPr>
        <w:spacing w:after="0"/>
      </w:pPr>
      <w:r w:rsidRPr="00DA158C">
        <w:t>In statistical modeling and particularly regression analyses, a common way of measuring the quality of the fit of the model is</w:t>
      </w:r>
      <w:r>
        <w:t xml:space="preserve"> </w:t>
      </w:r>
      <w:r w:rsidRPr="00DA158C">
        <w:t>the RMSE (also called Root Mean Square Deviation), given by</w:t>
      </w:r>
      <w:r>
        <w:t xml:space="preserve"> </w:t>
      </w:r>
      <w:r w:rsidRPr="00DA158C">
        <w:t xml:space="preserve">where </w:t>
      </w:r>
      <w:proofErr w:type="spellStart"/>
      <w:r w:rsidRPr="00DA158C">
        <w:t>yi</w:t>
      </w:r>
      <w:proofErr w:type="spellEnd"/>
      <w:r w:rsidRPr="00DA158C">
        <w:t xml:space="preserve"> is the </w:t>
      </w:r>
      <w:proofErr w:type="spellStart"/>
      <w:r w:rsidRPr="00DA158C">
        <w:t>ith</w:t>
      </w:r>
      <w:proofErr w:type="spellEnd"/>
      <w:r w:rsidRPr="00DA158C">
        <w:t xml:space="preserve"> observation of y and </w:t>
      </w:r>
      <w:r w:rsidRPr="00DA158C">
        <w:rPr>
          <w:rFonts w:hint="eastAsia"/>
        </w:rPr>
        <w:t>ŷ</w:t>
      </w:r>
      <w:r w:rsidRPr="00DA158C">
        <w:t xml:space="preserve"> the predicted y value given the model.</w:t>
      </w:r>
      <w:r>
        <w:t xml:space="preserve"> </w:t>
      </w:r>
      <w:r w:rsidRPr="00DA158C">
        <w:t>If the predicted responses are very close to the true responses the RMSE will be small.</w:t>
      </w:r>
    </w:p>
    <w:p w14:paraId="1C9233E5" w14:textId="77777777" w:rsidR="00DA158C" w:rsidRPr="00DA158C" w:rsidRDefault="00DA158C" w:rsidP="00DA158C">
      <w:pPr>
        <w:spacing w:after="0"/>
      </w:pPr>
      <w:r w:rsidRPr="00DA158C">
        <w:t xml:space="preserve">If the predicted and true responses differ substantially </w:t>
      </w:r>
      <w:r w:rsidRPr="00DA158C">
        <w:rPr>
          <w:rFonts w:hint="eastAsia"/>
        </w:rPr>
        <w:t>—</w:t>
      </w:r>
      <w:r w:rsidRPr="00DA158C">
        <w:t xml:space="preserve"> at least for some observations </w:t>
      </w:r>
      <w:r w:rsidRPr="00DA158C">
        <w:rPr>
          <w:rFonts w:hint="eastAsia"/>
        </w:rPr>
        <w:t>—</w:t>
      </w:r>
      <w:r w:rsidRPr="00DA158C">
        <w:t xml:space="preserve"> the RMSE will be large.</w:t>
      </w:r>
    </w:p>
    <w:p w14:paraId="2FDD87D9" w14:textId="77777777" w:rsidR="00DA158C" w:rsidRDefault="00DA158C" w:rsidP="00DA158C">
      <w:pPr>
        <w:spacing w:after="0"/>
      </w:pPr>
      <w:r w:rsidRPr="00DA158C">
        <w:t>A value of zero would indicate a perfect fit to the data.</w:t>
      </w:r>
    </w:p>
    <w:p w14:paraId="12AAF0E4" w14:textId="519B0281" w:rsidR="00801A2A" w:rsidRPr="00DA158C" w:rsidRDefault="00801A2A" w:rsidP="00DA158C">
      <w:pPr>
        <w:spacing w:after="0"/>
      </w:pPr>
      <w:r w:rsidRPr="00801A2A">
        <w:rPr>
          <w:noProof/>
        </w:rPr>
        <w:drawing>
          <wp:inline distT="0" distB="0" distL="0" distR="0" wp14:anchorId="28DAAFDD" wp14:editId="0500C521">
            <wp:extent cx="2231361" cy="796636"/>
            <wp:effectExtent l="0" t="0" r="0" b="3810"/>
            <wp:docPr id="1174189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23" cy="7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5763" w14:textId="77777777" w:rsidR="00DA158C" w:rsidRPr="00DA158C" w:rsidRDefault="00DA158C" w:rsidP="00DA158C">
      <w:pPr>
        <w:spacing w:after="0"/>
      </w:pPr>
      <w:r w:rsidRPr="00DA158C">
        <w:t>Since the RMSE is measured on the same scale, with the same units as y, one can expect 68% of the y values to be within 1</w:t>
      </w:r>
    </w:p>
    <w:p w14:paraId="18D3A1D5" w14:textId="0E725CB7" w:rsidR="00DA158C" w:rsidRDefault="00DA158C" w:rsidP="00DA158C">
      <w:pPr>
        <w:spacing w:after="0"/>
      </w:pPr>
      <w:r w:rsidRPr="00DA158C">
        <w:t xml:space="preserve">RMSE </w:t>
      </w:r>
      <w:r w:rsidRPr="00DA158C">
        <w:rPr>
          <w:rFonts w:hint="eastAsia"/>
        </w:rPr>
        <w:t>—</w:t>
      </w:r>
      <w:r w:rsidRPr="00DA158C">
        <w:t xml:space="preserve"> given the data is normally distributed.</w:t>
      </w:r>
    </w:p>
    <w:p w14:paraId="0AE8AFB2" w14:textId="77777777" w:rsidR="00BC757B" w:rsidRDefault="00BC757B" w:rsidP="00DA158C">
      <w:pPr>
        <w:spacing w:after="0"/>
      </w:pPr>
    </w:p>
    <w:p w14:paraId="4A40D36C" w14:textId="77777777" w:rsidR="00BC757B" w:rsidRPr="00BC757B" w:rsidRDefault="00BC757B" w:rsidP="00BC757B">
      <w:pPr>
        <w:spacing w:after="0"/>
        <w:rPr>
          <w:u w:val="single"/>
        </w:rPr>
      </w:pPr>
      <w:r w:rsidRPr="00BC757B">
        <w:rPr>
          <w:u w:val="single"/>
        </w:rPr>
        <w:t>Relative Squared Error (RSE)</w:t>
      </w:r>
    </w:p>
    <w:p w14:paraId="33FB9FF7" w14:textId="77777777" w:rsidR="00BC757B" w:rsidRPr="00BC757B" w:rsidRDefault="00BC757B" w:rsidP="00BC757B">
      <w:pPr>
        <w:spacing w:after="0"/>
      </w:pPr>
      <w:r w:rsidRPr="00BC757B">
        <w:t>The relative squared error (RSE) is relative to what it would have been if a simple predictor had been used.</w:t>
      </w:r>
    </w:p>
    <w:p w14:paraId="57349661" w14:textId="77777777" w:rsidR="00BC757B" w:rsidRPr="00BC757B" w:rsidRDefault="00BC757B" w:rsidP="00BC757B">
      <w:pPr>
        <w:spacing w:after="0"/>
      </w:pPr>
      <w:r w:rsidRPr="00BC757B">
        <w:t>More specifically, this simple predictor is just the average of the actual values.</w:t>
      </w:r>
    </w:p>
    <w:p w14:paraId="1779E44D" w14:textId="77777777" w:rsidR="00BC757B" w:rsidRPr="00BC757B" w:rsidRDefault="00BC757B" w:rsidP="00BC757B">
      <w:pPr>
        <w:spacing w:after="0"/>
      </w:pPr>
      <w:r w:rsidRPr="00BC757B">
        <w:t>Thus, the relative squared error takes the total squared error and normalizes it by dividing by the total squared error of the</w:t>
      </w:r>
    </w:p>
    <w:p w14:paraId="3A382861" w14:textId="77777777" w:rsidR="00BC757B" w:rsidRPr="00BC757B" w:rsidRDefault="00BC757B" w:rsidP="00BC757B">
      <w:pPr>
        <w:spacing w:after="0"/>
      </w:pPr>
      <w:r w:rsidRPr="00BC757B">
        <w:t>simple predictor.</w:t>
      </w:r>
    </w:p>
    <w:p w14:paraId="1771D2E1" w14:textId="77777777" w:rsidR="00BC757B" w:rsidRPr="00BC757B" w:rsidRDefault="00BC757B" w:rsidP="00BC757B">
      <w:pPr>
        <w:spacing w:after="0"/>
      </w:pPr>
      <w:r w:rsidRPr="00BC757B">
        <w:t>It can be compared between models whose errors are measured in the different units.</w:t>
      </w:r>
    </w:p>
    <w:p w14:paraId="04B3B9B7" w14:textId="77777777" w:rsidR="00BC757B" w:rsidRPr="00BC757B" w:rsidRDefault="00BC757B" w:rsidP="00BC757B">
      <w:pPr>
        <w:spacing w:after="0"/>
      </w:pPr>
      <w:r w:rsidRPr="00BC757B">
        <w:t xml:space="preserve">Mathematically, the relative squared error, Ei of an individual model </w:t>
      </w:r>
      <w:proofErr w:type="spellStart"/>
      <w:r w:rsidRPr="00BC757B">
        <w:t>i</w:t>
      </w:r>
      <w:proofErr w:type="spellEnd"/>
      <w:r w:rsidRPr="00BC757B">
        <w:t xml:space="preserve"> is evaluated by the equation:</w:t>
      </w:r>
    </w:p>
    <w:p w14:paraId="3A55CF3F" w14:textId="77777777" w:rsidR="00BC757B" w:rsidRDefault="00BC757B" w:rsidP="00BC757B">
      <w:pPr>
        <w:spacing w:after="0"/>
      </w:pPr>
      <w:r w:rsidRPr="00BC757B">
        <w:rPr>
          <w:noProof/>
        </w:rPr>
        <w:drawing>
          <wp:inline distT="0" distB="0" distL="0" distR="0" wp14:anchorId="2CC6FD68" wp14:editId="46A9AF0D">
            <wp:extent cx="1321496" cy="962891"/>
            <wp:effectExtent l="0" t="0" r="0" b="8890"/>
            <wp:docPr id="1432216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688" cy="9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57B">
        <w:t xml:space="preserve"> </w:t>
      </w:r>
    </w:p>
    <w:p w14:paraId="097A89EB" w14:textId="6868FDBE" w:rsidR="00BC757B" w:rsidRPr="00BC757B" w:rsidRDefault="00BC757B" w:rsidP="00BC757B">
      <w:pPr>
        <w:spacing w:after="0"/>
      </w:pPr>
      <w:r w:rsidRPr="00BC757B">
        <w:t>Where</w:t>
      </w:r>
      <w:r>
        <w:t xml:space="preserve"> </w:t>
      </w:r>
      <w:r w:rsidRPr="00BC757B">
        <w:t>P(</w:t>
      </w:r>
      <w:proofErr w:type="spellStart"/>
      <w:r w:rsidRPr="00BC757B">
        <w:t>ij</w:t>
      </w:r>
      <w:proofErr w:type="spellEnd"/>
      <w:r w:rsidRPr="00BC757B">
        <w:t xml:space="preserve">) is the value predicted by the individual model </w:t>
      </w:r>
      <w:proofErr w:type="spellStart"/>
      <w:r w:rsidRPr="00BC757B">
        <w:t>i</w:t>
      </w:r>
      <w:proofErr w:type="spellEnd"/>
      <w:r w:rsidRPr="00BC757B">
        <w:t xml:space="preserve"> for record j (out of n records)</w:t>
      </w:r>
    </w:p>
    <w:p w14:paraId="3D09BB9C" w14:textId="77777777" w:rsidR="00BC757B" w:rsidRPr="00BC757B" w:rsidRDefault="00BC757B" w:rsidP="00BC757B">
      <w:pPr>
        <w:spacing w:after="0"/>
      </w:pPr>
      <w:proofErr w:type="spellStart"/>
      <w:r w:rsidRPr="00BC757B">
        <w:t>Tj</w:t>
      </w:r>
      <w:proofErr w:type="spellEnd"/>
      <w:r w:rsidRPr="00BC757B">
        <w:t xml:space="preserve"> is the target value for record j</w:t>
      </w:r>
    </w:p>
    <w:p w14:paraId="396F3533" w14:textId="77777777" w:rsidR="00BC757B" w:rsidRPr="00BC757B" w:rsidRDefault="00BC757B" w:rsidP="00BC757B">
      <w:pPr>
        <w:spacing w:after="0"/>
      </w:pPr>
      <w:proofErr w:type="spellStart"/>
      <w:r w:rsidRPr="00BC757B">
        <w:t>Tbar</w:t>
      </w:r>
      <w:proofErr w:type="spellEnd"/>
      <w:r w:rsidRPr="00BC757B">
        <w:t xml:space="preserve"> is given by the formula</w:t>
      </w:r>
    </w:p>
    <w:p w14:paraId="7A58C415" w14:textId="77777777" w:rsidR="00BC757B" w:rsidRPr="00BC757B" w:rsidRDefault="00BC757B" w:rsidP="00BC757B">
      <w:pPr>
        <w:spacing w:after="0"/>
      </w:pPr>
      <w:r w:rsidRPr="00BC757B">
        <w:t>For a perfect fit, the numerator is equal to 0 and Ei = 0.</w:t>
      </w:r>
    </w:p>
    <w:p w14:paraId="3DA6A52E" w14:textId="3A6762AC" w:rsidR="00BC757B" w:rsidRDefault="00BC757B" w:rsidP="00BC757B">
      <w:pPr>
        <w:spacing w:after="0"/>
      </w:pPr>
      <w:r w:rsidRPr="00BC757B">
        <w:t>So, the Ei index ranges from 0 to infinity, with 0 corresponding to the ideal.</w:t>
      </w:r>
    </w:p>
    <w:p w14:paraId="549357AE" w14:textId="77777777" w:rsidR="007C4BAA" w:rsidRDefault="007C4BAA" w:rsidP="00BC757B">
      <w:pPr>
        <w:spacing w:after="0"/>
      </w:pPr>
    </w:p>
    <w:p w14:paraId="78F50642" w14:textId="77777777" w:rsidR="007C4BAA" w:rsidRPr="007C4BAA" w:rsidRDefault="007C4BAA" w:rsidP="007C4BAA">
      <w:pPr>
        <w:spacing w:after="0"/>
        <w:rPr>
          <w:b/>
          <w:bCs/>
          <w:u w:val="single"/>
        </w:rPr>
      </w:pPr>
      <w:r w:rsidRPr="007C4BAA">
        <w:rPr>
          <w:b/>
          <w:bCs/>
          <w:u w:val="single"/>
        </w:rPr>
        <w:t>Coefficient of Determination (R2)</w:t>
      </w:r>
    </w:p>
    <w:p w14:paraId="6AFE1D31" w14:textId="77777777" w:rsidR="007C4BAA" w:rsidRPr="007C4BAA" w:rsidRDefault="007C4BAA" w:rsidP="007C4BAA">
      <w:pPr>
        <w:spacing w:after="0"/>
      </w:pPr>
      <w:r w:rsidRPr="007C4BAA">
        <w:t>R-squared (R2) is a statistical measure that represents the proportion of the variance for a dependent variable that</w:t>
      </w:r>
      <w:r w:rsidRPr="007C4BAA">
        <w:rPr>
          <w:rFonts w:hint="eastAsia"/>
        </w:rPr>
        <w:t>’</w:t>
      </w:r>
      <w:r w:rsidRPr="007C4BAA">
        <w:t>s explained</w:t>
      </w:r>
    </w:p>
    <w:p w14:paraId="31B2CD86" w14:textId="77777777" w:rsidR="007C4BAA" w:rsidRPr="007C4BAA" w:rsidRDefault="007C4BAA" w:rsidP="007C4BAA">
      <w:pPr>
        <w:spacing w:after="0"/>
      </w:pPr>
      <w:r w:rsidRPr="007C4BAA">
        <w:t>by an independent variable or variables in a regression model.</w:t>
      </w:r>
    </w:p>
    <w:p w14:paraId="338356BC" w14:textId="77777777" w:rsidR="007C4BAA" w:rsidRPr="007C4BAA" w:rsidRDefault="007C4BAA" w:rsidP="007C4BAA">
      <w:pPr>
        <w:spacing w:after="0"/>
      </w:pPr>
      <w:r w:rsidRPr="007C4BAA">
        <w:t>R-squared explains to what extent the variance of one variable explains the variance of the second variable.</w:t>
      </w:r>
    </w:p>
    <w:p w14:paraId="50A347F5" w14:textId="77777777" w:rsidR="007C4BAA" w:rsidRPr="007C4BAA" w:rsidRDefault="007C4BAA" w:rsidP="007C4BAA">
      <w:pPr>
        <w:spacing w:after="0"/>
      </w:pPr>
      <w:r w:rsidRPr="007C4BAA">
        <w:t>So, if the R2 of a model is 0.50, then approximately half of the observed variation can be explained by the model</w:t>
      </w:r>
      <w:r w:rsidRPr="007C4BAA">
        <w:rPr>
          <w:rFonts w:hint="eastAsia"/>
        </w:rPr>
        <w:t>’</w:t>
      </w:r>
      <w:r w:rsidRPr="007C4BAA">
        <w:t>s inputs.</w:t>
      </w:r>
    </w:p>
    <w:p w14:paraId="592E16AB" w14:textId="46F6937F" w:rsidR="007C4BAA" w:rsidRDefault="007C4BAA" w:rsidP="007C4BAA">
      <w:pPr>
        <w:spacing w:after="0"/>
      </w:pPr>
      <w:r w:rsidRPr="007C4BAA">
        <w:rPr>
          <w:noProof/>
        </w:rPr>
        <w:drawing>
          <wp:inline distT="0" distB="0" distL="0" distR="0" wp14:anchorId="3652FE5E" wp14:editId="782CD440">
            <wp:extent cx="3764449" cy="727363"/>
            <wp:effectExtent l="0" t="0" r="7620" b="0"/>
            <wp:docPr id="1721049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62" cy="74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0B8C" w14:textId="3B77FE80" w:rsidR="007C4BAA" w:rsidRDefault="007C4BAA" w:rsidP="007C4BAA">
      <w:pPr>
        <w:spacing w:after="0"/>
      </w:pPr>
      <w:r w:rsidRPr="007C4BAA">
        <w:rPr>
          <w:noProof/>
        </w:rPr>
        <w:drawing>
          <wp:inline distT="0" distB="0" distL="0" distR="0" wp14:anchorId="2775CBD0" wp14:editId="5EFA7C6A">
            <wp:extent cx="5484031" cy="644237"/>
            <wp:effectExtent l="0" t="0" r="2540" b="3810"/>
            <wp:docPr id="1053102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95" cy="6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56F3" w14:textId="77777777" w:rsidR="00E00C02" w:rsidRPr="00E00C02" w:rsidRDefault="00E00C02" w:rsidP="00E00C02">
      <w:pPr>
        <w:spacing w:after="0"/>
      </w:pPr>
      <w:r w:rsidRPr="00E00C02">
        <w:t>It can be proved using Calculus that the cost function is convex function, below is the plot of cost function vs if in the</w:t>
      </w:r>
    </w:p>
    <w:p w14:paraId="3D6D4736" w14:textId="242468F1" w:rsidR="007C4BAA" w:rsidRDefault="00E00C02" w:rsidP="00E00C02">
      <w:pPr>
        <w:spacing w:after="0"/>
      </w:pPr>
      <w:r w:rsidRPr="00E00C02">
        <w:t>equation we have only one parameter</w:t>
      </w:r>
    </w:p>
    <w:p w14:paraId="4221EF35" w14:textId="77777777" w:rsidR="00E00C02" w:rsidRDefault="00E00C02" w:rsidP="00E00C02">
      <w:pPr>
        <w:spacing w:after="0"/>
      </w:pPr>
    </w:p>
    <w:p w14:paraId="50B08C85" w14:textId="4E710E4E" w:rsidR="00E00C02" w:rsidRPr="00E00C02" w:rsidRDefault="005039DF" w:rsidP="00E00C02">
      <w:pPr>
        <w:spacing w:after="0"/>
      </w:pPr>
      <w:r w:rsidRPr="005039DF">
        <w:t xml:space="preserve">Correct: Simultaneous update </w:t>
      </w:r>
      <w:r>
        <w:tab/>
      </w:r>
      <w:r>
        <w:tab/>
      </w:r>
      <w:r>
        <w:tab/>
      </w:r>
      <w:r w:rsidRPr="005039DF">
        <w:t>Incorrect:</w:t>
      </w:r>
    </w:p>
    <w:p w14:paraId="5375E947" w14:textId="71668656" w:rsidR="00E00C02" w:rsidRDefault="005039DF" w:rsidP="00E00C02">
      <w:pPr>
        <w:spacing w:after="0"/>
      </w:pPr>
      <w:r w:rsidRPr="005039DF">
        <w:rPr>
          <w:noProof/>
        </w:rPr>
        <w:drawing>
          <wp:inline distT="0" distB="0" distL="0" distR="0" wp14:anchorId="04D57AA5" wp14:editId="4F711A21">
            <wp:extent cx="2033568" cy="817130"/>
            <wp:effectExtent l="0" t="0" r="5080" b="2540"/>
            <wp:docPr id="15166889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05" cy="8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5039DF">
        <w:t xml:space="preserve"> </w:t>
      </w:r>
      <w:r w:rsidRPr="005039DF">
        <w:rPr>
          <w:noProof/>
        </w:rPr>
        <w:drawing>
          <wp:inline distT="0" distB="0" distL="0" distR="0" wp14:anchorId="73E7F6B5" wp14:editId="0C2C61CB">
            <wp:extent cx="2132312" cy="817533"/>
            <wp:effectExtent l="0" t="0" r="1905" b="1905"/>
            <wp:docPr id="16845568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68" cy="81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9C"/>
    <w:rsid w:val="001E1275"/>
    <w:rsid w:val="005039DF"/>
    <w:rsid w:val="00541E9C"/>
    <w:rsid w:val="005748F6"/>
    <w:rsid w:val="007937CE"/>
    <w:rsid w:val="007C4BAA"/>
    <w:rsid w:val="00801A2A"/>
    <w:rsid w:val="00807B99"/>
    <w:rsid w:val="00A869CB"/>
    <w:rsid w:val="00AD0BBB"/>
    <w:rsid w:val="00BC757B"/>
    <w:rsid w:val="00DA158C"/>
    <w:rsid w:val="00E00C02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137A"/>
  <w15:chartTrackingRefBased/>
  <w15:docId w15:val="{09C74646-24A4-47AF-82B5-DA87AFB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2025-06-20T21:41:00Z</dcterms:created>
  <dcterms:modified xsi:type="dcterms:W3CDTF">2025-06-25T01:49:00Z</dcterms:modified>
</cp:coreProperties>
</file>