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08" w:rsidRDefault="009C0337">
      <w:r>
        <w:rPr>
          <w:u w:val="single"/>
        </w:rPr>
        <w:t xml:space="preserve">GOOD ENDING: </w:t>
      </w:r>
      <w:r>
        <w:t>You and Vor continue to discuss her collection through the night. Her passion as collector seems to be contagious as you find yourself wanted to be a collector yourself. Seeing this newfound passion of yours, Vor helps you start a collection of your own as well as giving you some tips of the trade. Come Monday you and Vor both some nice additions to your collections.</w:t>
      </w:r>
    </w:p>
    <w:p w:rsidR="009C0337" w:rsidRDefault="009C0337"/>
    <w:p w:rsidR="009C0337" w:rsidRPr="009C0337" w:rsidRDefault="009C0337">
      <w:r>
        <w:rPr>
          <w:u w:val="single"/>
        </w:rPr>
        <w:t xml:space="preserve">BAD ENDING: </w:t>
      </w:r>
      <w:r>
        <w:t xml:space="preserve"> You don’t really see the appeal of the being a collector all too much but you can appreciate their enthusiasm as long as it’s not directed at you and trying to get a trophy from you.  Which it mor</w:t>
      </w:r>
      <w:r w:rsidR="008841EF">
        <w:t>e often than not the case. Man do you miss having both your eyes. Remember those days? Those were nice.</w:t>
      </w:r>
      <w:bookmarkStart w:id="0" w:name="_GoBack"/>
      <w:bookmarkEnd w:id="0"/>
    </w:p>
    <w:sectPr w:rsidR="009C0337" w:rsidRPr="009C0337" w:rsidSect="003B5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37"/>
    <w:rsid w:val="003B5508"/>
    <w:rsid w:val="008841EF"/>
    <w:rsid w:val="009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10B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593</Characters>
  <Application>Microsoft Macintosh Word</Application>
  <DocSecurity>0</DocSecurity>
  <Lines>4</Lines>
  <Paragraphs>1</Paragraphs>
  <ScaleCrop>false</ScaleCrop>
  <Company>Gettysburg College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Warchol</dc:creator>
  <cp:keywords/>
  <dc:description/>
  <cp:lastModifiedBy>Brittany Warchol</cp:lastModifiedBy>
  <cp:revision>1</cp:revision>
  <dcterms:created xsi:type="dcterms:W3CDTF">2017-06-05T03:36:00Z</dcterms:created>
  <dcterms:modified xsi:type="dcterms:W3CDTF">2017-06-05T03:55:00Z</dcterms:modified>
</cp:coreProperties>
</file>