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Arial" w:hAnsi="Arial"/>
          <w:b/>
          <w:color w:val="362E2C"/>
          <w:sz w:val="50"/>
        </w:rPr>
        <w:t>מסמך אפיון סופי</w:t>
      </w:r>
    </w:p>
    <w:p>
      <w:pPr>
        <w:bidi/>
        <w:jc w:val="right"/>
      </w:pPr>
      <w:r>
        <w:rPr>
          <w:rFonts w:ascii="Arial" w:hAnsi="Arial"/>
          <w:color w:val="776965"/>
          <w:sz w:val="22"/>
        </w:rPr>
        <w:t>מערכת TALIÉ לניהול תורים במכון היופי של טלי</w:t>
      </w:r>
    </w:p>
    <w:p>
      <w:pPr>
        <w:bidi/>
        <w:jc w:val="right"/>
      </w:pPr>
      <w:r>
        <w:rPr>
          <w:b/>
        </w:rPr>
        <w:t>TALIÉ BEAUTY STUDIO</w:t>
      </w:r>
    </w:p>
    <w:p>
      <w:pPr>
        <w:pStyle w:val="Heading1"/>
        <w:bidi/>
        <w:jc w:val="right"/>
      </w:pPr>
      <w:r>
        <w:t>1. מטרת המערכת</w:t>
      </w:r>
    </w:p>
    <w:p>
      <w:pPr>
        <w:bidi/>
        <w:jc w:val="right"/>
      </w:pPr>
      <w:r>
        <w:t>מערכת אינטרנטית בעברית המאפשרת ללקוחות לקבוע תורים ללא הרשמה, ולמנהלת ולעובדות לנהל יומן יחיד למכון. המערכת מונעת קביעת שני תורים במקביל ומתחשבת במשך הטיפולים, שעות העבודה, חסימות וחמש דקות מרווח לכל טיפול.</w:t>
      </w:r>
    </w:p>
    <w:p>
      <w:pPr>
        <w:pStyle w:val="Heading1"/>
        <w:bidi/>
        <w:jc w:val="right"/>
      </w:pPr>
      <w:r>
        <w:t>2. קהלי יעד</w:t>
      </w:r>
    </w:p>
    <w:tbl>
      <w:tblPr>
        <w:tblStyle w:val="TableGrid"/>
        <w:tblW w:type="auto" w:w="0"/>
        <w:jc w:val="right"/>
        <w:tblLayout w:type="fixed"/>
        <w:tblLook w:firstColumn="1" w:firstRow="1" w:lastColumn="0" w:lastRow="0" w:noHBand="0" w:noVBand="1" w:val="04A0"/>
      </w:tblPr>
      <w:tblGrid>
        <w:gridCol w:w="4896"/>
        <w:gridCol w:w="4896"/>
      </w:tblGrid>
      <w:tr>
        <w:tc>
          <w:tcPr>
            <w:tcW w:type="dxa" w:w="2448"/>
            <w:shd w:fill="EAD9D5"/>
            <w:vAlign w:val="center"/>
          </w:tcPr>
          <w:p>
            <w:pPr>
              <w:bidi/>
              <w:jc w:val="right"/>
            </w:pPr>
            <w:r>
              <w:rPr>
                <w:b/>
              </w:rPr>
              <w:t>קהל</w:t>
            </w:r>
          </w:p>
        </w:tc>
        <w:tc>
          <w:tcPr>
            <w:tcW w:type="dxa" w:w="6912"/>
            <w:shd w:fill="EAD9D5"/>
            <w:vAlign w:val="center"/>
          </w:tcPr>
          <w:p>
            <w:pPr>
              <w:bidi/>
              <w:jc w:val="right"/>
            </w:pPr>
            <w:r>
              <w:rPr>
                <w:b/>
              </w:rPr>
              <w:t>שימוש עיקרי</w:t>
            </w:r>
          </w:p>
        </w:tc>
      </w:tr>
      <w:tr>
        <w:tc>
          <w:tcPr>
            <w:tcW w:type="dxa" w:w="2448"/>
            <w:vAlign w:val="center"/>
          </w:tcPr>
          <w:p>
            <w:pPr>
              <w:bidi/>
              <w:jc w:val="right"/>
            </w:pPr>
            <w:r>
              <w:t>לקוחה</w:t>
            </w:r>
          </w:p>
        </w:tc>
        <w:tc>
          <w:tcPr>
            <w:tcW w:type="dxa" w:w="6912"/>
            <w:vAlign w:val="center"/>
          </w:tcPr>
          <w:p>
            <w:pPr>
              <w:bidi/>
              <w:jc w:val="right"/>
            </w:pPr>
            <w:r>
              <w:t>בחירת טיפולים, צפייה בזמינות וקביעת תור</w:t>
            </w:r>
          </w:p>
        </w:tc>
      </w:tr>
      <w:tr>
        <w:tc>
          <w:tcPr>
            <w:tcW w:type="dxa" w:w="2448"/>
            <w:vAlign w:val="center"/>
          </w:tcPr>
          <w:p>
            <w:pPr>
              <w:bidi/>
              <w:jc w:val="right"/>
            </w:pPr>
            <w:r>
              <w:t>עובדת</w:t>
            </w:r>
          </w:p>
        </w:tc>
        <w:tc>
          <w:tcPr>
            <w:tcW w:type="dxa" w:w="6912"/>
            <w:vAlign w:val="center"/>
          </w:tcPr>
          <w:p>
            <w:pPr>
              <w:bidi/>
              <w:jc w:val="right"/>
            </w:pPr>
            <w:r>
              <w:t>צפייה ביומן, הוספה ועדכון של תורים</w:t>
            </w:r>
          </w:p>
        </w:tc>
      </w:tr>
      <w:tr>
        <w:tc>
          <w:tcPr>
            <w:tcW w:type="dxa" w:w="2448"/>
            <w:vAlign w:val="center"/>
          </w:tcPr>
          <w:p>
            <w:pPr>
              <w:bidi/>
              <w:jc w:val="right"/>
            </w:pPr>
            <w:r>
              <w:t>מנהלת</w:t>
            </w:r>
          </w:p>
        </w:tc>
        <w:tc>
          <w:tcPr>
            <w:tcW w:type="dxa" w:w="6912"/>
            <w:vAlign w:val="center"/>
          </w:tcPr>
          <w:p>
            <w:pPr>
              <w:bidi/>
              <w:jc w:val="right"/>
            </w:pPr>
            <w:r>
              <w:t>כל פעולות העובדת וכן ניהול עובדים, שעות פעילות וחסימות</w:t>
            </w:r>
          </w:p>
        </w:tc>
      </w:tr>
    </w:tbl>
    <w:p>
      <w:pPr>
        <w:pStyle w:val="Heading1"/>
        <w:bidi/>
        <w:jc w:val="right"/>
      </w:pPr>
      <w:r>
        <w:t>3. דרישות פונקציונליות</w:t>
      </w:r>
    </w:p>
    <w:p>
      <w:pPr>
        <w:pStyle w:val="ListBullet"/>
        <w:bidi/>
        <w:jc w:val="right"/>
      </w:pPr>
      <w:r>
        <w:t>בחירת טיפול אחד או יותר והצגת משך הזמן הכולל.</w:t>
      </w:r>
    </w:p>
    <w:p>
      <w:pPr>
        <w:pStyle w:val="ListBullet"/>
        <w:bidi/>
        <w:jc w:val="right"/>
      </w:pPr>
      <w:r>
        <w:t>דרישת שם ומספר טלפון תקין; הערות הן אופציונליות.</w:t>
      </w:r>
    </w:p>
    <w:p>
      <w:pPr>
        <w:pStyle w:val="ListBullet"/>
        <w:bidi/>
        <w:jc w:val="right"/>
      </w:pPr>
      <w:r>
        <w:t>הצעת שעות פנויות בלבד, בקפיצות של 15 דקות.</w:t>
      </w:r>
    </w:p>
    <w:p>
      <w:pPr>
        <w:pStyle w:val="ListBullet"/>
        <w:bidi/>
        <w:jc w:val="right"/>
      </w:pPr>
      <w:r>
        <w:t>הוספת חמש דקות מרווח לכל טיפול בסדרה.</w:t>
      </w:r>
    </w:p>
    <w:p>
      <w:pPr>
        <w:pStyle w:val="ListBullet"/>
        <w:bidi/>
        <w:jc w:val="right"/>
      </w:pPr>
      <w:r>
        <w:t>יומן יום ושבוע לפי שעון ישראל, עם צבע אחיד לפי הטיפול הראשון.</w:t>
      </w:r>
    </w:p>
    <w:p>
      <w:pPr>
        <w:pStyle w:val="ListBullet"/>
        <w:bidi/>
        <w:jc w:val="right"/>
      </w:pPr>
      <w:r>
        <w:t>עדכון בזמן אמת באמצעות Socket.IO.</w:t>
      </w:r>
    </w:p>
    <w:p>
      <w:pPr>
        <w:pStyle w:val="ListBullet"/>
        <w:bidi/>
        <w:jc w:val="right"/>
      </w:pPr>
      <w:r>
        <w:t>ניהול סטטוסים: נקבע, הסתיים, לא הופיעה ובוטל.</w:t>
      </w:r>
    </w:p>
    <w:p>
      <w:pPr>
        <w:pStyle w:val="ListBullet"/>
        <w:bidi/>
        <w:jc w:val="right"/>
      </w:pPr>
      <w:r>
        <w:t>תיעוד מקור התור: אתר או ידני.</w:t>
      </w:r>
    </w:p>
    <w:p>
      <w:pPr>
        <w:pStyle w:val="ListBullet"/>
        <w:bidi/>
        <w:jc w:val="right"/>
      </w:pPr>
      <w:r>
        <w:t>דשבורד חודשי לפי סטטוס, סוג טיפול ומקור.</w:t>
      </w:r>
    </w:p>
    <w:p>
      <w:pPr>
        <w:pStyle w:val="ListBullet"/>
        <w:bidi/>
        <w:jc w:val="right"/>
      </w:pPr>
      <w:r>
        <w:t>ייצוא תורים ולקוחות לקובצי CSV.</w:t>
      </w:r>
    </w:p>
    <w:p>
      <w:pPr>
        <w:pStyle w:val="ListBullet"/>
        <w:bidi/>
        <w:jc w:val="right"/>
      </w:pPr>
      <w:r>
        <w:t>יומן פעילות המתעד פעולות צוות.</w:t>
      </w:r>
    </w:p>
    <w:p>
      <w:pPr>
        <w:pStyle w:val="Heading1"/>
        <w:bidi/>
        <w:jc w:val="right"/>
      </w:pPr>
      <w:r>
        <w:t>4. כללי מספרי טלפון</w:t>
      </w:r>
    </w:p>
    <w:p>
      <w:pPr>
        <w:pStyle w:val="ListBullet"/>
        <w:bidi/>
        <w:jc w:val="right"/>
      </w:pPr>
      <w:r>
        <w:t>ניתן להזין ספרות ומקפים בלבד.</w:t>
      </w:r>
    </w:p>
    <w:p>
      <w:pPr>
        <w:pStyle w:val="ListBullet"/>
        <w:bidi/>
        <w:jc w:val="right"/>
      </w:pPr>
      <w:r>
        <w:t>מספר המתחיל ב־05 כולל 10 ספרות; מספר אחר כולל 9 ספרות.</w:t>
      </w:r>
    </w:p>
    <w:p>
      <w:pPr>
        <w:pStyle w:val="ListBullet"/>
        <w:bidi/>
        <w:jc w:val="right"/>
      </w:pPr>
      <w:r>
        <w:t>במסד הנתונים נשמרות ספרות בלבד.</w:t>
      </w:r>
    </w:p>
    <w:p>
      <w:pPr>
        <w:pStyle w:val="ListBullet"/>
        <w:bidi/>
        <w:jc w:val="right"/>
      </w:pPr>
      <w:r>
        <w:t>בהצגה נעשה שימוש בתבניות 05X-XXX-XXXX או 0X-XXX-XXXX.</w:t>
      </w:r>
    </w:p>
    <w:p>
      <w:pPr>
        <w:pStyle w:val="Heading1"/>
        <w:bidi/>
        <w:jc w:val="right"/>
      </w:pPr>
      <w:r>
        <w:t>5. טכנולוגיות</w:t>
      </w:r>
    </w:p>
    <w:tbl>
      <w:tblPr>
        <w:tblStyle w:val="TableGrid"/>
        <w:tblW w:type="auto" w:w="0"/>
        <w:jc w:val="right"/>
        <w:tblLayout w:type="fixed"/>
        <w:tblLook w:firstColumn="1" w:firstRow="1" w:lastColumn="0" w:lastRow="0" w:noHBand="0" w:noVBand="1" w:val="04A0"/>
      </w:tblPr>
      <w:tblGrid>
        <w:gridCol w:w="4896"/>
        <w:gridCol w:w="4896"/>
      </w:tblGrid>
      <w:tr>
        <w:tc>
          <w:tcPr>
            <w:tcW w:type="dxa" w:w="2448"/>
            <w:shd w:fill="EAD9D5"/>
            <w:vAlign w:val="center"/>
          </w:tcPr>
          <w:p>
            <w:pPr>
              <w:bidi/>
              <w:jc w:val="right"/>
            </w:pPr>
            <w:r>
              <w:rPr>
                <w:b/>
              </w:rPr>
              <w:t>שכבה</w:t>
            </w:r>
          </w:p>
        </w:tc>
        <w:tc>
          <w:tcPr>
            <w:tcW w:type="dxa" w:w="6912"/>
            <w:shd w:fill="EAD9D5"/>
            <w:vAlign w:val="center"/>
          </w:tcPr>
          <w:p>
            <w:pPr>
              <w:bidi/>
              <w:jc w:val="right"/>
            </w:pPr>
            <w:r>
              <w:rPr>
                <w:b/>
              </w:rPr>
              <w:t>טכנולוגיה</w:t>
            </w:r>
          </w:p>
        </w:tc>
      </w:tr>
      <w:tr>
        <w:tc>
          <w:tcPr>
            <w:tcW w:type="dxa" w:w="2448"/>
            <w:vAlign w:val="center"/>
          </w:tcPr>
          <w:p>
            <w:pPr>
              <w:bidi/>
              <w:jc w:val="right"/>
            </w:pPr>
            <w:r>
              <w:t>לקוח</w:t>
            </w:r>
          </w:p>
        </w:tc>
        <w:tc>
          <w:tcPr>
            <w:tcW w:type="dxa" w:w="6912"/>
            <w:vAlign w:val="center"/>
          </w:tcPr>
          <w:p>
            <w:pPr>
              <w:bidi/>
              <w:jc w:val="right"/>
            </w:pPr>
            <w:r>
              <w:t>React, Vite, Bootstrap RTL</w:t>
            </w:r>
          </w:p>
        </w:tc>
      </w:tr>
      <w:tr>
        <w:tc>
          <w:tcPr>
            <w:tcW w:type="dxa" w:w="2448"/>
            <w:vAlign w:val="center"/>
          </w:tcPr>
          <w:p>
            <w:pPr>
              <w:bidi/>
              <w:jc w:val="right"/>
            </w:pPr>
            <w:r>
              <w:t>שרת</w:t>
            </w:r>
          </w:p>
        </w:tc>
        <w:tc>
          <w:tcPr>
            <w:tcW w:type="dxa" w:w="6912"/>
            <w:vAlign w:val="center"/>
          </w:tcPr>
          <w:p>
            <w:pPr>
              <w:bidi/>
              <w:jc w:val="right"/>
            </w:pPr>
            <w:r>
              <w:t>Node.js, Express</w:t>
            </w:r>
          </w:p>
        </w:tc>
      </w:tr>
      <w:tr>
        <w:tc>
          <w:tcPr>
            <w:tcW w:type="dxa" w:w="2448"/>
            <w:vAlign w:val="center"/>
          </w:tcPr>
          <w:p>
            <w:pPr>
              <w:bidi/>
              <w:jc w:val="right"/>
            </w:pPr>
            <w:r>
              <w:t>מסד נתונים</w:t>
            </w:r>
          </w:p>
        </w:tc>
        <w:tc>
          <w:tcPr>
            <w:tcW w:type="dxa" w:w="6912"/>
            <w:vAlign w:val="center"/>
          </w:tcPr>
          <w:p>
            <w:pPr>
              <w:bidi/>
              <w:jc w:val="right"/>
            </w:pPr>
            <w:r>
              <w:t>MongoDB מקומי, Mongoose</w:t>
            </w:r>
          </w:p>
        </w:tc>
      </w:tr>
      <w:tr>
        <w:tc>
          <w:tcPr>
            <w:tcW w:type="dxa" w:w="2448"/>
            <w:vAlign w:val="center"/>
          </w:tcPr>
          <w:p>
            <w:pPr>
              <w:bidi/>
              <w:jc w:val="right"/>
            </w:pPr>
            <w:r>
              <w:t>אבטחה</w:t>
            </w:r>
          </w:p>
        </w:tc>
        <w:tc>
          <w:tcPr>
            <w:tcW w:type="dxa" w:w="6912"/>
            <w:vAlign w:val="center"/>
          </w:tcPr>
          <w:p>
            <w:pPr>
              <w:bidi/>
              <w:jc w:val="right"/>
            </w:pPr>
            <w:r>
              <w:t>Bcrypt, Session, Helmet, Rate Limit</w:t>
            </w:r>
          </w:p>
        </w:tc>
      </w:tr>
      <w:tr>
        <w:tc>
          <w:tcPr>
            <w:tcW w:type="dxa" w:w="2448"/>
            <w:vAlign w:val="center"/>
          </w:tcPr>
          <w:p>
            <w:pPr>
              <w:bidi/>
              <w:jc w:val="right"/>
            </w:pPr>
            <w:r>
              <w:t>זמן אמת</w:t>
            </w:r>
          </w:p>
        </w:tc>
        <w:tc>
          <w:tcPr>
            <w:tcW w:type="dxa" w:w="6912"/>
            <w:vAlign w:val="center"/>
          </w:tcPr>
          <w:p>
            <w:pPr>
              <w:bidi/>
              <w:jc w:val="right"/>
            </w:pPr>
            <w:r>
              <w:t>Socket.IO</w:t>
            </w:r>
          </w:p>
        </w:tc>
      </w:tr>
      <w:tr>
        <w:tc>
          <w:tcPr>
            <w:tcW w:type="dxa" w:w="2448"/>
            <w:vAlign w:val="center"/>
          </w:tcPr>
          <w:p>
            <w:pPr>
              <w:bidi/>
              <w:jc w:val="right"/>
            </w:pPr>
            <w:r>
              <w:t>בדיקות</w:t>
            </w:r>
          </w:p>
        </w:tc>
        <w:tc>
          <w:tcPr>
            <w:tcW w:type="dxa" w:w="6912"/>
            <w:vAlign w:val="center"/>
          </w:tcPr>
          <w:p>
            <w:pPr>
              <w:bidi/>
              <w:jc w:val="right"/>
            </w:pPr>
            <w:r>
              <w:t>Node Test Runner</w:t>
            </w:r>
          </w:p>
        </w:tc>
      </w:tr>
    </w:tbl>
    <w:p>
      <w:pPr>
        <w:pStyle w:val="Heading1"/>
        <w:bidi/>
        <w:jc w:val="right"/>
      </w:pPr>
      <w:r>
        <w:t>6. מבנה מסד הנתונים</w:t>
      </w:r>
    </w:p>
    <w:tbl>
      <w:tblPr>
        <w:tblStyle w:val="TableGrid"/>
        <w:tblW w:type="auto" w:w="0"/>
        <w:jc w:val="right"/>
        <w:tblLayout w:type="fixed"/>
        <w:tblLook w:firstColumn="1" w:firstRow="1" w:lastColumn="0" w:lastRow="0" w:noHBand="0" w:noVBand="1" w:val="04A0"/>
      </w:tblPr>
      <w:tblGrid>
        <w:gridCol w:w="3264"/>
        <w:gridCol w:w="3264"/>
        <w:gridCol w:w="3264"/>
      </w:tblGrid>
      <w:tr>
        <w:tc>
          <w:tcPr>
            <w:tcW w:type="dxa" w:w="1872"/>
            <w:shd w:fill="EAD9D5"/>
            <w:vAlign w:val="center"/>
          </w:tcPr>
          <w:p>
            <w:pPr>
              <w:bidi/>
              <w:jc w:val="right"/>
            </w:pPr>
            <w:r>
              <w:rPr>
                <w:b/>
              </w:rPr>
              <w:t>אוסף</w:t>
            </w:r>
          </w:p>
        </w:tc>
        <w:tc>
          <w:tcPr>
            <w:tcW w:type="dxa" w:w="4608"/>
            <w:shd w:fill="EAD9D5"/>
            <w:vAlign w:val="center"/>
          </w:tcPr>
          <w:p>
            <w:pPr>
              <w:bidi/>
              <w:jc w:val="right"/>
            </w:pPr>
            <w:r>
              <w:rPr>
                <w:b/>
              </w:rPr>
              <w:t>שדות עיקריים</w:t>
            </w:r>
          </w:p>
        </w:tc>
        <w:tc>
          <w:tcPr>
            <w:tcW w:type="dxa" w:w="2880"/>
            <w:shd w:fill="EAD9D5"/>
            <w:vAlign w:val="center"/>
          </w:tcPr>
          <w:p>
            <w:pPr>
              <w:bidi/>
              <w:jc w:val="right"/>
            </w:pPr>
            <w:r>
              <w:rPr>
                <w:b/>
              </w:rPr>
              <w:t>קשרים</w:t>
            </w:r>
          </w:p>
        </w:tc>
      </w:tr>
      <w:tr>
        <w:tc>
          <w:tcPr>
            <w:tcW w:type="dxa" w:w="1872"/>
            <w:vAlign w:val="center"/>
          </w:tcPr>
          <w:p>
            <w:pPr>
              <w:bidi/>
              <w:jc w:val="right"/>
            </w:pPr>
            <w:r>
              <w:t>users</w:t>
            </w:r>
          </w:p>
        </w:tc>
        <w:tc>
          <w:tcPr>
            <w:tcW w:type="dxa" w:w="4608"/>
            <w:vAlign w:val="center"/>
          </w:tcPr>
          <w:p>
            <w:pPr>
              <w:bidi/>
              <w:jc w:val="right"/>
            </w:pPr>
            <w:r>
              <w:t>name, username, passwordHash, role</w:t>
            </w:r>
          </w:p>
        </w:tc>
        <w:tc>
          <w:tcPr>
            <w:tcW w:type="dxa" w:w="2880"/>
            <w:vAlign w:val="center"/>
          </w:tcPr>
          <w:p>
            <w:pPr>
              <w:bidi/>
              <w:jc w:val="right"/>
            </w:pPr>
            <w:r>
              <w:t>יצירת תורים ויומן פעילות</w:t>
            </w:r>
          </w:p>
        </w:tc>
      </w:tr>
      <w:tr>
        <w:tc>
          <w:tcPr>
            <w:tcW w:type="dxa" w:w="1872"/>
            <w:vAlign w:val="center"/>
          </w:tcPr>
          <w:p>
            <w:pPr>
              <w:bidi/>
              <w:jc w:val="right"/>
            </w:pPr>
            <w:r>
              <w:t>services</w:t>
            </w:r>
          </w:p>
        </w:tc>
        <w:tc>
          <w:tcPr>
            <w:tcW w:type="dxa" w:w="4608"/>
            <w:vAlign w:val="center"/>
          </w:tcPr>
          <w:p>
            <w:pPr>
              <w:bidi/>
              <w:jc w:val="right"/>
            </w:pPr>
            <w:r>
              <w:t>code, name, durationMinutes, color</w:t>
            </w:r>
          </w:p>
        </w:tc>
        <w:tc>
          <w:tcPr>
            <w:tcW w:type="dxa" w:w="2880"/>
            <w:vAlign w:val="center"/>
          </w:tcPr>
          <w:p>
            <w:pPr>
              <w:bidi/>
              <w:jc w:val="right"/>
            </w:pPr>
            <w:r>
              <w:t>משויך לתורים</w:t>
            </w:r>
          </w:p>
        </w:tc>
      </w:tr>
      <w:tr>
        <w:tc>
          <w:tcPr>
            <w:tcW w:type="dxa" w:w="1872"/>
            <w:vAlign w:val="center"/>
          </w:tcPr>
          <w:p>
            <w:pPr>
              <w:bidi/>
              <w:jc w:val="right"/>
            </w:pPr>
            <w:r>
              <w:t>appointments</w:t>
            </w:r>
          </w:p>
        </w:tc>
        <w:tc>
          <w:tcPr>
            <w:tcW w:type="dxa" w:w="4608"/>
            <w:vAlign w:val="center"/>
          </w:tcPr>
          <w:p>
            <w:pPr>
              <w:bidi/>
              <w:jc w:val="right"/>
            </w:pPr>
            <w:r>
              <w:t>customerName, phone, serviceIds, date, times, status, source</w:t>
            </w:r>
          </w:p>
        </w:tc>
        <w:tc>
          <w:tcPr>
            <w:tcW w:type="dxa" w:w="2880"/>
            <w:vAlign w:val="center"/>
          </w:tcPr>
          <w:p>
            <w:pPr>
              <w:bidi/>
              <w:jc w:val="right"/>
            </w:pPr>
            <w:r>
              <w:t>שירותים ומשתמש יוצר</w:t>
            </w:r>
          </w:p>
        </w:tc>
      </w:tr>
      <w:tr>
        <w:tc>
          <w:tcPr>
            <w:tcW w:type="dxa" w:w="1872"/>
            <w:vAlign w:val="center"/>
          </w:tcPr>
          <w:p>
            <w:pPr>
              <w:bidi/>
              <w:jc w:val="right"/>
            </w:pPr>
            <w:r>
              <w:t>settings</w:t>
            </w:r>
          </w:p>
        </w:tc>
        <w:tc>
          <w:tcPr>
            <w:tcW w:type="dxa" w:w="4608"/>
            <w:vAlign w:val="center"/>
          </w:tcPr>
          <w:p>
            <w:pPr>
              <w:bidi/>
              <w:jc w:val="right"/>
            </w:pPr>
            <w:r>
              <w:t>workingHours, closures</w:t>
            </w:r>
          </w:p>
        </w:tc>
        <w:tc>
          <w:tcPr>
            <w:tcW w:type="dxa" w:w="2880"/>
            <w:vAlign w:val="center"/>
          </w:tcPr>
          <w:p>
            <w:pPr>
              <w:bidi/>
              <w:jc w:val="right"/>
            </w:pPr>
            <w:r>
              <w:t>מסמך הגדרות יחיד</w:t>
            </w:r>
          </w:p>
        </w:tc>
      </w:tr>
      <w:tr>
        <w:tc>
          <w:tcPr>
            <w:tcW w:type="dxa" w:w="1872"/>
            <w:vAlign w:val="center"/>
          </w:tcPr>
          <w:p>
            <w:pPr>
              <w:bidi/>
              <w:jc w:val="right"/>
            </w:pPr>
            <w:r>
              <w:t>auditlogs</w:t>
            </w:r>
          </w:p>
        </w:tc>
        <w:tc>
          <w:tcPr>
            <w:tcW w:type="dxa" w:w="4608"/>
            <w:vAlign w:val="center"/>
          </w:tcPr>
          <w:p>
            <w:pPr>
              <w:bidi/>
              <w:jc w:val="right"/>
            </w:pPr>
            <w:r>
              <w:t>userName, action, details, createdAt</w:t>
            </w:r>
          </w:p>
        </w:tc>
        <w:tc>
          <w:tcPr>
            <w:tcW w:type="dxa" w:w="2880"/>
            <w:vAlign w:val="center"/>
          </w:tcPr>
          <w:p>
            <w:pPr>
              <w:bidi/>
              <w:jc w:val="right"/>
            </w:pPr>
            <w:r>
              <w:t>משתמש מבצע</w:t>
            </w:r>
          </w:p>
        </w:tc>
      </w:tr>
    </w:tbl>
    <w:p>
      <w:pPr>
        <w:pStyle w:val="Heading1"/>
        <w:bidi/>
        <w:jc w:val="right"/>
      </w:pPr>
      <w:r>
        <w:t>7. זרימת קביעת תור</w:t>
      </w:r>
    </w:p>
    <w:tbl>
      <w:tblPr>
        <w:tblStyle w:val="TableGrid"/>
        <w:tblW w:type="auto" w:w="0"/>
        <w:jc w:val="right"/>
        <w:tblLayout w:type="fixed"/>
        <w:tblLook w:firstColumn="1" w:firstRow="1" w:lastColumn="0" w:lastRow="0" w:noHBand="0" w:noVBand="1" w:val="04A0"/>
      </w:tblPr>
      <w:tblGrid>
        <w:gridCol w:w="4896"/>
        <w:gridCol w:w="4896"/>
      </w:tblGrid>
      <w:tr>
        <w:tc>
          <w:tcPr>
            <w:tcW w:type="dxa" w:w="1152"/>
            <w:shd w:fill="EAD9D5"/>
            <w:vAlign w:val="center"/>
          </w:tcPr>
          <w:p>
            <w:pPr>
              <w:bidi/>
              <w:jc w:val="right"/>
            </w:pPr>
            <w:r>
              <w:rPr>
                <w:b/>
              </w:rPr>
              <w:t>שלב</w:t>
            </w:r>
          </w:p>
        </w:tc>
        <w:tc>
          <w:tcPr>
            <w:tcW w:type="dxa" w:w="8208"/>
            <w:shd w:fill="EAD9D5"/>
            <w:vAlign w:val="center"/>
          </w:tcPr>
          <w:p>
            <w:pPr>
              <w:bidi/>
              <w:jc w:val="right"/>
            </w:pPr>
            <w:r>
              <w:rPr>
                <w:b/>
              </w:rPr>
              <w:t>פעולה</w:t>
            </w:r>
          </w:p>
        </w:tc>
      </w:tr>
      <w:tr>
        <w:tc>
          <w:tcPr>
            <w:tcW w:type="dxa" w:w="1152"/>
            <w:vAlign w:val="center"/>
          </w:tcPr>
          <w:p>
            <w:pPr>
              <w:bidi/>
              <w:jc w:val="right"/>
            </w:pPr>
            <w:r>
              <w:t>1</w:t>
            </w:r>
          </w:p>
        </w:tc>
        <w:tc>
          <w:tcPr>
            <w:tcW w:type="dxa" w:w="8208"/>
            <w:vAlign w:val="center"/>
          </w:tcPr>
          <w:p>
            <w:pPr>
              <w:bidi/>
              <w:jc w:val="right"/>
            </w:pPr>
            <w:r>
              <w:t>קליטת שם, טלפון, הערות וטיפולים</w:t>
            </w:r>
          </w:p>
        </w:tc>
      </w:tr>
      <w:tr>
        <w:tc>
          <w:tcPr>
            <w:tcW w:type="dxa" w:w="1152"/>
            <w:vAlign w:val="center"/>
          </w:tcPr>
          <w:p>
            <w:pPr>
              <w:bidi/>
              <w:jc w:val="right"/>
            </w:pPr>
            <w:r>
              <w:t>2</w:t>
            </w:r>
          </w:p>
        </w:tc>
        <w:tc>
          <w:tcPr>
            <w:tcW w:type="dxa" w:w="8208"/>
            <w:vAlign w:val="center"/>
          </w:tcPr>
          <w:p>
            <w:pPr>
              <w:bidi/>
              <w:jc w:val="right"/>
            </w:pPr>
            <w:r>
              <w:t>חישוב משך הטיפולים וחמש דקות לכל טיפול</w:t>
            </w:r>
          </w:p>
        </w:tc>
      </w:tr>
      <w:tr>
        <w:tc>
          <w:tcPr>
            <w:tcW w:type="dxa" w:w="1152"/>
            <w:vAlign w:val="center"/>
          </w:tcPr>
          <w:p>
            <w:pPr>
              <w:bidi/>
              <w:jc w:val="right"/>
            </w:pPr>
            <w:r>
              <w:t>3</w:t>
            </w:r>
          </w:p>
        </w:tc>
        <w:tc>
          <w:tcPr>
            <w:tcW w:type="dxa" w:w="8208"/>
            <w:vAlign w:val="center"/>
          </w:tcPr>
          <w:p>
            <w:pPr>
              <w:bidi/>
              <w:jc w:val="right"/>
            </w:pPr>
            <w:r>
              <w:t>בדיקת שעות פעילות וחסימות</w:t>
            </w:r>
          </w:p>
        </w:tc>
      </w:tr>
      <w:tr>
        <w:tc>
          <w:tcPr>
            <w:tcW w:type="dxa" w:w="1152"/>
            <w:vAlign w:val="center"/>
          </w:tcPr>
          <w:p>
            <w:pPr>
              <w:bidi/>
              <w:jc w:val="right"/>
            </w:pPr>
            <w:r>
              <w:t>4</w:t>
            </w:r>
          </w:p>
        </w:tc>
        <w:tc>
          <w:tcPr>
            <w:tcW w:type="dxa" w:w="8208"/>
            <w:vAlign w:val="center"/>
          </w:tcPr>
          <w:p>
            <w:pPr>
              <w:bidi/>
              <w:jc w:val="right"/>
            </w:pPr>
            <w:r>
              <w:t>בדיקת התנגשות מול כל התורים הקיימים</w:t>
            </w:r>
          </w:p>
        </w:tc>
      </w:tr>
      <w:tr>
        <w:tc>
          <w:tcPr>
            <w:tcW w:type="dxa" w:w="1152"/>
            <w:vAlign w:val="center"/>
          </w:tcPr>
          <w:p>
            <w:pPr>
              <w:bidi/>
              <w:jc w:val="right"/>
            </w:pPr>
            <w:r>
              <w:t>5</w:t>
            </w:r>
          </w:p>
        </w:tc>
        <w:tc>
          <w:tcPr>
            <w:tcW w:type="dxa" w:w="8208"/>
            <w:vAlign w:val="center"/>
          </w:tcPr>
          <w:p>
            <w:pPr>
              <w:bidi/>
              <w:jc w:val="right"/>
            </w:pPr>
            <w:r>
              <w:t>הצגת משבצות פנויות בלבד</w:t>
            </w:r>
          </w:p>
        </w:tc>
      </w:tr>
      <w:tr>
        <w:tc>
          <w:tcPr>
            <w:tcW w:type="dxa" w:w="1152"/>
            <w:vAlign w:val="center"/>
          </w:tcPr>
          <w:p>
            <w:pPr>
              <w:bidi/>
              <w:jc w:val="right"/>
            </w:pPr>
            <w:r>
              <w:t>6</w:t>
            </w:r>
          </w:p>
        </w:tc>
        <w:tc>
          <w:tcPr>
            <w:tcW w:type="dxa" w:w="8208"/>
            <w:vAlign w:val="center"/>
          </w:tcPr>
          <w:p>
            <w:pPr>
              <w:bidi/>
              <w:jc w:val="right"/>
            </w:pPr>
            <w:r>
              <w:t>שמירת התור ושליחת עדכון בזמן אמת</w:t>
            </w:r>
          </w:p>
        </w:tc>
      </w:tr>
    </w:tbl>
    <w:p>
      <w:pPr>
        <w:pStyle w:val="Heading1"/>
        <w:bidi/>
        <w:jc w:val="right"/>
      </w:pPr>
      <w:r>
        <w:t>8. אבטחה והרשאות</w:t>
      </w:r>
    </w:p>
    <w:p>
      <w:pPr>
        <w:pStyle w:val="ListBullet"/>
        <w:bidi/>
        <w:jc w:val="right"/>
      </w:pPr>
      <w:r>
        <w:t>סיסמאות נשמרות כגיבוב Bcrypt ואינן מוחזרות ללקוח.</w:t>
      </w:r>
    </w:p>
    <w:p>
      <w:pPr>
        <w:pStyle w:val="ListBullet"/>
        <w:bidi/>
        <w:jc w:val="right"/>
      </w:pPr>
      <w:r>
        <w:t>עוגיית Session היא HttpOnly ו־SameSite=Lax.</w:t>
      </w:r>
    </w:p>
    <w:p>
      <w:pPr>
        <w:pStyle w:val="ListBullet"/>
        <w:bidi/>
        <w:jc w:val="right"/>
      </w:pPr>
      <w:r>
        <w:t>Session נשמר ב־MongoDB למשך 12 שעות.</w:t>
      </w:r>
    </w:p>
    <w:p>
      <w:pPr>
        <w:pStyle w:val="ListBullet"/>
        <w:bidi/>
        <w:jc w:val="right"/>
      </w:pPr>
      <w:r>
        <w:t>ניסיונות התחברות מוגבלים בחלון של 15 דקות.</w:t>
      </w:r>
    </w:p>
    <w:p>
      <w:pPr>
        <w:pStyle w:val="ListBullet"/>
        <w:bidi/>
        <w:jc w:val="right"/>
      </w:pPr>
      <w:r>
        <w:t>פעולות ניהול רגישות מוגנות בהרשאת מנהלת.</w:t>
      </w:r>
    </w:p>
    <w:p>
      <w:pPr>
        <w:pStyle w:val="ListBullet"/>
        <w:bidi/>
        <w:jc w:val="right"/>
      </w:pPr>
      <w:r>
        <w:t>כל קלט מרכזי נבדק בצד השרת.</w:t>
      </w:r>
    </w:p>
    <w:p>
      <w:pPr>
        <w:pStyle w:val="ListBullet"/>
        <w:bidi/>
        <w:jc w:val="right"/>
      </w:pPr>
      <w:r>
        <w:t>קובצי .env אינם נכללים במאגר או בחבילת ההגשה.</w:t>
      </w:r>
    </w:p>
    <w:p>
      <w:pPr>
        <w:pStyle w:val="Heading1"/>
        <w:bidi/>
        <w:jc w:val="right"/>
      </w:pPr>
      <w:r>
        <w:t>9. תרחישי קבלה</w:t>
      </w:r>
    </w:p>
    <w:tbl>
      <w:tblPr>
        <w:tblStyle w:val="TableGrid"/>
        <w:tblW w:type="auto" w:w="0"/>
        <w:jc w:val="right"/>
        <w:tblLayout w:type="fixed"/>
        <w:tblLook w:firstColumn="1" w:firstRow="1" w:lastColumn="0" w:lastRow="0" w:noHBand="0" w:noVBand="1" w:val="04A0"/>
      </w:tblPr>
      <w:tblGrid>
        <w:gridCol w:w="4896"/>
        <w:gridCol w:w="4896"/>
      </w:tblGrid>
      <w:tr>
        <w:tc>
          <w:tcPr>
            <w:tcW w:type="dxa" w:w="3600"/>
            <w:shd w:fill="EAD9D5"/>
            <w:vAlign w:val="center"/>
          </w:tcPr>
          <w:p>
            <w:pPr>
              <w:bidi/>
              <w:jc w:val="right"/>
            </w:pPr>
            <w:r>
              <w:rPr>
                <w:b/>
              </w:rPr>
              <w:t>תרחיש</w:t>
            </w:r>
          </w:p>
        </w:tc>
        <w:tc>
          <w:tcPr>
            <w:tcW w:type="dxa" w:w="5760"/>
            <w:shd w:fill="EAD9D5"/>
            <w:vAlign w:val="center"/>
          </w:tcPr>
          <w:p>
            <w:pPr>
              <w:bidi/>
              <w:jc w:val="right"/>
            </w:pPr>
            <w:r>
              <w:rPr>
                <w:b/>
              </w:rPr>
              <w:t>תוצאה צפויה</w:t>
            </w:r>
          </w:p>
        </w:tc>
      </w:tr>
      <w:tr>
        <w:tc>
          <w:tcPr>
            <w:tcW w:type="dxa" w:w="3600"/>
            <w:vAlign w:val="center"/>
          </w:tcPr>
          <w:p>
            <w:pPr>
              <w:bidi/>
              <w:jc w:val="right"/>
            </w:pPr>
            <w:r>
              <w:t>תור חופף לתור קיים</w:t>
            </w:r>
          </w:p>
        </w:tc>
        <w:tc>
          <w:tcPr>
            <w:tcW w:type="dxa" w:w="5760"/>
            <w:vAlign w:val="center"/>
          </w:tcPr>
          <w:p>
            <w:pPr>
              <w:bidi/>
              <w:jc w:val="right"/>
            </w:pPr>
            <w:r>
              <w:t>המערכת דוחה את הפעולה</w:t>
            </w:r>
          </w:p>
        </w:tc>
      </w:tr>
      <w:tr>
        <w:tc>
          <w:tcPr>
            <w:tcW w:type="dxa" w:w="3600"/>
            <w:vAlign w:val="center"/>
          </w:tcPr>
          <w:p>
            <w:pPr>
              <w:bidi/>
              <w:jc w:val="right"/>
            </w:pPr>
            <w:r>
              <w:t>טיפול חורג משעת הסגירה</w:t>
            </w:r>
          </w:p>
        </w:tc>
        <w:tc>
          <w:tcPr>
            <w:tcW w:type="dxa" w:w="5760"/>
            <w:vAlign w:val="center"/>
          </w:tcPr>
          <w:p>
            <w:pPr>
              <w:bidi/>
              <w:jc w:val="right"/>
            </w:pPr>
            <w:r>
              <w:t>המועד אינו מוצע</w:t>
            </w:r>
          </w:p>
        </w:tc>
      </w:tr>
      <w:tr>
        <w:tc>
          <w:tcPr>
            <w:tcW w:type="dxa" w:w="3600"/>
            <w:vAlign w:val="center"/>
          </w:tcPr>
          <w:p>
            <w:pPr>
              <w:bidi/>
              <w:jc w:val="right"/>
            </w:pPr>
            <w:r>
              <w:t>חסימה באמצע הטיפול</w:t>
            </w:r>
          </w:p>
        </w:tc>
        <w:tc>
          <w:tcPr>
            <w:tcW w:type="dxa" w:w="5760"/>
            <w:vAlign w:val="center"/>
          </w:tcPr>
          <w:p>
            <w:pPr>
              <w:bidi/>
              <w:jc w:val="right"/>
            </w:pPr>
            <w:r>
              <w:t>המועד אינו מוצע</w:t>
            </w:r>
          </w:p>
        </w:tc>
      </w:tr>
      <w:tr>
        <w:tc>
          <w:tcPr>
            <w:tcW w:type="dxa" w:w="3600"/>
            <w:vAlign w:val="center"/>
          </w:tcPr>
          <w:p>
            <w:pPr>
              <w:bidi/>
              <w:jc w:val="right"/>
            </w:pPr>
            <w:r>
              <w:t>עדכון טיפול מאריך את התור</w:t>
            </w:r>
          </w:p>
        </w:tc>
        <w:tc>
          <w:tcPr>
            <w:tcW w:type="dxa" w:w="5760"/>
            <w:vAlign w:val="center"/>
          </w:tcPr>
          <w:p>
            <w:pPr>
              <w:bidi/>
              <w:jc w:val="right"/>
            </w:pPr>
            <w:r>
              <w:t>נשמר רק אם אין התנגשות</w:t>
            </w:r>
          </w:p>
        </w:tc>
      </w:tr>
      <w:tr>
        <w:tc>
          <w:tcPr>
            <w:tcW w:type="dxa" w:w="3600"/>
            <w:vAlign w:val="center"/>
          </w:tcPr>
          <w:p>
            <w:pPr>
              <w:bidi/>
              <w:jc w:val="right"/>
            </w:pPr>
            <w:r>
              <w:t>לקוחה קובעת באתר</w:t>
            </w:r>
          </w:p>
        </w:tc>
        <w:tc>
          <w:tcPr>
            <w:tcW w:type="dxa" w:w="5760"/>
            <w:vAlign w:val="center"/>
          </w:tcPr>
          <w:p>
            <w:pPr>
              <w:bidi/>
              <w:jc w:val="right"/>
            </w:pPr>
            <w:r>
              <w:t>התור מופיע מיד ביומן הצוות</w:t>
            </w:r>
          </w:p>
        </w:tc>
      </w:tr>
      <w:tr>
        <w:tc>
          <w:tcPr>
            <w:tcW w:type="dxa" w:w="3600"/>
            <w:vAlign w:val="center"/>
          </w:tcPr>
          <w:p>
            <w:pPr>
              <w:bidi/>
              <w:jc w:val="right"/>
            </w:pPr>
            <w:r>
              <w:t>עובדת ניגשת לניהול עובדים</w:t>
            </w:r>
          </w:p>
        </w:tc>
        <w:tc>
          <w:tcPr>
            <w:tcW w:type="dxa" w:w="5760"/>
            <w:vAlign w:val="center"/>
          </w:tcPr>
          <w:p>
            <w:pPr>
              <w:bidi/>
              <w:jc w:val="right"/>
            </w:pPr>
            <w:r>
              <w:t>השרת מחזיר שגיאת הרשאה</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t>פרויקט גמר — מערכת לניהול תורים למכון יופי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62E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B8797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B8797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B879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