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B9D60E" w14:textId="25CEB61D" w:rsidR="00B65225" w:rsidRPr="00CC37D6" w:rsidRDefault="00445B37" w:rsidP="00445B37">
      <w:pPr>
        <w:jc w:val="center"/>
        <w:rPr>
          <w:sz w:val="28"/>
          <w:szCs w:val="28"/>
        </w:rPr>
      </w:pPr>
      <w:r w:rsidRPr="00CC37D6">
        <w:rPr>
          <w:b/>
          <w:bCs/>
          <w:sz w:val="28"/>
          <w:szCs w:val="28"/>
        </w:rPr>
        <w:t>Documento de contribuciones</w:t>
      </w:r>
    </w:p>
    <w:p w14:paraId="437CBB08" w14:textId="32D1A6FE" w:rsidR="00B65225" w:rsidRDefault="00B65225" w:rsidP="00B6522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Criterios empleados</w:t>
      </w:r>
    </w:p>
    <w:p w14:paraId="7512B8F0" w14:textId="343DFC5B" w:rsidR="00B65225" w:rsidRDefault="00B65225" w:rsidP="00720965">
      <w:pPr>
        <w:jc w:val="both"/>
        <w:rPr>
          <w:b/>
          <w:bCs/>
        </w:rPr>
      </w:pPr>
      <w:r>
        <w:rPr>
          <w:b/>
          <w:bCs/>
        </w:rPr>
        <w:t>Asistencias a reuniones de trabajo</w:t>
      </w:r>
    </w:p>
    <w:p w14:paraId="4906F1F8" w14:textId="0DAAD2B2" w:rsidR="00B65225" w:rsidRPr="00B65225" w:rsidRDefault="00B65225" w:rsidP="00720965">
      <w:pPr>
        <w:jc w:val="both"/>
      </w:pPr>
      <w:r>
        <w:t>Este punto es tal y</w:t>
      </w:r>
      <w:r w:rsidRPr="00B65225">
        <w:rPr>
          <w:lang w:val="es-419"/>
        </w:rPr>
        <w:t xml:space="preserve"> como su</w:t>
      </w:r>
      <w:r>
        <w:t xml:space="preserve"> nombre lo indica, la cantidad de veces que el integrante del equipo acudió a una reunión grupal.</w:t>
      </w:r>
      <w:r w:rsidR="00720965">
        <w:t xml:space="preserve"> La cantidad de reuniones que se tuvieron desde el inicio del semestre hasta la primera entrega fueron un total de 7.</w:t>
      </w:r>
    </w:p>
    <w:p w14:paraId="47E4689D" w14:textId="208E32EB" w:rsidR="00B65225" w:rsidRPr="00B65225" w:rsidRDefault="00B65225" w:rsidP="00720965">
      <w:pPr>
        <w:jc w:val="both"/>
        <w:rPr>
          <w:sz w:val="24"/>
          <w:szCs w:val="24"/>
        </w:rPr>
      </w:pPr>
    </w:p>
    <w:p w14:paraId="0A4419B9" w14:textId="02EFE44D" w:rsidR="00B65225" w:rsidRPr="00720965" w:rsidRDefault="00720965" w:rsidP="00720965">
      <w:pPr>
        <w:jc w:val="both"/>
        <w:rPr>
          <w:b/>
          <w:bCs/>
        </w:rPr>
      </w:pPr>
      <w:r w:rsidRPr="00720965">
        <w:rPr>
          <w:b/>
          <w:bCs/>
        </w:rPr>
        <w:t>Participación en las reuniones grupales</w:t>
      </w:r>
    </w:p>
    <w:p w14:paraId="48160B4E" w14:textId="7F1929BD" w:rsidR="00720965" w:rsidRDefault="00720965" w:rsidP="00720965">
      <w:pPr>
        <w:jc w:val="both"/>
        <w:rPr>
          <w:sz w:val="24"/>
          <w:szCs w:val="24"/>
        </w:rPr>
      </w:pPr>
      <w:r>
        <w:rPr>
          <w:sz w:val="24"/>
          <w:szCs w:val="24"/>
        </w:rPr>
        <w:t>Este punto indica si el integrante del equipo participo de manera activa en la reunión, brindando opiniones, puntos de vista y sugerencias útiles para el equipo. Se puede dar un punto por cada una de las 7 reuniones, no se da un punto si el integrante de equipo no participo o si se considera que el integrante del equipo no tuvo una participación satisfactoria a comparación de los demás integrantes del equipo.</w:t>
      </w:r>
    </w:p>
    <w:p w14:paraId="03633758" w14:textId="104EE2F2" w:rsidR="00720965" w:rsidRDefault="00720965" w:rsidP="00720965">
      <w:pPr>
        <w:jc w:val="both"/>
        <w:rPr>
          <w:sz w:val="24"/>
          <w:szCs w:val="24"/>
        </w:rPr>
      </w:pPr>
    </w:p>
    <w:p w14:paraId="3D650554" w14:textId="3638DAB1" w:rsidR="00720965" w:rsidRDefault="00720965" w:rsidP="00720965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Contribución a las tareas entregables</w:t>
      </w:r>
    </w:p>
    <w:p w14:paraId="3E2A97AF" w14:textId="7CEE243A" w:rsidR="00720965" w:rsidRDefault="00E822E0" w:rsidP="00720965">
      <w:pPr>
        <w:jc w:val="both"/>
        <w:rPr>
          <w:sz w:val="24"/>
          <w:szCs w:val="24"/>
        </w:rPr>
      </w:pPr>
      <w:r>
        <w:rPr>
          <w:sz w:val="24"/>
          <w:szCs w:val="24"/>
        </w:rPr>
        <w:t>Se otorga un punto por haber realizado una contribución significativa al desarrollo de una tarea entregable. No se otorga dicho punto si el integrante del equipo no aporto ninguna contribución o si la contribución es demasiado pequeña a comparación de las contribuciones de otros integrantes. Las tareas entregables que se consideran son las siguientes:</w:t>
      </w:r>
    </w:p>
    <w:p w14:paraId="65760D6E" w14:textId="68210AF9" w:rsidR="00E822E0" w:rsidRDefault="00E822E0" w:rsidP="00E822E0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Presentación: </w:t>
      </w:r>
      <w:proofErr w:type="spellStart"/>
      <w:r>
        <w:rPr>
          <w:sz w:val="24"/>
          <w:szCs w:val="24"/>
        </w:rPr>
        <w:t>Affordance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Mapping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Feedback</w:t>
      </w:r>
      <w:proofErr w:type="spellEnd"/>
    </w:p>
    <w:p w14:paraId="56AEE4A6" w14:textId="5C79AFBA" w:rsidR="00E822E0" w:rsidRDefault="00E822E0" w:rsidP="00E822E0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Presentación: ADA 01. Modelos cognitivos</w:t>
      </w:r>
    </w:p>
    <w:p w14:paraId="43575121" w14:textId="2D643965" w:rsidR="00E822E0" w:rsidRDefault="00E822E0" w:rsidP="00E822E0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Presentación: Niños y Ancianos</w:t>
      </w:r>
    </w:p>
    <w:p w14:paraId="78FAA889" w14:textId="11D9EF1D" w:rsidR="00E822E0" w:rsidRDefault="00E822E0" w:rsidP="00E822E0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Presentación: Designing Efficient Web Forms</w:t>
      </w:r>
    </w:p>
    <w:p w14:paraId="70B6DCAF" w14:textId="718E6911" w:rsidR="00E822E0" w:rsidRDefault="00E822E0" w:rsidP="00E822E0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Documento: Plan del proyecto (Duración y costo)</w:t>
      </w:r>
    </w:p>
    <w:p w14:paraId="6D38ACC9" w14:textId="49EABFE9" w:rsidR="00E822E0" w:rsidRDefault="00090B4E" w:rsidP="00E822E0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Presentación</w:t>
      </w:r>
      <w:r w:rsidR="00E822E0">
        <w:rPr>
          <w:sz w:val="24"/>
          <w:szCs w:val="24"/>
        </w:rPr>
        <w:t>: Presentación preliminar del proyecto</w:t>
      </w:r>
    </w:p>
    <w:p w14:paraId="201573F0" w14:textId="6AF51466" w:rsidR="00E822E0" w:rsidRDefault="00E822E0" w:rsidP="00E822E0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Documento: </w:t>
      </w:r>
      <w:r w:rsidR="00E92001">
        <w:rPr>
          <w:sz w:val="24"/>
          <w:szCs w:val="24"/>
        </w:rPr>
        <w:t>Definición del proyecto</w:t>
      </w:r>
    </w:p>
    <w:p w14:paraId="571C72A8" w14:textId="2F99C744" w:rsidR="00E92001" w:rsidRDefault="00E92001" w:rsidP="00E822E0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Documento: Anexo-Plan de trabajo</w:t>
      </w:r>
    </w:p>
    <w:p w14:paraId="397E5458" w14:textId="0E9EBEA3" w:rsidR="00E92001" w:rsidRDefault="00E92001" w:rsidP="00E822E0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Documento: Anexo-Modelado de usuarios</w:t>
      </w:r>
    </w:p>
    <w:p w14:paraId="7B04299C" w14:textId="0D428E44" w:rsidR="00445B37" w:rsidRDefault="00090B4E" w:rsidP="00A43365">
      <w:pPr>
        <w:jc w:val="both"/>
        <w:rPr>
          <w:sz w:val="24"/>
          <w:szCs w:val="24"/>
        </w:rPr>
      </w:pPr>
      <w:r>
        <w:rPr>
          <w:sz w:val="24"/>
          <w:szCs w:val="24"/>
        </w:rPr>
        <w:t>Cabe destacar que las primeras cuatro actividades de la lista son de actividades ajenas al proyecto, sin embargo, dichas actividades</w:t>
      </w:r>
      <w:r w:rsidR="00A43365">
        <w:rPr>
          <w:sz w:val="24"/>
          <w:szCs w:val="24"/>
        </w:rPr>
        <w:t xml:space="preserve"> fueron realizadas por el mismo equipo del proyecto durante el lapso de tiempo anterior a la primera entrega, debido a lo cual se decidió pertinente incluirlas en este documento de contribuciones.</w:t>
      </w:r>
    </w:p>
    <w:p w14:paraId="22875394" w14:textId="3C9E07F1" w:rsidR="00445B37" w:rsidRDefault="00445B37" w:rsidP="00445B37">
      <w:pPr>
        <w:jc w:val="both"/>
        <w:rPr>
          <w:sz w:val="24"/>
          <w:szCs w:val="24"/>
        </w:rPr>
      </w:pPr>
    </w:p>
    <w:tbl>
      <w:tblPr>
        <w:tblStyle w:val="Tablaconcuadrcula4-nfasis1"/>
        <w:tblpPr w:leftFromText="141" w:rightFromText="141" w:vertAnchor="page" w:horzAnchor="margin" w:tblpXSpec="center" w:tblpY="2221"/>
        <w:tblW w:w="0" w:type="auto"/>
        <w:tblLook w:val="04A0" w:firstRow="1" w:lastRow="0" w:firstColumn="1" w:lastColumn="0" w:noHBand="0" w:noVBand="1"/>
      </w:tblPr>
      <w:tblGrid>
        <w:gridCol w:w="1731"/>
        <w:gridCol w:w="1543"/>
        <w:gridCol w:w="1623"/>
        <w:gridCol w:w="1542"/>
        <w:gridCol w:w="1536"/>
        <w:gridCol w:w="1375"/>
      </w:tblGrid>
      <w:tr w:rsidR="00A51378" w14:paraId="3553F0FD" w14:textId="77777777" w:rsidTr="00A513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dxa"/>
          </w:tcPr>
          <w:p w14:paraId="0BCD01CD" w14:textId="77777777" w:rsidR="00A51378" w:rsidRDefault="00A51378" w:rsidP="00A51378">
            <w:pPr>
              <w:jc w:val="center"/>
            </w:pPr>
          </w:p>
        </w:tc>
        <w:tc>
          <w:tcPr>
            <w:tcW w:w="1543" w:type="dxa"/>
          </w:tcPr>
          <w:p w14:paraId="52CABF82" w14:textId="77777777" w:rsidR="00A51378" w:rsidRDefault="00A51378" w:rsidP="00A513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Carlos Chan</w:t>
            </w:r>
          </w:p>
        </w:tc>
        <w:tc>
          <w:tcPr>
            <w:tcW w:w="1623" w:type="dxa"/>
          </w:tcPr>
          <w:p w14:paraId="4721CB3D" w14:textId="77777777" w:rsidR="00A51378" w:rsidRDefault="00A51378" w:rsidP="00A513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Jorge Guerrero</w:t>
            </w:r>
          </w:p>
        </w:tc>
        <w:tc>
          <w:tcPr>
            <w:tcW w:w="1542" w:type="dxa"/>
          </w:tcPr>
          <w:p w14:paraId="767EB8BA" w14:textId="77777777" w:rsidR="00A51378" w:rsidRDefault="00A51378" w:rsidP="00A513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Juan Durán</w:t>
            </w:r>
          </w:p>
        </w:tc>
        <w:tc>
          <w:tcPr>
            <w:tcW w:w="1536" w:type="dxa"/>
          </w:tcPr>
          <w:p w14:paraId="7681A20A" w14:textId="77777777" w:rsidR="00A51378" w:rsidRDefault="00A51378" w:rsidP="00A513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Pedro Euan</w:t>
            </w:r>
          </w:p>
        </w:tc>
        <w:tc>
          <w:tcPr>
            <w:tcW w:w="1375" w:type="dxa"/>
          </w:tcPr>
          <w:p w14:paraId="66325E2E" w14:textId="78BBD4A5" w:rsidR="00A51378" w:rsidRDefault="00A51378" w:rsidP="00A513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Máximo</w:t>
            </w:r>
            <w:r>
              <w:t xml:space="preserve"> posible</w:t>
            </w:r>
          </w:p>
        </w:tc>
      </w:tr>
      <w:tr w:rsidR="00A51378" w14:paraId="2EF0B8C8" w14:textId="77777777" w:rsidTr="00A513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dxa"/>
          </w:tcPr>
          <w:p w14:paraId="7050F16C" w14:textId="77777777" w:rsidR="00A51378" w:rsidRDefault="00A51378" w:rsidP="00A51378">
            <w:r>
              <w:t>Asistencias a</w:t>
            </w:r>
            <w:r w:rsidRPr="007576C0">
              <w:rPr>
                <w:lang w:val="es-419"/>
              </w:rPr>
              <w:t xml:space="preserve"> reuniones</w:t>
            </w:r>
            <w:r>
              <w:rPr>
                <w:lang w:val="es-419"/>
              </w:rPr>
              <w:t xml:space="preserve"> de trabajo</w:t>
            </w:r>
          </w:p>
        </w:tc>
        <w:tc>
          <w:tcPr>
            <w:tcW w:w="1543" w:type="dxa"/>
          </w:tcPr>
          <w:p w14:paraId="6C4AC26E" w14:textId="77777777" w:rsidR="00A51378" w:rsidRDefault="00A51378" w:rsidP="00A513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623" w:type="dxa"/>
          </w:tcPr>
          <w:p w14:paraId="0B11DC17" w14:textId="77777777" w:rsidR="00A51378" w:rsidRDefault="00A51378" w:rsidP="00A513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542" w:type="dxa"/>
          </w:tcPr>
          <w:p w14:paraId="47352803" w14:textId="77777777" w:rsidR="00A51378" w:rsidRDefault="00A51378" w:rsidP="00A513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536" w:type="dxa"/>
          </w:tcPr>
          <w:p w14:paraId="5D4CC3C5" w14:textId="77777777" w:rsidR="00A51378" w:rsidRDefault="00A51378" w:rsidP="00A513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375" w:type="dxa"/>
          </w:tcPr>
          <w:p w14:paraId="64FF3DBF" w14:textId="77777777" w:rsidR="00A51378" w:rsidRDefault="00A51378" w:rsidP="00A513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</w:tr>
      <w:tr w:rsidR="00A51378" w14:paraId="1E2BB405" w14:textId="77777777" w:rsidTr="00A513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dxa"/>
          </w:tcPr>
          <w:p w14:paraId="63ED95D0" w14:textId="77777777" w:rsidR="00A51378" w:rsidRDefault="00A51378" w:rsidP="00A51378">
            <w:r>
              <w:t>Participación en las reuniones</w:t>
            </w:r>
            <w:r w:rsidRPr="007576C0">
              <w:rPr>
                <w:lang w:val="es-419"/>
              </w:rPr>
              <w:t xml:space="preserve"> grupales</w:t>
            </w:r>
          </w:p>
        </w:tc>
        <w:tc>
          <w:tcPr>
            <w:tcW w:w="1543" w:type="dxa"/>
          </w:tcPr>
          <w:p w14:paraId="2C993F81" w14:textId="77777777" w:rsidR="00A51378" w:rsidRDefault="00A51378" w:rsidP="00A513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623" w:type="dxa"/>
          </w:tcPr>
          <w:p w14:paraId="0E2603C5" w14:textId="77777777" w:rsidR="00A51378" w:rsidRDefault="00A51378" w:rsidP="00A513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542" w:type="dxa"/>
          </w:tcPr>
          <w:p w14:paraId="636B501E" w14:textId="77777777" w:rsidR="00A51378" w:rsidRDefault="00A51378" w:rsidP="00A513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536" w:type="dxa"/>
          </w:tcPr>
          <w:p w14:paraId="26ED678A" w14:textId="77777777" w:rsidR="00A51378" w:rsidRDefault="00A51378" w:rsidP="00A513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375" w:type="dxa"/>
          </w:tcPr>
          <w:p w14:paraId="7CA9EE66" w14:textId="77777777" w:rsidR="00A51378" w:rsidRDefault="00A51378" w:rsidP="00A513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</w:tr>
      <w:tr w:rsidR="00A51378" w14:paraId="0671A983" w14:textId="77777777" w:rsidTr="00A513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dxa"/>
          </w:tcPr>
          <w:p w14:paraId="0DA5EC20" w14:textId="77777777" w:rsidR="00A51378" w:rsidRDefault="00A51378" w:rsidP="00A51378">
            <w:r>
              <w:t>Contribución a tareas entregables</w:t>
            </w:r>
          </w:p>
        </w:tc>
        <w:tc>
          <w:tcPr>
            <w:tcW w:w="1543" w:type="dxa"/>
          </w:tcPr>
          <w:p w14:paraId="316045F7" w14:textId="77777777" w:rsidR="00A51378" w:rsidRDefault="00A51378" w:rsidP="00A513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623" w:type="dxa"/>
          </w:tcPr>
          <w:p w14:paraId="5568F35D" w14:textId="77777777" w:rsidR="00A51378" w:rsidRDefault="00A51378" w:rsidP="00A513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542" w:type="dxa"/>
          </w:tcPr>
          <w:p w14:paraId="364D206F" w14:textId="77777777" w:rsidR="00A51378" w:rsidRDefault="00A51378" w:rsidP="00A513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536" w:type="dxa"/>
          </w:tcPr>
          <w:p w14:paraId="47E22082" w14:textId="77777777" w:rsidR="00A51378" w:rsidRDefault="00A51378" w:rsidP="00A513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375" w:type="dxa"/>
          </w:tcPr>
          <w:p w14:paraId="4906016E" w14:textId="77777777" w:rsidR="00A51378" w:rsidRDefault="00A51378" w:rsidP="00A513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</w:tr>
      <w:tr w:rsidR="00A51378" w14:paraId="575958C2" w14:textId="77777777" w:rsidTr="00A513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dxa"/>
            <w:shd w:val="clear" w:color="auto" w:fill="4472C4" w:themeFill="accent1"/>
          </w:tcPr>
          <w:p w14:paraId="5180C42E" w14:textId="77777777" w:rsidR="00A51378" w:rsidRPr="007576C0" w:rsidRDefault="00A51378" w:rsidP="00A51378">
            <w:pPr>
              <w:rPr>
                <w:color w:val="FFFFFF" w:themeColor="background1"/>
              </w:rPr>
            </w:pPr>
            <w:proofErr w:type="gramStart"/>
            <w:r w:rsidRPr="007576C0">
              <w:rPr>
                <w:color w:val="FFFFFF" w:themeColor="background1"/>
              </w:rPr>
              <w:t>Total</w:t>
            </w:r>
            <w:proofErr w:type="gramEnd"/>
            <w:r w:rsidRPr="007576C0">
              <w:rPr>
                <w:color w:val="FFFFFF" w:themeColor="background1"/>
              </w:rPr>
              <w:t xml:space="preserve"> de puntos</w:t>
            </w:r>
            <w:r>
              <w:rPr>
                <w:color w:val="FFFFFF" w:themeColor="background1"/>
              </w:rPr>
              <w:t>: 87</w:t>
            </w:r>
          </w:p>
        </w:tc>
        <w:tc>
          <w:tcPr>
            <w:tcW w:w="1543" w:type="dxa"/>
            <w:shd w:val="clear" w:color="auto" w:fill="4472C4" w:themeFill="accent1"/>
          </w:tcPr>
          <w:p w14:paraId="53F2FE63" w14:textId="77777777" w:rsidR="00A51378" w:rsidRPr="007576C0" w:rsidRDefault="00A51378" w:rsidP="00A513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23</w:t>
            </w:r>
          </w:p>
        </w:tc>
        <w:tc>
          <w:tcPr>
            <w:tcW w:w="1623" w:type="dxa"/>
            <w:shd w:val="clear" w:color="auto" w:fill="4472C4" w:themeFill="accent1"/>
          </w:tcPr>
          <w:p w14:paraId="2C160876" w14:textId="77777777" w:rsidR="00A51378" w:rsidRPr="007576C0" w:rsidRDefault="00A51378" w:rsidP="00A513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23</w:t>
            </w:r>
          </w:p>
        </w:tc>
        <w:tc>
          <w:tcPr>
            <w:tcW w:w="1542" w:type="dxa"/>
            <w:shd w:val="clear" w:color="auto" w:fill="4472C4" w:themeFill="accent1"/>
          </w:tcPr>
          <w:p w14:paraId="644F714E" w14:textId="77777777" w:rsidR="00A51378" w:rsidRPr="007576C0" w:rsidRDefault="00A51378" w:rsidP="00A513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21</w:t>
            </w:r>
          </w:p>
        </w:tc>
        <w:tc>
          <w:tcPr>
            <w:tcW w:w="1536" w:type="dxa"/>
            <w:shd w:val="clear" w:color="auto" w:fill="4472C4" w:themeFill="accent1"/>
          </w:tcPr>
          <w:p w14:paraId="56BAA064" w14:textId="77777777" w:rsidR="00A51378" w:rsidRPr="007576C0" w:rsidRDefault="00A51378" w:rsidP="00A513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20</w:t>
            </w:r>
          </w:p>
        </w:tc>
        <w:tc>
          <w:tcPr>
            <w:tcW w:w="1375" w:type="dxa"/>
            <w:shd w:val="clear" w:color="auto" w:fill="4472C4" w:themeFill="accent1"/>
          </w:tcPr>
          <w:p w14:paraId="50A7FB1D" w14:textId="77777777" w:rsidR="00A51378" w:rsidRPr="007576C0" w:rsidRDefault="00A51378" w:rsidP="00A513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23</w:t>
            </w:r>
          </w:p>
        </w:tc>
      </w:tr>
      <w:tr w:rsidR="00A51378" w14:paraId="1F3938DC" w14:textId="77777777" w:rsidTr="00A51378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375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dxa"/>
            <w:shd w:val="clear" w:color="auto" w:fill="4472C4" w:themeFill="accent1"/>
          </w:tcPr>
          <w:p w14:paraId="19AEE06C" w14:textId="77777777" w:rsidR="00A51378" w:rsidRPr="007576C0" w:rsidRDefault="00A51378" w:rsidP="00A51378">
            <w:pPr>
              <w:rPr>
                <w:color w:val="FFFFFF" w:themeColor="background1"/>
              </w:rPr>
            </w:pPr>
            <w:r w:rsidRPr="007576C0">
              <w:rPr>
                <w:color w:val="FFFFFF" w:themeColor="background1"/>
              </w:rPr>
              <w:t>Porcentaje de contribución final</w:t>
            </w:r>
          </w:p>
        </w:tc>
        <w:tc>
          <w:tcPr>
            <w:tcW w:w="1543" w:type="dxa"/>
            <w:shd w:val="clear" w:color="auto" w:fill="4472C4" w:themeFill="accent1"/>
          </w:tcPr>
          <w:p w14:paraId="64E44FD2" w14:textId="77777777" w:rsidR="00A51378" w:rsidRPr="007576C0" w:rsidRDefault="00A51378" w:rsidP="00A513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26.43%</w:t>
            </w:r>
          </w:p>
        </w:tc>
        <w:tc>
          <w:tcPr>
            <w:tcW w:w="1623" w:type="dxa"/>
            <w:shd w:val="clear" w:color="auto" w:fill="4472C4" w:themeFill="accent1"/>
          </w:tcPr>
          <w:p w14:paraId="25D71B29" w14:textId="77777777" w:rsidR="00A51378" w:rsidRPr="007576C0" w:rsidRDefault="00A51378" w:rsidP="00A513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26.43%</w:t>
            </w:r>
          </w:p>
        </w:tc>
        <w:tc>
          <w:tcPr>
            <w:tcW w:w="1542" w:type="dxa"/>
            <w:shd w:val="clear" w:color="auto" w:fill="4472C4" w:themeFill="accent1"/>
          </w:tcPr>
          <w:p w14:paraId="4839AEA3" w14:textId="77777777" w:rsidR="00A51378" w:rsidRPr="007576C0" w:rsidRDefault="00A51378" w:rsidP="00A513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24.16%</w:t>
            </w:r>
          </w:p>
        </w:tc>
        <w:tc>
          <w:tcPr>
            <w:tcW w:w="1536" w:type="dxa"/>
            <w:shd w:val="clear" w:color="auto" w:fill="4472C4" w:themeFill="accent1"/>
          </w:tcPr>
          <w:p w14:paraId="67ED8CA3" w14:textId="77777777" w:rsidR="00A51378" w:rsidRPr="007576C0" w:rsidRDefault="00A51378" w:rsidP="00A513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22.98%</w:t>
            </w:r>
          </w:p>
        </w:tc>
      </w:tr>
    </w:tbl>
    <w:p w14:paraId="15A384B7" w14:textId="7634FE61" w:rsidR="00445B37" w:rsidRPr="00A51378" w:rsidRDefault="00A51378" w:rsidP="00A51378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Tabla de contribuciones</w:t>
      </w:r>
    </w:p>
    <w:p w14:paraId="74C911A8" w14:textId="60B74E8B" w:rsidR="00B65225" w:rsidRPr="00B65225" w:rsidRDefault="00B65225" w:rsidP="00720965">
      <w:pPr>
        <w:jc w:val="both"/>
        <w:rPr>
          <w:sz w:val="24"/>
          <w:szCs w:val="24"/>
        </w:rPr>
      </w:pPr>
    </w:p>
    <w:p w14:paraId="734D15B7" w14:textId="6F470AE8" w:rsidR="00B65225" w:rsidRPr="00B65225" w:rsidRDefault="00B65225" w:rsidP="00720965">
      <w:pPr>
        <w:jc w:val="both"/>
        <w:rPr>
          <w:sz w:val="24"/>
          <w:szCs w:val="24"/>
        </w:rPr>
      </w:pPr>
    </w:p>
    <w:p w14:paraId="137A692F" w14:textId="5A21F023" w:rsidR="00B65225" w:rsidRPr="00B65225" w:rsidRDefault="00B65225" w:rsidP="00720965">
      <w:pPr>
        <w:jc w:val="both"/>
        <w:rPr>
          <w:sz w:val="24"/>
          <w:szCs w:val="24"/>
        </w:rPr>
      </w:pPr>
    </w:p>
    <w:p w14:paraId="6306542A" w14:textId="04D7CD37" w:rsidR="00B65225" w:rsidRPr="00B65225" w:rsidRDefault="00B65225" w:rsidP="00720965">
      <w:pPr>
        <w:jc w:val="both"/>
        <w:rPr>
          <w:sz w:val="24"/>
          <w:szCs w:val="24"/>
        </w:rPr>
      </w:pPr>
    </w:p>
    <w:p w14:paraId="65E8776B" w14:textId="223A25CE" w:rsidR="00B65225" w:rsidRPr="00B65225" w:rsidRDefault="00B65225" w:rsidP="00720965">
      <w:pPr>
        <w:jc w:val="both"/>
        <w:rPr>
          <w:sz w:val="24"/>
          <w:szCs w:val="24"/>
        </w:rPr>
      </w:pPr>
    </w:p>
    <w:p w14:paraId="2BC912D3" w14:textId="77777777" w:rsidR="00B65225" w:rsidRPr="00B65225" w:rsidRDefault="00B65225" w:rsidP="00720965">
      <w:pPr>
        <w:jc w:val="both"/>
        <w:rPr>
          <w:sz w:val="24"/>
          <w:szCs w:val="24"/>
        </w:rPr>
      </w:pPr>
    </w:p>
    <w:sectPr w:rsidR="00B65225" w:rsidRPr="00B652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B33A08" w14:textId="77777777" w:rsidR="00B65225" w:rsidRDefault="00B65225" w:rsidP="00B65225">
      <w:pPr>
        <w:spacing w:after="0" w:line="240" w:lineRule="auto"/>
      </w:pPr>
      <w:r>
        <w:separator/>
      </w:r>
    </w:p>
  </w:endnote>
  <w:endnote w:type="continuationSeparator" w:id="0">
    <w:p w14:paraId="5C6A6588" w14:textId="77777777" w:rsidR="00B65225" w:rsidRDefault="00B65225" w:rsidP="00B65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643E8C" w14:textId="77777777" w:rsidR="00B65225" w:rsidRDefault="00B65225" w:rsidP="00B65225">
      <w:pPr>
        <w:spacing w:after="0" w:line="240" w:lineRule="auto"/>
      </w:pPr>
      <w:r>
        <w:separator/>
      </w:r>
    </w:p>
  </w:footnote>
  <w:footnote w:type="continuationSeparator" w:id="0">
    <w:p w14:paraId="0A2254F2" w14:textId="77777777" w:rsidR="00B65225" w:rsidRDefault="00B65225" w:rsidP="00B652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664C19"/>
    <w:multiLevelType w:val="hybridMultilevel"/>
    <w:tmpl w:val="D88E813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1570155"/>
    <w:rsid w:val="00034034"/>
    <w:rsid w:val="00090B4E"/>
    <w:rsid w:val="00194473"/>
    <w:rsid w:val="002F7B91"/>
    <w:rsid w:val="00445B37"/>
    <w:rsid w:val="0047380E"/>
    <w:rsid w:val="0052625B"/>
    <w:rsid w:val="005C17A2"/>
    <w:rsid w:val="00720965"/>
    <w:rsid w:val="007576C0"/>
    <w:rsid w:val="00A35D1A"/>
    <w:rsid w:val="00A43365"/>
    <w:rsid w:val="00A51378"/>
    <w:rsid w:val="00A569D0"/>
    <w:rsid w:val="00B65225"/>
    <w:rsid w:val="00C36415"/>
    <w:rsid w:val="00CC37D6"/>
    <w:rsid w:val="00D8515E"/>
    <w:rsid w:val="00E822E0"/>
    <w:rsid w:val="00E92001"/>
    <w:rsid w:val="51570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70155"/>
  <w15:chartTrackingRefBased/>
  <w15:docId w15:val="{DFB235D8-C7D2-4504-8D81-D84C0DF97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576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7576C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B6522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65225"/>
  </w:style>
  <w:style w:type="paragraph" w:styleId="Piedepgina">
    <w:name w:val="footer"/>
    <w:basedOn w:val="Normal"/>
    <w:link w:val="PiedepginaCar"/>
    <w:uiPriority w:val="99"/>
    <w:unhideWhenUsed/>
    <w:rsid w:val="00B6522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65225"/>
  </w:style>
  <w:style w:type="paragraph" w:styleId="Prrafodelista">
    <w:name w:val="List Paragraph"/>
    <w:basedOn w:val="Normal"/>
    <w:uiPriority w:val="34"/>
    <w:qFormat/>
    <w:rsid w:val="00E822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338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JOSUE CHAN GONGORA</dc:creator>
  <cp:keywords/>
  <dc:description/>
  <cp:lastModifiedBy>CARLOS JOSUE CHAN GONGORA</cp:lastModifiedBy>
  <cp:revision>19</cp:revision>
  <dcterms:created xsi:type="dcterms:W3CDTF">2021-05-29T14:39:00Z</dcterms:created>
  <dcterms:modified xsi:type="dcterms:W3CDTF">2021-05-29T15:15:00Z</dcterms:modified>
</cp:coreProperties>
</file>