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Google form testing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https://docs.google.com/forms/d/e/1FAIpQLSc0D_tcd4_OoI-ZRVOkilVXyuHJkzlSy1jPMZ59Na0Q6HnH2g/viewform?usp=dialog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forms/d/e/1FAIpQLSc0D_tcd4_OoI-ZRVOkilVXyuHJkzlSy1jPMZ59Na0Q6HnH2g/viewform?usp=dialog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