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Xd572c10c410be46b953ca5746abfe90340bcbe3"/>
    <w:p>
      <w:pPr>
        <w:pStyle w:val="Heading1"/>
      </w:pPr>
      <w:r>
        <w:t xml:space="preserve">Landing Page Séminaire Jun Fan Jeet Kune Do 2025</w:t>
      </w:r>
    </w:p>
    <w:p>
      <w:pPr>
        <w:pStyle w:val="FirstParagraph"/>
      </w:pPr>
      <w:r>
        <w:t xml:space="preserve">Une landing page de conversion professionnelle pour séminaires d’arts martiaux, optimisée selon les meilleures pratiques de marketing digital.</w:t>
      </w:r>
    </w:p>
    <w:bookmarkStart w:id="20" w:name="objectifs-atteints"/>
    <w:p>
      <w:pPr>
        <w:pStyle w:val="Heading2"/>
      </w:pPr>
      <w:r>
        <w:t xml:space="preserve">🎯 Objectifs Atteints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Copywriting Persuasif</w:t>
      </w:r>
      <w:r>
        <w:t xml:space="preserve"> </w:t>
      </w:r>
      <w:r>
        <w:t xml:space="preserve">- Titres orientés bénéfices et CTA optimisés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Design Moderne</w:t>
      </w:r>
      <w:r>
        <w:t xml:space="preserve"> </w:t>
      </w:r>
      <w:r>
        <w:t xml:space="preserve">- Bento Grid, Tilted Cards, animations subtiles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Preuves Sociales</w:t>
      </w:r>
      <w:r>
        <w:t xml:space="preserve"> </w:t>
      </w:r>
      <w:r>
        <w:t xml:space="preserve">- Témoignages, statistiques, badges de crédibilité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Intégration PayPal</w:t>
      </w:r>
      <w:r>
        <w:t xml:space="preserve"> </w:t>
      </w:r>
      <w:r>
        <w:t xml:space="preserve">- Système de paiement sécurisé fonctionnel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Template Réutilisable</w:t>
      </w:r>
      <w:r>
        <w:t xml:space="preserve"> </w:t>
      </w:r>
      <w:r>
        <w:t xml:space="preserve">- Configuration JSON centralisée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Responsive Design</w:t>
      </w:r>
      <w:r>
        <w:t xml:space="preserve"> </w:t>
      </w:r>
      <w:r>
        <w:t xml:space="preserve">- Optimisé mobile et desktop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SEO Optimisé</w:t>
      </w:r>
      <w:r>
        <w:t xml:space="preserve"> </w:t>
      </w:r>
      <w:r>
        <w:t xml:space="preserve">- Métadonnées complètes et structured data</w:t>
      </w:r>
    </w:p>
    <w:bookmarkEnd w:id="20"/>
    <w:bookmarkStart w:id="21" w:name="résultats-des-tests"/>
    <w:p>
      <w:pPr>
        <w:pStyle w:val="Heading2"/>
      </w:pPr>
      <w:r>
        <w:t xml:space="preserve">🚀 Résultats des Tests</w:t>
      </w:r>
    </w:p>
    <w:p>
      <w:pPr>
        <w:pStyle w:val="FirstParagraph"/>
      </w:pPr>
      <w:r>
        <w:rPr>
          <w:bCs/>
          <w:b/>
        </w:rPr>
        <w:t xml:space="preserve">Note Globale : EXCELLENT</w:t>
      </w:r>
      <w:r>
        <w:t xml:space="preserve"> </w:t>
      </w:r>
      <w:r>
        <w:t xml:space="preserve">(Test navigateur complet effectué)</w:t>
      </w:r>
    </w:p>
    <w:p>
      <w:pPr>
        <w:numPr>
          <w:ilvl w:val="0"/>
          <w:numId w:val="1001"/>
        </w:numPr>
        <w:pStyle w:val="Compact"/>
      </w:pPr>
      <w:r>
        <w:t xml:space="preserve">✅ Navigation et UX : Parfait</w:t>
      </w:r>
    </w:p>
    <w:p>
      <w:pPr>
        <w:numPr>
          <w:ilvl w:val="0"/>
          <w:numId w:val="1001"/>
        </w:numPr>
        <w:pStyle w:val="Compact"/>
      </w:pPr>
      <w:r>
        <w:t xml:space="preserve">✅ Design et visuels : Excellent</w:t>
      </w:r>
    </w:p>
    <w:p>
      <w:pPr>
        <w:numPr>
          <w:ilvl w:val="0"/>
          <w:numId w:val="1001"/>
        </w:numPr>
        <w:pStyle w:val="Compact"/>
      </w:pPr>
      <w:r>
        <w:t xml:space="preserve">✅ Contenu et conversion : Excellent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✅ Intégration PayPal : Entièrement fonctionnel</w:t>
      </w:r>
    </w:p>
    <w:p>
      <w:pPr>
        <w:numPr>
          <w:ilvl w:val="0"/>
          <w:numId w:val="1001"/>
        </w:numPr>
        <w:pStyle w:val="Compact"/>
      </w:pPr>
      <w:r>
        <w:t xml:space="preserve">✅ Performance : Bonne</w:t>
      </w:r>
    </w:p>
    <w:p>
      <w:pPr>
        <w:numPr>
          <w:ilvl w:val="0"/>
          <w:numId w:val="1001"/>
        </w:numPr>
        <w:pStyle w:val="Compact"/>
      </w:pPr>
      <w:r>
        <w:t xml:space="preserve">✅ Accessibilité : Bonne</w:t>
      </w:r>
    </w:p>
    <w:bookmarkEnd w:id="21"/>
    <w:bookmarkStart w:id="22" w:name="technologies-utilisées"/>
    <w:p>
      <w:pPr>
        <w:pStyle w:val="Heading2"/>
      </w:pPr>
      <w:r>
        <w:t xml:space="preserve">🛠 Technologies Utilisées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React 18</w:t>
      </w:r>
      <w:r>
        <w:t xml:space="preserve"> </w:t>
      </w:r>
      <w:r>
        <w:t xml:space="preserve">+ TypeScript pour la robustesse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Tailwind CSS</w:t>
      </w:r>
      <w:r>
        <w:t xml:space="preserve"> </w:t>
      </w:r>
      <w:r>
        <w:t xml:space="preserve">pour le styling moderne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Vite</w:t>
      </w:r>
      <w:r>
        <w:t xml:space="preserve"> </w:t>
      </w:r>
      <w:r>
        <w:t xml:space="preserve">pour le build optimisé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Framer Motion</w:t>
      </w:r>
      <w:r>
        <w:t xml:space="preserve"> </w:t>
      </w:r>
      <w:r>
        <w:t xml:space="preserve">pour les animations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PayPal SDK</w:t>
      </w:r>
      <w:r>
        <w:t xml:space="preserve"> </w:t>
      </w:r>
      <w:r>
        <w:t xml:space="preserve">pour les paiements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Google Fonts</w:t>
      </w:r>
      <w:r>
        <w:t xml:space="preserve"> </w:t>
      </w:r>
      <w:r>
        <w:t xml:space="preserve">(Bebas Neue + Inter)</w:t>
      </w:r>
    </w:p>
    <w:bookmarkEnd w:id="22"/>
    <w:bookmarkStart w:id="23" w:name="structure-du-projet"/>
    <w:p>
      <w:pPr>
        <w:pStyle w:val="Heading2"/>
      </w:pPr>
      <w:r>
        <w:t xml:space="preserve">📁 Structure du Projet</w:t>
      </w:r>
    </w:p>
    <w:p>
      <w:pPr>
        <w:pStyle w:val="SourceCode"/>
      </w:pPr>
      <w:r>
        <w:rPr>
          <w:rStyle w:val="VerbatimChar"/>
        </w:rPr>
        <w:t xml:space="preserve">src/</w:t>
      </w:r>
      <w:r>
        <w:br/>
      </w:r>
      <w:r>
        <w:rPr>
          <w:rStyle w:val="VerbatimChar"/>
        </w:rPr>
        <w:t xml:space="preserve">├── components/           # Composants React réutilisables</w:t>
      </w:r>
      <w:r>
        <w:br/>
      </w:r>
      <w:r>
        <w:rPr>
          <w:rStyle w:val="VerbatimChar"/>
        </w:rPr>
        <w:t xml:space="preserve">│   ├── Navigation.tsx   # Navigation sticky responsive</w:t>
      </w:r>
      <w:r>
        <w:br/>
      </w:r>
      <w:r>
        <w:rPr>
          <w:rStyle w:val="VerbatimChar"/>
        </w:rPr>
        <w:t xml:space="preserve">│   ├── HeroSection.tsx  # Section hero avec CTA principal</w:t>
      </w:r>
      <w:r>
        <w:br/>
      </w:r>
      <w:r>
        <w:rPr>
          <w:rStyle w:val="VerbatimChar"/>
        </w:rPr>
        <w:t xml:space="preserve">│   ├── EventDetails.tsx # Détails de l'événement</w:t>
      </w:r>
      <w:r>
        <w:br/>
      </w:r>
      <w:r>
        <w:rPr>
          <w:rStyle w:val="VerbatimChar"/>
        </w:rPr>
        <w:t xml:space="preserve">│   ├── WhyUnique.tsx    # Section "Pourquoi unique"</w:t>
      </w:r>
      <w:r>
        <w:br/>
      </w:r>
      <w:r>
        <w:rPr>
          <w:rStyle w:val="VerbatimChar"/>
        </w:rPr>
        <w:t xml:space="preserve">│   ├── Instructors.tsx  # Cartes des instructeurs</w:t>
      </w:r>
      <w:r>
        <w:br/>
      </w:r>
      <w:r>
        <w:rPr>
          <w:rStyle w:val="VerbatimChar"/>
        </w:rPr>
        <w:t xml:space="preserve">│   ├── Program.tsx      # Programme Bento Grid</w:t>
      </w:r>
      <w:r>
        <w:br/>
      </w:r>
      <w:r>
        <w:rPr>
          <w:rStyle w:val="VerbatimChar"/>
        </w:rPr>
        <w:t xml:space="preserve">│   ├── Testimonials.tsx # Témoignages et preuves sociales</w:t>
      </w:r>
      <w:r>
        <w:br/>
      </w:r>
      <w:r>
        <w:rPr>
          <w:rStyle w:val="VerbatimChar"/>
        </w:rPr>
        <w:t xml:space="preserve">│   ├── Pricing.tsx      # Tarifs avec PayPal</w:t>
      </w:r>
      <w:r>
        <w:br/>
      </w:r>
      <w:r>
        <w:rPr>
          <w:rStyle w:val="VerbatimChar"/>
        </w:rPr>
        <w:t xml:space="preserve">│   ├── FAQ.tsx          # Questions fréquentes</w:t>
      </w:r>
      <w:r>
        <w:br/>
      </w:r>
      <w:r>
        <w:rPr>
          <w:rStyle w:val="VerbatimChar"/>
        </w:rPr>
        <w:t xml:space="preserve">│   ├── Footer.tsx       # Footer complet</w:t>
      </w:r>
      <w:r>
        <w:br/>
      </w:r>
      <w:r>
        <w:rPr>
          <w:rStyle w:val="VerbatimChar"/>
        </w:rPr>
        <w:t xml:space="preserve">│   └── PayPalScript.tsx # Gestion SDK PayPal</w:t>
      </w:r>
      <w:r>
        <w:br/>
      </w:r>
      <w:r>
        <w:rPr>
          <w:rStyle w:val="VerbatimChar"/>
        </w:rPr>
        <w:t xml:space="preserve">├── App.tsx              # Composant principal</w:t>
      </w:r>
      <w:r>
        <w:br/>
      </w:r>
      <w:r>
        <w:rPr>
          <w:rStyle w:val="VerbatimChar"/>
        </w:rPr>
        <w:t xml:space="preserve">├── App.css              # Styles personnalisés</w:t>
      </w:r>
      <w:r>
        <w:br/>
      </w:r>
      <w:r>
        <w:rPr>
          <w:rStyle w:val="VerbatimChar"/>
        </w:rPr>
        <w:t xml:space="preserve">└── main.tsx             # Point d'entrée</w:t>
      </w:r>
      <w:r>
        <w:br/>
      </w:r>
      <w:r>
        <w:br/>
      </w:r>
      <w:r>
        <w:rPr>
          <w:rStyle w:val="VerbatimChar"/>
        </w:rPr>
        <w:t xml:space="preserve">public/</w:t>
      </w:r>
      <w:r>
        <w:br/>
      </w:r>
      <w:r>
        <w:rPr>
          <w:rStyle w:val="VerbatimChar"/>
        </w:rPr>
        <w:t xml:space="preserve">├── data/</w:t>
      </w:r>
      <w:r>
        <w:br/>
      </w:r>
      <w:r>
        <w:rPr>
          <w:rStyle w:val="VerbatimChar"/>
        </w:rPr>
        <w:t xml:space="preserve">│   └── config.json      # ⭐ Configuration centralisée</w:t>
      </w:r>
      <w:r>
        <w:br/>
      </w:r>
      <w:r>
        <w:rPr>
          <w:rStyle w:val="VerbatimChar"/>
        </w:rPr>
        <w:t xml:space="preserve">└── images/              # Toutes les images du site</w:t>
      </w:r>
    </w:p>
    <w:bookmarkEnd w:id="23"/>
    <w:bookmarkStart w:id="26" w:name="template-réutilisable"/>
    <w:p>
      <w:pPr>
        <w:pStyle w:val="Heading2"/>
      </w:pPr>
      <w:r>
        <w:t xml:space="preserve">🔧 Template Réutilisable</w:t>
      </w:r>
    </w:p>
    <w:bookmarkStart w:id="24" w:name="configuration-rapide"/>
    <w:p>
      <w:pPr>
        <w:pStyle w:val="Heading3"/>
      </w:pPr>
      <w:r>
        <w:t xml:space="preserve">Configuration Rapide</w:t>
      </w:r>
    </w:p>
    <w:p>
      <w:pPr>
        <w:pStyle w:val="FirstParagraph"/>
      </w:pPr>
      <w:r>
        <w:t xml:space="preserve">Pour adapter cette landing page à un nouveau séminaire 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Modifiez uniquement</w:t>
      </w:r>
      <w:r>
        <w:t xml:space="preserve"> </w:t>
      </w:r>
      <w:r>
        <w:t xml:space="preserve">le fichier</w:t>
      </w:r>
      <w:r>
        <w:t xml:space="preserve"> </w:t>
      </w:r>
      <w:r>
        <w:rPr>
          <w:rStyle w:val="VerbatimChar"/>
        </w:rPr>
        <w:t xml:space="preserve">public/data/config.json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Remplacez</w:t>
      </w:r>
      <w:r>
        <w:t xml:space="preserve"> </w:t>
      </w:r>
      <w:r>
        <w:t xml:space="preserve">les images dans</w:t>
      </w:r>
      <w:r>
        <w:t xml:space="preserve"> </w:t>
      </w:r>
      <w:r>
        <w:rPr>
          <w:rStyle w:val="VerbatimChar"/>
        </w:rPr>
        <w:t xml:space="preserve">public/images/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Déployez</w:t>
      </w:r>
      <w:r>
        <w:t xml:space="preserve"> </w:t>
      </w:r>
      <w:r>
        <w:t xml:space="preserve">- Aucun code à modifier !</w:t>
      </w:r>
    </w:p>
    <w:bookmarkEnd w:id="24"/>
    <w:bookmarkStart w:id="25" w:name="structure-du-fichier-config.json"/>
    <w:p>
      <w:pPr>
        <w:pStyle w:val="Heading3"/>
      </w:pPr>
      <w:r>
        <w:t xml:space="preserve">Structure du fichier config.json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"event"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 du séminaire"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"location"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"hero"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"Titre principal"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"subtitle"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"Sous-titre accrocheur"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"ctaPrimary"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"Texte du bouton principal"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"instructors"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 de l'instructeur"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"Biographie"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"imageUrl"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"/images/photo.jpg"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"pricing"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"packages"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"paypalClientId"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"VOTRE_ID_PAYPAL"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5"/>
    <w:bookmarkEnd w:id="26"/>
    <w:bookmarkStart w:id="27" w:name="configuration-paypal"/>
    <w:p>
      <w:pPr>
        <w:pStyle w:val="Heading2"/>
      </w:pPr>
      <w:r>
        <w:t xml:space="preserve">💳 Configuration PayPal</w:t>
      </w:r>
    </w:p>
    <w:p>
      <w:pPr>
        <w:numPr>
          <w:ilvl w:val="0"/>
          <w:numId w:val="1004"/>
        </w:numPr>
        <w:pStyle w:val="Compact"/>
      </w:pPr>
      <w:r>
        <w:t xml:space="preserve">Créez un compte PayPal Business</w:t>
      </w:r>
    </w:p>
    <w:p>
      <w:pPr>
        <w:numPr>
          <w:ilvl w:val="0"/>
          <w:numId w:val="1004"/>
        </w:numPr>
        <w:pStyle w:val="Compact"/>
      </w:pPr>
      <w:r>
        <w:t xml:space="preserve">Obtenez votre Client ID dans le Developer Dashboard</w:t>
      </w:r>
    </w:p>
    <w:p>
      <w:pPr>
        <w:numPr>
          <w:ilvl w:val="0"/>
          <w:numId w:val="1004"/>
        </w:numPr>
        <w:pStyle w:val="Compact"/>
      </w:pPr>
      <w:r>
        <w:t xml:space="preserve">Remplacez</w:t>
      </w:r>
      <w:r>
        <w:t xml:space="preserve"> </w:t>
      </w:r>
      <w:r>
        <w:rPr>
          <w:rStyle w:val="VerbatimChar"/>
        </w:rPr>
        <w:t xml:space="preserve">paypalClientId</w:t>
      </w:r>
      <w:r>
        <w:t xml:space="preserve"> </w:t>
      </w:r>
      <w:r>
        <w:t xml:space="preserve">dans</w:t>
      </w:r>
      <w:r>
        <w:t xml:space="preserve"> </w:t>
      </w:r>
      <w:r>
        <w:rPr>
          <w:rStyle w:val="VerbatimChar"/>
        </w:rPr>
        <w:t xml:space="preserve">config.json</w:t>
      </w:r>
    </w:p>
    <w:p>
      <w:pPr>
        <w:numPr>
          <w:ilvl w:val="0"/>
          <w:numId w:val="1004"/>
        </w:numPr>
        <w:pStyle w:val="Compact"/>
      </w:pPr>
      <w:r>
        <w:t xml:space="preserve">Testez avec les comptes sandbox PayPal</w:t>
      </w:r>
    </w:p>
    <w:bookmarkEnd w:id="27"/>
    <w:bookmarkStart w:id="30" w:name="personnalisation-du-design"/>
    <w:p>
      <w:pPr>
        <w:pStyle w:val="Heading2"/>
      </w:pPr>
      <w:r>
        <w:t xml:space="preserve">🎨 Personnalisation du Design</w:t>
      </w:r>
    </w:p>
    <w:bookmarkStart w:id="28" w:name="couleurs-principales"/>
    <w:p>
      <w:pPr>
        <w:pStyle w:val="Heading3"/>
      </w:pPr>
      <w:r>
        <w:t xml:space="preserve">Couleurs Principales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Noir</w:t>
      </w:r>
      <w:r>
        <w:t xml:space="preserve"> </w:t>
      </w:r>
      <w:r>
        <w:t xml:space="preserve">:</w:t>
      </w:r>
      <w:r>
        <w:t xml:space="preserve"> </w:t>
      </w:r>
      <w:r>
        <w:rPr>
          <w:rStyle w:val="VerbatimChar"/>
        </w:rPr>
        <w:t xml:space="preserve">#000000</w:t>
      </w:r>
      <w:r>
        <w:t xml:space="preserve"> </w:t>
      </w:r>
      <w:r>
        <w:t xml:space="preserve">- Arrière-plans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Jaune</w:t>
      </w:r>
      <w:r>
        <w:t xml:space="preserve"> </w:t>
      </w:r>
      <w:r>
        <w:t xml:space="preserve">:</w:t>
      </w:r>
      <w:r>
        <w:t xml:space="preserve"> </w:t>
      </w:r>
      <w:r>
        <w:rPr>
          <w:rStyle w:val="VerbatimChar"/>
        </w:rPr>
        <w:t xml:space="preserve">#FBBF24</w:t>
      </w:r>
      <w:r>
        <w:t xml:space="preserve"> </w:t>
      </w:r>
      <w:r>
        <w:t xml:space="preserve">- Accent et CTA</w:t>
      </w:r>
      <w:r>
        <w:br/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Gris</w:t>
      </w:r>
      <w:r>
        <w:t xml:space="preserve"> </w:t>
      </w:r>
      <w:r>
        <w:t xml:space="preserve">:</w:t>
      </w:r>
      <w:r>
        <w:t xml:space="preserve"> </w:t>
      </w:r>
      <w:r>
        <w:rPr>
          <w:rStyle w:val="VerbatimChar"/>
        </w:rPr>
        <w:t xml:space="preserve">#1F2937</w:t>
      </w:r>
      <w:r>
        <w:t xml:space="preserve"> </w:t>
      </w:r>
      <w:r>
        <w:t xml:space="preserve">- Cartes et conteneurs</w:t>
      </w:r>
    </w:p>
    <w:bookmarkEnd w:id="28"/>
    <w:bookmarkStart w:id="29" w:name="polices"/>
    <w:p>
      <w:pPr>
        <w:pStyle w:val="Heading3"/>
      </w:pPr>
      <w:r>
        <w:t xml:space="preserve">Polices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Bebas Neue</w:t>
      </w:r>
      <w:r>
        <w:t xml:space="preserve"> </w:t>
      </w:r>
      <w:r>
        <w:t xml:space="preserve">: Titres impactants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Inter</w:t>
      </w:r>
      <w:r>
        <w:t xml:space="preserve"> </w:t>
      </w:r>
      <w:r>
        <w:t xml:space="preserve">: Texte principal lisible</w:t>
      </w:r>
    </w:p>
    <w:bookmarkEnd w:id="29"/>
    <w:bookmarkEnd w:id="30"/>
    <w:bookmarkStart w:id="31" w:name="responsive-design"/>
    <w:p>
      <w:pPr>
        <w:pStyle w:val="Heading2"/>
      </w:pPr>
      <w:r>
        <w:t xml:space="preserve">📱 Responsive Design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Mobile First</w:t>
      </w:r>
      <w:r>
        <w:t xml:space="preserve"> </w:t>
      </w:r>
      <w:r>
        <w:t xml:space="preserve">: Optimisé pour tous les écrans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Breakpoints</w:t>
      </w:r>
      <w:r>
        <w:t xml:space="preserve"> </w:t>
      </w:r>
      <w:r>
        <w:t xml:space="preserve">: sm (640px), md (768px), lg (1024px), xl (1280px)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Navigation</w:t>
      </w:r>
      <w:r>
        <w:t xml:space="preserve"> </w:t>
      </w:r>
      <w:r>
        <w:t xml:space="preserve">: Menu hamburger mobile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Cartes</w:t>
      </w:r>
      <w:r>
        <w:t xml:space="preserve"> </w:t>
      </w:r>
      <w:r>
        <w:t xml:space="preserve">: Adaptation automatique en colonnes</w:t>
      </w:r>
    </w:p>
    <w:bookmarkEnd w:id="31"/>
    <w:bookmarkStart w:id="32" w:name="déploiement"/>
    <w:p>
      <w:pPr>
        <w:pStyle w:val="Heading2"/>
      </w:pPr>
      <w:r>
        <w:t xml:space="preserve">🚀 Déploiement</w:t>
      </w:r>
    </w:p>
    <w:p>
      <w:pPr>
        <w:pStyle w:val="SourceCode"/>
      </w:pPr>
      <w:r>
        <w:rPr>
          <w:rStyle w:val="CommentTok"/>
        </w:rPr>
        <w:t xml:space="preserve"># Installation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Développement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dev</w:t>
      </w:r>
      <w:r>
        <w:br/>
      </w:r>
      <w:r>
        <w:br/>
      </w:r>
      <w:r>
        <w:rPr>
          <w:rStyle w:val="CommentTok"/>
        </w:rPr>
        <w:t xml:space="preserve"># Build production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build</w:t>
      </w:r>
      <w:r>
        <w:br/>
      </w:r>
      <w:r>
        <w:br/>
      </w:r>
      <w:r>
        <w:rPr>
          <w:rStyle w:val="CommentTok"/>
        </w:rPr>
        <w:t xml:space="preserve"># Déploiement</w:t>
      </w:r>
      <w:r>
        <w:br/>
      </w:r>
      <w:r>
        <w:rPr>
          <w:rStyle w:val="CommentTok"/>
        </w:rPr>
        <w:t xml:space="preserve"># Déployez le dossier dist/ sur votre hébergeur</w:t>
      </w:r>
    </w:p>
    <w:bookmarkEnd w:id="32"/>
    <w:bookmarkStart w:id="36" w:name="optimisations-de-conversion"/>
    <w:p>
      <w:pPr>
        <w:pStyle w:val="Heading2"/>
      </w:pPr>
      <w:r>
        <w:t xml:space="preserve">📈 Optimisations de Conversion</w:t>
      </w:r>
    </w:p>
    <w:bookmarkStart w:id="33" w:name="copywriting-persuasif"/>
    <w:p>
      <w:pPr>
        <w:pStyle w:val="Heading3"/>
      </w:pPr>
      <w:r>
        <w:t xml:space="preserve">Copywriting Persuasif</w:t>
      </w:r>
    </w:p>
    <w:p>
      <w:pPr>
        <w:numPr>
          <w:ilvl w:val="0"/>
          <w:numId w:val="1008"/>
        </w:numPr>
        <w:pStyle w:val="Compact"/>
      </w:pPr>
      <w:r>
        <w:t xml:space="preserve">Titres orientés</w:t>
      </w:r>
      <w:r>
        <w:t xml:space="preserve"> </w:t>
      </w:r>
      <w:r>
        <w:rPr>
          <w:bCs/>
          <w:b/>
        </w:rPr>
        <w:t xml:space="preserve">bénéfices</w:t>
      </w:r>
      <w:r>
        <w:t xml:space="preserve"> </w:t>
      </w:r>
      <w:r>
        <w:t xml:space="preserve">plutôt que fonctionnalités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Urgence</w:t>
      </w:r>
      <w:r>
        <w:t xml:space="preserve"> </w:t>
      </w:r>
      <w:r>
        <w:t xml:space="preserve">et rareté intégrées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Preuves sociales</w:t>
      </w:r>
      <w:r>
        <w:t xml:space="preserve"> </w:t>
      </w:r>
      <w:r>
        <w:t xml:space="preserve">multiples</w:t>
      </w:r>
    </w:p>
    <w:p>
      <w:pPr>
        <w:numPr>
          <w:ilvl w:val="0"/>
          <w:numId w:val="1008"/>
        </w:numPr>
        <w:pStyle w:val="Compact"/>
      </w:pPr>
      <w:r>
        <w:t xml:space="preserve">CTA</w:t>
      </w:r>
      <w:r>
        <w:t xml:space="preserve"> </w:t>
      </w:r>
      <w:r>
        <w:rPr>
          <w:bCs/>
          <w:b/>
        </w:rPr>
        <w:t xml:space="preserve">action-oriented</w:t>
      </w:r>
    </w:p>
    <w:bookmarkEnd w:id="33"/>
    <w:bookmarkStart w:id="34" w:name="design-psychology"/>
    <w:p>
      <w:pPr>
        <w:pStyle w:val="Heading3"/>
      </w:pPr>
      <w:r>
        <w:t xml:space="preserve">Design Psychology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Hiérarchie visuelle</w:t>
      </w:r>
      <w:r>
        <w:t xml:space="preserve"> </w:t>
      </w:r>
      <w:r>
        <w:t xml:space="preserve">claire vers les CTA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Couleurs</w:t>
      </w:r>
      <w:r>
        <w:t xml:space="preserve"> </w:t>
      </w:r>
      <w:r>
        <w:t xml:space="preserve">guidant l’attention (jaune pour l’action)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Espacement</w:t>
      </w:r>
      <w:r>
        <w:t xml:space="preserve"> </w:t>
      </w:r>
      <w:r>
        <w:t xml:space="preserve">généreux pour la lisibilité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Animations</w:t>
      </w:r>
      <w:r>
        <w:t xml:space="preserve"> </w:t>
      </w:r>
      <w:r>
        <w:t xml:space="preserve">subtiles pour l’engagement</w:t>
      </w:r>
    </w:p>
    <w:bookmarkEnd w:id="34"/>
    <w:bookmarkStart w:id="35" w:name="preuves-sociales"/>
    <w:p>
      <w:pPr>
        <w:pStyle w:val="Heading3"/>
      </w:pPr>
      <w:r>
        <w:t xml:space="preserve">Preuves Sociales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Témoignages</w:t>
      </w:r>
      <w:r>
        <w:t xml:space="preserve"> </w:t>
      </w:r>
      <w:r>
        <w:t xml:space="preserve">avec photos et détails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Statistiques</w:t>
      </w:r>
      <w:r>
        <w:t xml:space="preserve"> </w:t>
      </w:r>
      <w:r>
        <w:t xml:space="preserve">de satisfaction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Badges</w:t>
      </w:r>
      <w:r>
        <w:t xml:space="preserve"> </w:t>
      </w:r>
      <w:r>
        <w:t xml:space="preserve">de crédibilité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Lignée authentique</w:t>
      </w:r>
      <w:r>
        <w:t xml:space="preserve"> </w:t>
      </w:r>
      <w:r>
        <w:t xml:space="preserve">des instructeurs</w:t>
      </w:r>
    </w:p>
    <w:bookmarkEnd w:id="35"/>
    <w:bookmarkEnd w:id="36"/>
    <w:bookmarkStart w:id="37" w:name="seo-performance"/>
    <w:p>
      <w:pPr>
        <w:pStyle w:val="Heading2"/>
      </w:pPr>
      <w:r>
        <w:t xml:space="preserve">🔍 SEO &amp; Performance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Schema.org</w:t>
      </w:r>
      <w:r>
        <w:t xml:space="preserve"> </w:t>
      </w:r>
      <w:r>
        <w:t xml:space="preserve">structured data pour les moteurs de recherche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Open Graph</w:t>
      </w:r>
      <w:r>
        <w:t xml:space="preserve"> </w:t>
      </w:r>
      <w:r>
        <w:t xml:space="preserve">et Twitter Cards pour le partage social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Métadonnées</w:t>
      </w:r>
      <w:r>
        <w:t xml:space="preserve"> </w:t>
      </w:r>
      <w:r>
        <w:t xml:space="preserve">optimisées pour le référencement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Images optimisées</w:t>
      </w:r>
      <w:r>
        <w:t xml:space="preserve"> </w:t>
      </w:r>
      <w:r>
        <w:t xml:space="preserve">avec alt text appropriés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Chargement rapide</w:t>
      </w:r>
      <w:r>
        <w:t xml:space="preserve"> </w:t>
      </w:r>
      <w:r>
        <w:t xml:space="preserve">avec Vite et optimisations</w:t>
      </w:r>
    </w:p>
    <w:bookmarkEnd w:id="37"/>
    <w:bookmarkStart w:id="38" w:name="métriques-de-succès"/>
    <w:p>
      <w:pPr>
        <w:pStyle w:val="Heading2"/>
      </w:pPr>
      <w:r>
        <w:t xml:space="preserve">🎯 Métriques de Succès</w:t>
      </w:r>
    </w:p>
    <w:p>
      <w:pPr>
        <w:pStyle w:val="FirstParagraph"/>
      </w:pPr>
      <w:r>
        <w:t xml:space="preserve">Suivez ces KPIs pour mesurer l’efficacité :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Taux de conversion</w:t>
      </w:r>
      <w:r>
        <w:t xml:space="preserve"> </w:t>
      </w:r>
      <w:r>
        <w:t xml:space="preserve">(visiteurs → inscriptions)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Temps sur la page</w:t>
      </w:r>
      <w:r>
        <w:t xml:space="preserve"> </w:t>
      </w:r>
      <w:r>
        <w:t xml:space="preserve">(engagement)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Taux de rebond</w:t>
      </w:r>
      <w:r>
        <w:t xml:space="preserve"> </w:t>
      </w:r>
      <w:r>
        <w:t xml:space="preserve">(qualité du trafic)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Scroll depth</w:t>
      </w:r>
      <w:r>
        <w:t xml:space="preserve"> </w:t>
      </w:r>
      <w:r>
        <w:t xml:space="preserve">(consommation du contenu)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Abandons panier</w:t>
      </w:r>
      <w:r>
        <w:t xml:space="preserve"> </w:t>
      </w:r>
      <w:r>
        <w:t xml:space="preserve">PayPal (optimisation checkout)</w:t>
      </w:r>
    </w:p>
    <w:bookmarkEnd w:id="38"/>
    <w:bookmarkStart w:id="39" w:name="sécurité-confidentialité"/>
    <w:p>
      <w:pPr>
        <w:pStyle w:val="Heading2"/>
      </w:pPr>
      <w:r>
        <w:t xml:space="preserve">🔒 Sécurité &amp; Confidentialité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Paiements sécurisés</w:t>
      </w:r>
      <w:r>
        <w:t xml:space="preserve"> </w:t>
      </w:r>
      <w:r>
        <w:t xml:space="preserve">via PayPal (certifié PCI DSS)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SSL</w:t>
      </w:r>
      <w:r>
        <w:t xml:space="preserve"> </w:t>
      </w:r>
      <w:r>
        <w:t xml:space="preserve">requis pour la production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Aucune donnée</w:t>
      </w:r>
      <w:r>
        <w:t xml:space="preserve"> </w:t>
      </w:r>
      <w:r>
        <w:t xml:space="preserve">de paiement stockée localement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RGPD ready</w:t>
      </w:r>
      <w:r>
        <w:t xml:space="preserve"> </w:t>
      </w:r>
      <w:r>
        <w:t xml:space="preserve">avec mentions légales</w:t>
      </w:r>
    </w:p>
    <w:bookmarkEnd w:id="39"/>
    <w:bookmarkStart w:id="42" w:name="support-maintenance"/>
    <w:p>
      <w:pPr>
        <w:pStyle w:val="Heading2"/>
      </w:pPr>
      <w:r>
        <w:t xml:space="preserve">📞 Support &amp; Maintenance</w:t>
      </w:r>
    </w:p>
    <w:bookmarkStart w:id="40" w:name="pour-les-futurs-séminaires"/>
    <w:p>
      <w:pPr>
        <w:pStyle w:val="Heading3"/>
      </w:pPr>
      <w:r>
        <w:t xml:space="preserve">Pour les futurs séminaires :</w:t>
      </w:r>
    </w:p>
    <w:p>
      <w:pPr>
        <w:numPr>
          <w:ilvl w:val="0"/>
          <w:numId w:val="1014"/>
        </w:numPr>
        <w:pStyle w:val="Compact"/>
      </w:pPr>
      <w:r>
        <w:t xml:space="preserve">Dupliquez le projet</w:t>
      </w:r>
    </w:p>
    <w:p>
      <w:pPr>
        <w:numPr>
          <w:ilvl w:val="0"/>
          <w:numId w:val="1014"/>
        </w:numPr>
        <w:pStyle w:val="Compact"/>
      </w:pPr>
      <w:r>
        <w:t xml:space="preserve">Modifiez</w:t>
      </w:r>
      <w:r>
        <w:t xml:space="preserve"> </w:t>
      </w:r>
      <w:r>
        <w:rPr>
          <w:rStyle w:val="VerbatimChar"/>
        </w:rPr>
        <w:t xml:space="preserve">config.json</w:t>
      </w:r>
    </w:p>
    <w:p>
      <w:pPr>
        <w:numPr>
          <w:ilvl w:val="0"/>
          <w:numId w:val="1014"/>
        </w:numPr>
        <w:pStyle w:val="Compact"/>
      </w:pPr>
      <w:r>
        <w:t xml:space="preserve">Remplacez les images</w:t>
      </w:r>
    </w:p>
    <w:p>
      <w:pPr>
        <w:numPr>
          <w:ilvl w:val="0"/>
          <w:numId w:val="1014"/>
        </w:numPr>
        <w:pStyle w:val="Compact"/>
      </w:pPr>
      <w:r>
        <w:t xml:space="preserve">Testez et déployez</w:t>
      </w:r>
    </w:p>
    <w:bookmarkEnd w:id="40"/>
    <w:bookmarkStart w:id="41" w:name="améliorations-possibles"/>
    <w:p>
      <w:pPr>
        <w:pStyle w:val="Heading3"/>
      </w:pPr>
      <w:r>
        <w:t xml:space="preserve">Améliorations possibles :</w:t>
      </w:r>
    </w:p>
    <w:p>
      <w:pPr>
        <w:numPr>
          <w:ilvl w:val="0"/>
          <w:numId w:val="1015"/>
        </w:numPr>
        <w:pStyle w:val="Compact"/>
      </w:pPr>
      <w:r>
        <w:t xml:space="preserve">Intégration analytics (Google Analytics, Facebook Pixel)</w:t>
      </w:r>
    </w:p>
    <w:p>
      <w:pPr>
        <w:numPr>
          <w:ilvl w:val="0"/>
          <w:numId w:val="1015"/>
        </w:numPr>
        <w:pStyle w:val="Compact"/>
      </w:pPr>
      <w:r>
        <w:t xml:space="preserve">A/B testing des CTA</w:t>
      </w:r>
    </w:p>
    <w:p>
      <w:pPr>
        <w:numPr>
          <w:ilvl w:val="0"/>
          <w:numId w:val="1015"/>
        </w:numPr>
        <w:pStyle w:val="Compact"/>
      </w:pPr>
      <w:r>
        <w:t xml:space="preserve">Chat en direct pour support</w:t>
      </w:r>
    </w:p>
    <w:p>
      <w:pPr>
        <w:numPr>
          <w:ilvl w:val="0"/>
          <w:numId w:val="1015"/>
        </w:numPr>
        <w:pStyle w:val="Compact"/>
      </w:pPr>
      <w:r>
        <w:t xml:space="preserve">Système de coupons/codes promo</w:t>
      </w:r>
    </w:p>
    <w:p>
      <w:pPr>
        <w:numPr>
          <w:ilvl w:val="0"/>
          <w:numId w:val="1015"/>
        </w:numPr>
        <w:pStyle w:val="Compact"/>
      </w:pPr>
      <w:r>
        <w:t xml:space="preserve">Intégration CRM (Mailchimp, HubSpot)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🥋 Créé pour la communauté Jeet Kune Do avec passion et expertise en conversion marketing.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2025-06-20T13:45:23Z</dcterms:created>
  <dcterms:modified xsi:type="dcterms:W3CDTF">2025-06-20T13:45:23Z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