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A61D6" w14:textId="39582356" w:rsidR="0089698F" w:rsidRPr="0089698F" w:rsidRDefault="0089698F" w:rsidP="0089698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89698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Этап 3. База данных: </w:t>
      </w:r>
      <w:proofErr w:type="spellStart"/>
      <w:r w:rsidRPr="0089698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SQLite</w:t>
      </w:r>
      <w:proofErr w:type="spellEnd"/>
      <w:r w:rsidRPr="0089698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и репозиторий</w:t>
      </w:r>
    </w:p>
    <w:p w14:paraId="782D8BFE" w14:textId="5906D58D" w:rsidR="0089698F" w:rsidRPr="0089698F" w:rsidRDefault="0089698F" w:rsidP="0089698F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ru-RU"/>
          <w14:ligatures w14:val="none"/>
        </w:rPr>
      </w:pPr>
      <w:r w:rsidRPr="0089698F">
        <w:rPr>
          <w:rFonts w:ascii="Times New Roman" w:eastAsia="Times New Roman" w:hAnsi="Times New Roman" w:cs="Times New Roman"/>
          <w:kern w:val="0"/>
          <w:sz w:val="32"/>
          <w:szCs w:val="32"/>
          <w:u w:val="single"/>
          <w:lang w:eastAsia="ru-RU"/>
          <w14:ligatures w14:val="none"/>
        </w:rPr>
        <w:t>Отчет:</w:t>
      </w:r>
    </w:p>
    <w:p w14:paraId="79AA540A" w14:textId="763B7828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>1. Подключение базы данных и миграции</w:t>
      </w:r>
    </w:p>
    <w:p w14:paraId="1666F407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>· Установлен драйвер modernc.org/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 (чистый Go-драйвер, не требующий CGO).</w:t>
      </w:r>
    </w:p>
    <w:p w14:paraId="06AC75B5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 xml:space="preserve">· Создан файл миграции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/001_init.sql, который автоматически создает таблицу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expenses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 при запуске сервера.</w:t>
      </w:r>
    </w:p>
    <w:p w14:paraId="212C46F8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 xml:space="preserve">· В файле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89698F">
        <w:rPr>
          <w:rFonts w:ascii="Times New Roman" w:hAnsi="Times New Roman" w:cs="Times New Roman"/>
          <w:sz w:val="28"/>
          <w:szCs w:val="28"/>
        </w:rPr>
        <w:t>main.go</w:t>
      </w:r>
      <w:proofErr w:type="spellEnd"/>
      <w:proofErr w:type="gramEnd"/>
      <w:r w:rsidRPr="0089698F">
        <w:rPr>
          <w:rFonts w:ascii="Times New Roman" w:hAnsi="Times New Roman" w:cs="Times New Roman"/>
          <w:sz w:val="28"/>
          <w:szCs w:val="28"/>
        </w:rPr>
        <w:t xml:space="preserve"> настроено подключение к БД (</w:t>
      </w:r>
      <w:proofErr w:type="spellStart"/>
      <w:proofErr w:type="gramStart"/>
      <w:r w:rsidRPr="0089698F">
        <w:rPr>
          <w:rFonts w:ascii="Times New Roman" w:hAnsi="Times New Roman" w:cs="Times New Roman"/>
          <w:sz w:val="28"/>
          <w:szCs w:val="28"/>
        </w:rPr>
        <w:t>sql.Open</w:t>
      </w:r>
      <w:proofErr w:type="spellEnd"/>
      <w:proofErr w:type="gramEnd"/>
      <w:r w:rsidRPr="0089698F">
        <w:rPr>
          <w:rFonts w:ascii="Times New Roman" w:hAnsi="Times New Roman" w:cs="Times New Roman"/>
          <w:sz w:val="28"/>
          <w:szCs w:val="28"/>
        </w:rPr>
        <w:t>), применена миграция и ограничен пул соединений (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db.SetMaxOpenConns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(1)), чтобы избежать блокировок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.</w:t>
      </w:r>
    </w:p>
    <w:p w14:paraId="3AAB63FF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</w:p>
    <w:p w14:paraId="06B684DE" w14:textId="627D92FC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>2. Создание слоя репозитория</w:t>
      </w:r>
    </w:p>
    <w:p w14:paraId="2313E78E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 xml:space="preserve">· Создана папка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, в которой находится файл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expense.go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.</w:t>
      </w:r>
    </w:p>
    <w:p w14:paraId="4DA7012F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 xml:space="preserve">· Реализована структура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ExpenseRepository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, которая инкапсулирует в себе всю работу с SQL.</w:t>
      </w:r>
    </w:p>
    <w:p w14:paraId="1AE556AC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>· Написаны методы полного набора CRUD (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, Update,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):</w:t>
      </w:r>
    </w:p>
    <w:p w14:paraId="6B3ABBDB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 xml:space="preserve">  ·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 — добавление новой траты.</w:t>
      </w:r>
    </w:p>
    <w:p w14:paraId="4745A350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 xml:space="preserve">  ·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GetAll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 — получение списка всех трат.</w:t>
      </w:r>
    </w:p>
    <w:p w14:paraId="55971D7C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 xml:space="preserve">  ·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GetByID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 — получение одной траты для редактирования.</w:t>
      </w:r>
    </w:p>
    <w:p w14:paraId="21530DB1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 xml:space="preserve">  · Update — обновление существующей записи.</w:t>
      </w:r>
    </w:p>
    <w:p w14:paraId="0A410B82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 xml:space="preserve">  ·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 — удаление записи.</w:t>
      </w:r>
    </w:p>
    <w:p w14:paraId="7C632349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>· Безопасность: Все SQL-запросы используют подготовленные выражения (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statements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) с </w:t>
      </w:r>
      <w:proofErr w:type="spellStart"/>
      <w:proofErr w:type="gramStart"/>
      <w:r w:rsidRPr="0089698F">
        <w:rPr>
          <w:rFonts w:ascii="Times New Roman" w:hAnsi="Times New Roman" w:cs="Times New Roman"/>
          <w:sz w:val="28"/>
          <w:szCs w:val="28"/>
        </w:rPr>
        <w:t>плейсхолдерами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89698F">
        <w:rPr>
          <w:rFonts w:ascii="Times New Roman" w:hAnsi="Times New Roman" w:cs="Times New Roman"/>
          <w:sz w:val="28"/>
          <w:szCs w:val="28"/>
        </w:rPr>
        <w:t>. Это защищает приложение от SQL-инъекций.</w:t>
      </w:r>
    </w:p>
    <w:p w14:paraId="024D960B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>· Управление ресурсами: В методах чтения (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GetAll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) обязательно используется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defer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9698F">
        <w:rPr>
          <w:rFonts w:ascii="Times New Roman" w:hAnsi="Times New Roman" w:cs="Times New Roman"/>
          <w:sz w:val="28"/>
          <w:szCs w:val="28"/>
        </w:rPr>
        <w:t>rows.Close</w:t>
      </w:r>
      <w:proofErr w:type="spellEnd"/>
      <w:proofErr w:type="gramEnd"/>
      <w:r w:rsidRPr="0089698F">
        <w:rPr>
          <w:rFonts w:ascii="Times New Roman" w:hAnsi="Times New Roman" w:cs="Times New Roman"/>
          <w:sz w:val="28"/>
          <w:szCs w:val="28"/>
        </w:rPr>
        <w:t>(), чтобы избежать утечки соединений.</w:t>
      </w:r>
    </w:p>
    <w:p w14:paraId="7581D479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</w:p>
    <w:p w14:paraId="5A219B54" w14:textId="067CC284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>3. Переписывание обработчиков (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Handlers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)</w:t>
      </w:r>
    </w:p>
    <w:p w14:paraId="5650C905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 xml:space="preserve">· Обработчики в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handlers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 переписаны. Теперь они не хранят данные в памяти, а вызывают соответствующие методы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ExpenseRepository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.</w:t>
      </w:r>
    </w:p>
    <w:p w14:paraId="743CA70B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lastRenderedPageBreak/>
        <w:t>· Обработчики больше не содержат ни одной строчки SQL-кода (разделение ответственности).</w:t>
      </w:r>
    </w:p>
    <w:p w14:paraId="55E15638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</w:p>
    <w:p w14:paraId="0D306B56" w14:textId="7B3EE3D1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>4. Обновление интерфейса (UI)</w:t>
      </w:r>
    </w:p>
    <w:p w14:paraId="15927AF7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>· Создана HTML-форма добавления новой траты (/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expenses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).</w:t>
      </w:r>
    </w:p>
    <w:p w14:paraId="2F841C77" w14:textId="77777777" w:rsidR="0089698F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>· В список трат (/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expenses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 xml:space="preserve">) добавлены кнопки «Редактировать» (ведет на форму с заполненными данными) и «Удалить» (отправляет POST-запрос с подтверждением через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confirm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).</w:t>
      </w:r>
    </w:p>
    <w:p w14:paraId="5F12B2E7" w14:textId="7A44C6B0" w:rsidR="005250BB" w:rsidRPr="0089698F" w:rsidRDefault="0089698F" w:rsidP="0089698F">
      <w:pPr>
        <w:rPr>
          <w:rFonts w:ascii="Times New Roman" w:hAnsi="Times New Roman" w:cs="Times New Roman"/>
          <w:sz w:val="28"/>
          <w:szCs w:val="28"/>
        </w:rPr>
      </w:pPr>
      <w:r w:rsidRPr="0089698F">
        <w:rPr>
          <w:rFonts w:ascii="Times New Roman" w:hAnsi="Times New Roman" w:cs="Times New Roman"/>
          <w:sz w:val="28"/>
          <w:szCs w:val="28"/>
        </w:rPr>
        <w:t xml:space="preserve">· Шаблоны корректно экранируют данные (защита от XSS благодаря 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9698F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89698F">
        <w:rPr>
          <w:rFonts w:ascii="Times New Roman" w:hAnsi="Times New Roman" w:cs="Times New Roman"/>
          <w:sz w:val="28"/>
          <w:szCs w:val="28"/>
        </w:rPr>
        <w:t>).</w:t>
      </w:r>
    </w:p>
    <w:sectPr w:rsidR="005250BB" w:rsidRPr="00896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98F"/>
    <w:rsid w:val="003C61AF"/>
    <w:rsid w:val="005250BB"/>
    <w:rsid w:val="0089698F"/>
    <w:rsid w:val="00FF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45DAB"/>
  <w15:chartTrackingRefBased/>
  <w15:docId w15:val="{E55FC4F6-AA2A-4172-B1DA-F1874552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6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6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6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69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69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69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69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69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69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6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6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6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6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69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69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69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6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69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6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Астахов</dc:creator>
  <cp:keywords/>
  <dc:description/>
  <cp:lastModifiedBy>Степан Астахов</cp:lastModifiedBy>
  <cp:revision>1</cp:revision>
  <dcterms:created xsi:type="dcterms:W3CDTF">2026-10-26T14:30:00Z</dcterms:created>
  <dcterms:modified xsi:type="dcterms:W3CDTF">2026-10-26T14:33:00Z</dcterms:modified>
</cp:coreProperties>
</file>