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5D00" w14:textId="213AF9D5" w:rsidR="00677FA7" w:rsidRPr="00C77391" w:rsidRDefault="00677FA7" w:rsidP="00677FA7">
      <w:pPr>
        <w:rPr>
          <w:rFonts w:ascii="Century Gothic" w:hAnsi="Century Gothic"/>
          <w:noProof/>
          <w:color w:val="808080" w:themeColor="background1" w:themeShade="80"/>
          <w:sz w:val="20"/>
        </w:rPr>
      </w:pPr>
    </w:p>
    <w:tbl>
      <w:tblPr>
        <w:tblW w:w="11192" w:type="dxa"/>
        <w:tblInd w:w="108" w:type="dxa"/>
        <w:tblLook w:val="04A0" w:firstRow="1" w:lastRow="0" w:firstColumn="1" w:lastColumn="0" w:noHBand="0" w:noVBand="1"/>
      </w:tblPr>
      <w:tblGrid>
        <w:gridCol w:w="10309"/>
        <w:gridCol w:w="791"/>
        <w:gridCol w:w="222"/>
      </w:tblGrid>
      <w:tr w:rsidR="00977C41" w:rsidRPr="00977C41" w14:paraId="0115C092" w14:textId="77777777" w:rsidTr="00055E5B">
        <w:trPr>
          <w:trHeight w:val="1350"/>
        </w:trPr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9C79" w14:textId="06028E06" w:rsidR="00977C41" w:rsidRPr="00977C41" w:rsidRDefault="005B3638" w:rsidP="00977C41">
            <w:pPr>
              <w:rPr>
                <w:rFonts w:ascii="Century Gothic" w:eastAsia="Times New Roman" w:hAnsi="Century Gothic" w:cs="Times New Roman"/>
                <w:b/>
                <w:bCs/>
                <w:color w:val="D9D9D9"/>
                <w:sz w:val="56"/>
                <w:szCs w:val="5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noProof/>
                <w:color w:val="D9D9D9"/>
                <w:sz w:val="56"/>
                <w:szCs w:val="56"/>
              </w:rPr>
              <w:drawing>
                <wp:anchor distT="0" distB="0" distL="114300" distR="114300" simplePos="0" relativeHeight="251658240" behindDoc="1" locked="0" layoutInCell="1" allowOverlap="1" wp14:anchorId="2B0F37D3" wp14:editId="0497AB52">
                  <wp:simplePos x="352425" y="38100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6551930" cy="924560"/>
                  <wp:effectExtent l="0" t="0" r="1270" b="889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93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8EC6" w14:textId="77777777" w:rsidR="00977C41" w:rsidRPr="00977C41" w:rsidRDefault="00977C41" w:rsidP="00977C41">
            <w:pPr>
              <w:rPr>
                <w:rFonts w:ascii="Century Gothic" w:eastAsia="Times New Roman" w:hAnsi="Century Gothic" w:cs="Times New Roman"/>
                <w:b/>
                <w:bCs/>
                <w:color w:val="D9D9D9"/>
                <w:sz w:val="56"/>
                <w:szCs w:val="56"/>
              </w:rPr>
            </w:pPr>
          </w:p>
        </w:tc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F9FA" w14:textId="77777777" w:rsidR="00977C41" w:rsidRPr="00977C41" w:rsidRDefault="00977C41" w:rsidP="00977C41">
            <w:pPr>
              <w:jc w:val="right"/>
              <w:rPr>
                <w:rFonts w:ascii="Century Gothic" w:eastAsia="Times New Roman" w:hAnsi="Century Gothic" w:cs="Times New Roman"/>
                <w:color w:val="808080"/>
                <w:sz w:val="36"/>
                <w:szCs w:val="36"/>
              </w:rPr>
            </w:pPr>
          </w:p>
        </w:tc>
      </w:tr>
    </w:tbl>
    <w:p w14:paraId="3A893EDC" w14:textId="77777777" w:rsidR="00B45CBE" w:rsidRDefault="00B45CBE" w:rsidP="008E35DF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tbl>
      <w:tblPr>
        <w:tblW w:w="11232" w:type="dxa"/>
        <w:tblInd w:w="108" w:type="dxa"/>
        <w:tblLook w:val="04A0" w:firstRow="1" w:lastRow="0" w:firstColumn="1" w:lastColumn="0" w:noHBand="0" w:noVBand="1"/>
      </w:tblPr>
      <w:tblGrid>
        <w:gridCol w:w="2694"/>
        <w:gridCol w:w="8538"/>
      </w:tblGrid>
      <w:tr w:rsidR="00B45CBE" w:rsidRPr="00B45CBE" w14:paraId="664043CA" w14:textId="77777777" w:rsidTr="00B45CBE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E3D6300" w14:textId="7777777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FECHA DE CREACIÓN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0BDD93" w14:textId="4EC43D23" w:rsidR="00B45CBE" w:rsidRPr="00B45CBE" w:rsidRDefault="007B20CB" w:rsidP="00B45CB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 xml:space="preserve">Sistema de gestión de </w:t>
            </w:r>
            <w:r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t</w:t>
            </w:r>
            <w:r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orneo de futbol</w:t>
            </w:r>
          </w:p>
        </w:tc>
      </w:tr>
      <w:tr w:rsidR="00B45CBE" w:rsidRPr="00B45CBE" w14:paraId="142F53F5" w14:textId="77777777" w:rsidTr="00B45CBE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759218" w14:textId="6AAA0906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7B20CB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24/08/2024</w:t>
            </w:r>
          </w:p>
        </w:tc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8A46" w14:textId="7777777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B45CBE" w:rsidRPr="00B45CBE" w14:paraId="17437D0C" w14:textId="77777777" w:rsidTr="00B45CBE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6B49E24" w14:textId="04F4F0F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VERSIÓN NO.</w:t>
            </w:r>
            <w:r w:rsidR="007B20CB"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01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A23B781" w14:textId="7777777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CREADO POR</w:t>
            </w:r>
          </w:p>
        </w:tc>
      </w:tr>
      <w:tr w:rsidR="00B45CBE" w:rsidRPr="00B45CBE" w14:paraId="48C57344" w14:textId="77777777" w:rsidTr="00B45CBE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20FD25" w14:textId="7777777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285D" w14:textId="7885990E" w:rsidR="00B45CBE" w:rsidRPr="00B45CBE" w:rsidRDefault="007B20CB" w:rsidP="00B45CB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Brandon Berrio Agudelo</w:t>
            </w:r>
          </w:p>
        </w:tc>
      </w:tr>
      <w:tr w:rsidR="00B45CBE" w:rsidRPr="00B45CBE" w14:paraId="79857EC4" w14:textId="77777777" w:rsidTr="00B45CBE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9E3DEBA" w14:textId="67B7FA3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 xml:space="preserve">PROCEDIMIENTO NO. </w:t>
            </w:r>
            <w:r w:rsidR="007B20CB"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01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5E47C69" w14:textId="7777777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PROPIETARIO DEL PROCESO</w:t>
            </w:r>
          </w:p>
        </w:tc>
      </w:tr>
      <w:tr w:rsidR="00B45CBE" w:rsidRPr="00B45CBE" w14:paraId="60EF0638" w14:textId="77777777" w:rsidTr="00B45CBE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5D0F01" w14:textId="7777777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5F1F" w14:textId="3E2ADA18" w:rsidR="00B45CBE" w:rsidRPr="00B45CBE" w:rsidRDefault="007B20CB" w:rsidP="00B45CB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Brandon Berrio Agudelo</w:t>
            </w:r>
          </w:p>
        </w:tc>
      </w:tr>
      <w:tr w:rsidR="00B45CBE" w:rsidRPr="00B45CBE" w14:paraId="1D4FD143" w14:textId="77777777" w:rsidTr="00B45CBE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CCE8A01" w14:textId="7777777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FECHA DE LA ÚLTIMA ACTUALIZACIÓN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A912547" w14:textId="77777777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eastAsia="Times New Roman" w:hAnsi="Century Gothic" w:cs="Times New Roman"/>
                <w:b/>
                <w:color w:val="44546A"/>
                <w:sz w:val="18"/>
                <w:szCs w:val="18"/>
                <w:lang w:val="es"/>
              </w:rPr>
              <w:t>ÚLTIMA ACTUALIZACIÓN POR</w:t>
            </w:r>
          </w:p>
        </w:tc>
      </w:tr>
      <w:tr w:rsidR="00B45CBE" w:rsidRPr="00B45CBE" w14:paraId="15D6A548" w14:textId="77777777" w:rsidTr="00B45CBE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1BC139" w14:textId="43A29043" w:rsidR="00B45CBE" w:rsidRPr="00B45CBE" w:rsidRDefault="00B45CBE" w:rsidP="00B45CB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7B20CB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25/08/2024</w:t>
            </w:r>
          </w:p>
        </w:tc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5EEE" w14:textId="7915F596" w:rsidR="00B45CBE" w:rsidRPr="00B45CBE" w:rsidRDefault="007B20CB" w:rsidP="00B45CB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Brandon Berrio Agudelo</w:t>
            </w:r>
          </w:p>
        </w:tc>
      </w:tr>
    </w:tbl>
    <w:p w14:paraId="668F864F" w14:textId="77777777" w:rsidR="007328F5" w:rsidRDefault="007328F5" w:rsidP="008E35DF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B2065A8" w14:textId="77777777" w:rsidR="007328F5" w:rsidRDefault="007328F5" w:rsidP="008E35DF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14E8B986" w14:textId="77777777" w:rsidR="00F60566" w:rsidRPr="00F60566" w:rsidRDefault="00F60566" w:rsidP="007328F5">
      <w:pPr>
        <w:pStyle w:val="Encabezado"/>
        <w:numPr>
          <w:ilvl w:val="0"/>
          <w:numId w:val="2"/>
        </w:numPr>
        <w:spacing w:line="276" w:lineRule="auto"/>
        <w:ind w:left="36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 w:rsidRPr="00F60566">
        <w:rPr>
          <w:rFonts w:ascii="Century Gothic" w:hAnsi="Century Gothic" w:cs="Arial"/>
          <w:b/>
          <w:noProof/>
          <w:color w:val="44546A" w:themeColor="text2"/>
          <w:szCs w:val="36"/>
          <w:lang w:val="es"/>
        </w:rPr>
        <w:t>INTRODUCCIÓN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8550"/>
      </w:tblGrid>
      <w:tr w:rsidR="00F60566" w:rsidRPr="00F60566" w14:paraId="57BAEF6A" w14:textId="77777777" w:rsidTr="00F60566">
        <w:trPr>
          <w:trHeight w:val="1000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F21F4D7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  <w:lang w:val="es"/>
              </w:rPr>
              <w:t>PROPÓSITO</w:t>
            </w:r>
          </w:p>
        </w:tc>
        <w:tc>
          <w:tcPr>
            <w:tcW w:w="85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BAA790" w14:textId="744E9D6D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B3638" w:rsidRPr="005B3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tener acceso a una plataforma sencilla y centralizada que me permita gestionar el registro de equipos y jugadores, consultar el calendario de partidos, actualizar y visualizar resultados en tiempo real, mantener la clasificación actualizada, y ofrecer información relevante del torneo a los participantes y seguidores, para asegurar que el torneo se desarrolle de manera eficiente, ofreciendo una experiencia organizada y fluida para todos los involucrados.</w:t>
            </w:r>
          </w:p>
        </w:tc>
      </w:tr>
      <w:tr w:rsidR="00F60566" w:rsidRPr="00F60566" w14:paraId="1A95B06C" w14:textId="77777777" w:rsidTr="00F60566">
        <w:trPr>
          <w:trHeight w:val="1000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97FA6E0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  <w:lang w:val="es"/>
              </w:rPr>
              <w:t>ALCANCE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31B265" w14:textId="31922D98" w:rsidR="00F60566" w:rsidRPr="00F60566" w:rsidRDefault="005B3638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Por ell apso que dure cada orneo</w:t>
            </w:r>
          </w:p>
        </w:tc>
      </w:tr>
      <w:tr w:rsidR="00F60566" w:rsidRPr="00F60566" w14:paraId="08EB8111" w14:textId="77777777" w:rsidTr="00F60566">
        <w:trPr>
          <w:trHeight w:val="1000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B9DF014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  <w:lang w:val="es"/>
              </w:rPr>
              <w:t>GESTIÓN DOCUMENTAL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102F17" w14:textId="05CC11E6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Docmuen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acion word, documento de 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ex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o, Diagramas s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arUML</w:t>
            </w:r>
          </w:p>
        </w:tc>
      </w:tr>
      <w:tr w:rsidR="00F60566" w:rsidRPr="00F60566" w14:paraId="745F2D1D" w14:textId="77777777" w:rsidTr="00F60566">
        <w:trPr>
          <w:trHeight w:val="1000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DC31874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  <w:lang w:val="es"/>
              </w:rPr>
              <w:t>FUNCIONES Y RESPONSABILIDADES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8E0B95" w14:textId="5F65BFE8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</w:t>
            </w:r>
            <w:r w:rsidR="00664F85" w:rsidRPr="005B3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ctualizar y visualizar resultados en tiempo real, mantener la clasificación actualizada, y ofrecer información relevante del torneo a los participantes y seguidores</w:t>
            </w:r>
          </w:p>
        </w:tc>
      </w:tr>
      <w:tr w:rsidR="00F60566" w:rsidRPr="00F60566" w14:paraId="2E2B7CDA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0252B783" w14:textId="77777777" w:rsidR="00F60566" w:rsidRPr="00F60566" w:rsidRDefault="00F60566" w:rsidP="00F60566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ROL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3A56C760" w14:textId="77777777" w:rsidR="00F60566" w:rsidRPr="00F60566" w:rsidRDefault="00F60566" w:rsidP="00F60566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RESPONSABILIDAD</w:t>
            </w:r>
          </w:p>
        </w:tc>
      </w:tr>
      <w:tr w:rsidR="00F60566" w:rsidRPr="00F60566" w14:paraId="0F1A6936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56192E8" w14:textId="6F73A4C6" w:rsidR="00F60566" w:rsidRPr="00F60566" w:rsidRDefault="00664F85" w:rsidP="00F60566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Organizador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3382E7" w14:textId="7D7B35FD" w:rsidR="00664F85" w:rsidRPr="00664F85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programar partidos </w:t>
            </w:r>
          </w:p>
          <w:p w14:paraId="51318EB1" w14:textId="77777777" w:rsidR="00664F85" w:rsidRPr="00664F85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registar resultados</w:t>
            </w:r>
          </w:p>
          <w:p w14:paraId="753BEDAC" w14:textId="77777777" w:rsidR="00664F85" w:rsidRPr="00664F85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consultar partidos </w:t>
            </w:r>
          </w:p>
          <w:p w14:paraId="1719C35E" w14:textId="77777777" w:rsidR="00664F85" w:rsidRPr="00664F85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consultar resultados</w:t>
            </w:r>
          </w:p>
          <w:p w14:paraId="1B4DB4B6" w14:textId="5268A592" w:rsidR="00F60566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inscribrir</w:t>
            </w:r>
          </w:p>
        </w:tc>
      </w:tr>
      <w:tr w:rsidR="00F60566" w:rsidRPr="00F60566" w14:paraId="7E4C5EFF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0342EDD9" w14:textId="796E933A" w:rsidR="00F60566" w:rsidRPr="00F60566" w:rsidRDefault="00664F85" w:rsidP="00F60566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Direc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or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83F0B7" w14:textId="77777777" w:rsidR="00664F85" w:rsidRPr="00664F85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consultar partidos </w:t>
            </w:r>
          </w:p>
          <w:p w14:paraId="39AB5E45" w14:textId="49B6A081" w:rsidR="00F60566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consultar resultados</w:t>
            </w:r>
          </w:p>
        </w:tc>
      </w:tr>
      <w:tr w:rsidR="00F60566" w:rsidRPr="00F60566" w14:paraId="156DE056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2E55CFD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2D3598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60566" w:rsidRPr="00F60566" w14:paraId="5470293B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33440E19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D9A2A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60566" w:rsidRPr="00F60566" w14:paraId="6228083B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6DEA8C74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1B3E0B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60566" w:rsidRPr="00F60566" w14:paraId="46708F45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34D0B047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075C66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60566" w:rsidRPr="00F60566" w14:paraId="393F7F16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67351837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EEE120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60566" w:rsidRPr="00F60566" w14:paraId="0F923746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3FB4F93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289969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60566" w:rsidRPr="00F60566" w14:paraId="1E7ABDD2" w14:textId="77777777" w:rsidTr="00F60566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775F4215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770EAD" w14:textId="77777777" w:rsidR="00F60566" w:rsidRPr="00F60566" w:rsidRDefault="00F60566" w:rsidP="00F60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65D0D2E4" w14:textId="77777777" w:rsidR="00694742" w:rsidRDefault="00694742" w:rsidP="008E35DF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1737581C" w14:textId="77777777" w:rsidR="00F60566" w:rsidRDefault="00F60566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545"/>
        <w:gridCol w:w="5363"/>
        <w:gridCol w:w="3331"/>
      </w:tblGrid>
      <w:tr w:rsidR="00F60566" w:rsidRPr="00F60566" w14:paraId="7A37D67C" w14:textId="77777777" w:rsidTr="00F60566">
        <w:trPr>
          <w:trHeight w:val="1000"/>
        </w:trPr>
        <w:tc>
          <w:tcPr>
            <w:tcW w:w="26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333F4F"/>
            <w:vAlign w:val="center"/>
            <w:hideMark/>
          </w:tcPr>
          <w:p w14:paraId="413BF780" w14:textId="77777777" w:rsidR="00F60566" w:rsidRPr="00F60566" w:rsidRDefault="00F60566" w:rsidP="002E0037">
            <w:pP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  <w:lang w:val="es"/>
              </w:rPr>
              <w:t>MATERIALES</w:t>
            </w:r>
          </w:p>
        </w:tc>
        <w:tc>
          <w:tcPr>
            <w:tcW w:w="85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92AE5C" w14:textId="77777777" w:rsidR="00F60566" w:rsidRPr="00F60566" w:rsidRDefault="00F60566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27D10" w:rsidRPr="00F60566" w14:paraId="6B3DECA2" w14:textId="77777777" w:rsidTr="00427D10">
        <w:trPr>
          <w:trHeight w:val="432"/>
        </w:trPr>
        <w:tc>
          <w:tcPr>
            <w:tcW w:w="2689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4B2C55CC" w14:textId="77777777" w:rsidR="00CC60F2" w:rsidRPr="00F60566" w:rsidRDefault="00CC60F2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TIPO DE MATERIAL</w:t>
            </w:r>
          </w:p>
        </w:tc>
        <w:tc>
          <w:tcPr>
            <w:tcW w:w="585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7EE44B99" w14:textId="77777777" w:rsidR="00CC60F2" w:rsidRPr="00F60566" w:rsidRDefault="00CC60F2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NOMBRE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17351A48" w14:textId="77777777" w:rsidR="00CC60F2" w:rsidRPr="00F60566" w:rsidRDefault="00CC60F2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UBICACIÓN / ENLACE</w:t>
            </w:r>
          </w:p>
        </w:tc>
      </w:tr>
      <w:tr w:rsidR="00664F85" w:rsidRPr="00F60566" w14:paraId="61FA4D20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41ABF0B2" w14:textId="1F453018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 xml:space="preserve">Pagina web </w:t>
            </w: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 xml:space="preserve">para </w:t>
            </w: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pc</w:t>
            </w: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smar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phone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3DC197" w14:textId="4E950541" w:rsidR="00664F85" w:rsidRPr="00F60566" w:rsidRDefault="0077691E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rneos fu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bol Shadow’s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38B165" w14:textId="1242EF3F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http://localhost/Tienda_Virutal_Wp/</w:t>
            </w:r>
          </w:p>
        </w:tc>
      </w:tr>
      <w:tr w:rsidR="00664F85" w:rsidRPr="00F60566" w14:paraId="44687071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A6DB1DF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4D8B68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E9F4FD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664F85" w:rsidRPr="00F60566" w14:paraId="5433B91F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75AE736B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8EBDF1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1999F2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664F85" w:rsidRPr="00F60566" w14:paraId="2F7C67A1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F51BCCA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C48C1D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40229B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664F85" w:rsidRPr="00F60566" w14:paraId="1C5254B2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2A064BA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451A38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0BD0B3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664F85" w:rsidRPr="00F60566" w14:paraId="6FCD297B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1D87F946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72A649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61E64F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664F85" w:rsidRPr="00F60566" w14:paraId="2907E691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2CBD4A26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D24E05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081B30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664F85" w:rsidRPr="00F60566" w14:paraId="1BFA0C2E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2F251242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3A2FB0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44583E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664F85" w:rsidRPr="00F60566" w14:paraId="735929EB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62B20964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1F2282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7BC59F" w14:textId="77777777" w:rsidR="00664F85" w:rsidRPr="00F60566" w:rsidRDefault="00664F85" w:rsidP="00664F8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EAA0F50" w14:textId="77777777" w:rsidR="00F60566" w:rsidRDefault="00F60566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1D1A3C1E" w14:textId="77777777" w:rsidR="00427D10" w:rsidRPr="00F60566" w:rsidRDefault="00427D10" w:rsidP="007328F5">
      <w:pPr>
        <w:pStyle w:val="Encabezado"/>
        <w:numPr>
          <w:ilvl w:val="0"/>
          <w:numId w:val="2"/>
        </w:numPr>
        <w:spacing w:line="276" w:lineRule="auto"/>
        <w:ind w:left="36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  <w:lang w:val="es"/>
        </w:rPr>
        <w:t>PROCESO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8550"/>
      </w:tblGrid>
      <w:tr w:rsidR="00427D10" w:rsidRPr="00F60566" w14:paraId="4FF87FCD" w14:textId="77777777" w:rsidTr="002E0037">
        <w:trPr>
          <w:trHeight w:val="1000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2810C64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  <w:lang w:val="es"/>
              </w:rPr>
              <w:t>VISIÓN GENERAL</w:t>
            </w:r>
          </w:p>
        </w:tc>
        <w:tc>
          <w:tcPr>
            <w:tcW w:w="85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C5025C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27D10" w:rsidRPr="00F60566" w14:paraId="6188D362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0B4BC965" w14:textId="77777777" w:rsidR="00427D10" w:rsidRPr="00F60566" w:rsidRDefault="00427D10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PASO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7579ED12" w14:textId="77777777" w:rsidR="00427D10" w:rsidRPr="00F60566" w:rsidRDefault="00427D10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ACTIVIDAD</w:t>
            </w:r>
          </w:p>
        </w:tc>
      </w:tr>
      <w:tr w:rsidR="00427D10" w:rsidRPr="00F60566" w14:paraId="314E04E3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9223C94" w14:textId="37AD013F" w:rsidR="00427D10" w:rsidRPr="00F60566" w:rsidRDefault="0077691E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ingresar al si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io web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7ADBC6" w14:textId="51C2BEF6" w:rsidR="00427D10" w:rsidRPr="00F60566" w:rsidRDefault="0077691E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El organizador debe ingresar como admin del sisema para inicar el procedimiendo de regisros</w:t>
            </w:r>
          </w:p>
        </w:tc>
      </w:tr>
      <w:tr w:rsidR="00427D10" w:rsidRPr="00F60566" w14:paraId="6C1A2075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191E36A8" w14:textId="48ACB49A" w:rsidR="00427D10" w:rsidRPr="00F60566" w:rsidRDefault="0077691E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Solicitud de da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os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239BBB" w14:textId="72B8F396" w:rsidR="00427D10" w:rsidRPr="00F60566" w:rsidRDefault="0077691E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EL organizador debe registrar los 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orneos  paridos, ingresar al director  jugadores de cada equipo</w:t>
            </w:r>
          </w:p>
        </w:tc>
      </w:tr>
      <w:tr w:rsidR="00427D10" w:rsidRPr="00F60566" w14:paraId="467FDE9C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415C2C4E" w14:textId="74E0BE1E" w:rsidR="00427D10" w:rsidRPr="00F60566" w:rsidRDefault="0077691E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Validacion de da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os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1C734C" w14:textId="0650EF27" w:rsidR="00427D10" w:rsidRPr="00F60566" w:rsidRDefault="0077691E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 debe validar que se regis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ran los da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os correcamen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</w:p>
        </w:tc>
      </w:tr>
      <w:tr w:rsidR="00427D10" w:rsidRPr="00F60566" w14:paraId="4765F373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328BE2C3" w14:textId="3F88AD0A" w:rsidR="00427D10" w:rsidRPr="00F60566" w:rsidRDefault="0077691E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Brindar informacion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870F62" w14:textId="7B9A2557" w:rsidR="00427D10" w:rsidRPr="0077691E" w:rsidRDefault="0077691E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 comunica a los par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icipan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es la informacion de los procesos  es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disis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icas del sis</w:t>
            </w:r>
            <w:r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ema</w:t>
            </w:r>
          </w:p>
        </w:tc>
      </w:tr>
      <w:tr w:rsidR="00427D10" w:rsidRPr="00F60566" w14:paraId="39C0D97A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2D395C3E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48BB8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27D10" w:rsidRPr="00F60566" w14:paraId="02DF6CC0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3663E9AC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0848D9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27D10" w:rsidRPr="00F60566" w14:paraId="2060EDCF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05BB2E7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EB27C0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27D10" w:rsidRPr="00F60566" w14:paraId="32E767DA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418FD7BF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54810B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27D10" w:rsidRPr="00F60566" w14:paraId="066D4997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7287DC66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F3CD3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27D10" w:rsidRPr="00F60566" w14:paraId="0FF14FDA" w14:textId="77777777" w:rsidTr="00427D10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auto"/>
            <w:vAlign w:val="center"/>
          </w:tcPr>
          <w:p w14:paraId="29ACDEA7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67E67A5E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27D10" w:rsidRPr="00F60566" w14:paraId="431E230E" w14:textId="77777777" w:rsidTr="002E0037">
        <w:trPr>
          <w:trHeight w:val="1000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79120A8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  <w:lang w:val="es"/>
              </w:rPr>
              <w:t>FLUIR</w:t>
            </w:r>
          </w:p>
        </w:tc>
        <w:tc>
          <w:tcPr>
            <w:tcW w:w="85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9EAB4A" w14:textId="77777777" w:rsidR="00427D10" w:rsidRPr="00F60566" w:rsidRDefault="00427D10" w:rsidP="00427D1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27D10" w:rsidRPr="00F60566" w14:paraId="350831EB" w14:textId="77777777" w:rsidTr="00427D10">
        <w:trPr>
          <w:trHeight w:val="1961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76339C83" w14:textId="77777777" w:rsidR="00427D10" w:rsidRPr="00F60566" w:rsidRDefault="00427D1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s"/>
              </w:rPr>
              <w:lastRenderedPageBreak/>
              <w:t>Proporcionar enlace y / o captura de pantalla del diagrama de flujo del proceso completado</w:t>
            </w:r>
          </w:p>
        </w:tc>
      </w:tr>
    </w:tbl>
    <w:p w14:paraId="166FE69B" w14:textId="77777777" w:rsidR="00427D10" w:rsidRDefault="00427D10" w:rsidP="00427D10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5DEE80CE" w14:textId="77777777" w:rsidR="0000409B" w:rsidRDefault="0000409B" w:rsidP="00427D10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1D03707" w14:textId="77777777" w:rsidR="0000409B" w:rsidRDefault="0000409B" w:rsidP="00427D10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  <w:t xml:space="preserve"> </w:t>
      </w:r>
    </w:p>
    <w:tbl>
      <w:tblPr>
        <w:tblW w:w="11766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6"/>
        <w:gridCol w:w="8910"/>
      </w:tblGrid>
      <w:tr w:rsidR="0000409B" w14:paraId="358D9A85" w14:textId="77777777" w:rsidTr="00753C12">
        <w:trPr>
          <w:trHeight w:val="1000"/>
        </w:trPr>
        <w:tc>
          <w:tcPr>
            <w:tcW w:w="2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BD95D" w14:textId="77777777" w:rsidR="0000409B" w:rsidRDefault="0000409B" w:rsidP="0000409B">
            <w:pPr>
              <w:ind w:left="90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FFFFFF"/>
                <w:sz w:val="18"/>
                <w:szCs w:val="18"/>
                <w:lang w:val="es"/>
              </w:rPr>
              <w:t>DESCRIPCIÓN DEL PROCESO</w:t>
            </w:r>
          </w:p>
        </w:tc>
        <w:tc>
          <w:tcPr>
            <w:tcW w:w="89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EAC1C" w14:textId="4EA01660" w:rsidR="0000409B" w:rsidRDefault="0000409B" w:rsidP="0000409B">
            <w:pPr>
              <w:ind w:left="165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77691E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Es</w:t>
            </w:r>
            <w:r w:rsidR="0077691E"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77691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ablecer parame</w:t>
            </w:r>
            <w:r w:rsidR="0077691E"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77691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ros de con</w:t>
            </w:r>
            <w:r w:rsidR="0077691E"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77691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rol de calidad en cada proceso de inscripcion  par</w:t>
            </w:r>
            <w:r w:rsidR="0077691E"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77691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iciapcion</w:t>
            </w:r>
          </w:p>
        </w:tc>
      </w:tr>
      <w:tr w:rsidR="0000409B" w14:paraId="614D9DBE" w14:textId="77777777" w:rsidTr="00753C12">
        <w:trPr>
          <w:trHeight w:val="1000"/>
        </w:trPr>
        <w:tc>
          <w:tcPr>
            <w:tcW w:w="28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DACD2" w14:textId="77777777" w:rsidR="0000409B" w:rsidRDefault="0000409B" w:rsidP="0050025C">
            <w:pPr>
              <w:ind w:left="360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FFFFFF"/>
                <w:sz w:val="18"/>
                <w:szCs w:val="18"/>
                <w:lang w:val="es"/>
              </w:rPr>
              <w:t>ENTRADA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BB939" w14:textId="50486C62" w:rsidR="0000409B" w:rsidRDefault="0000409B" w:rsidP="0000409B">
            <w:pPr>
              <w:ind w:left="165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BC0199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Crierios de acepa</w:t>
            </w:r>
            <w:r w:rsidR="00BC0199" w:rsidRPr="00664F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BC019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acion </w:t>
            </w:r>
            <w:r w:rsidR="00BC0199" w:rsidRPr="005B3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mantener la clasificación actualizada, y ofrecer información relevante del torneo a los participantes y seguidores, para asegurar que el torneo se desarrolle de manera eficiente</w:t>
            </w:r>
          </w:p>
        </w:tc>
      </w:tr>
      <w:tr w:rsidR="0000409B" w14:paraId="33BC26C4" w14:textId="77777777" w:rsidTr="00753C12">
        <w:trPr>
          <w:trHeight w:val="1000"/>
        </w:trPr>
        <w:tc>
          <w:tcPr>
            <w:tcW w:w="28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95A49" w14:textId="77777777" w:rsidR="0000409B" w:rsidRDefault="0000409B" w:rsidP="0050025C">
            <w:pPr>
              <w:ind w:left="360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FFFFFF"/>
                <w:sz w:val="18"/>
                <w:szCs w:val="18"/>
                <w:lang w:val="es"/>
              </w:rPr>
              <w:t>LÍMITES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9A1AC" w14:textId="380DFFBE" w:rsidR="0000409B" w:rsidRDefault="0000409B" w:rsidP="0000409B">
            <w:pPr>
              <w:ind w:left="165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 xml:space="preserve">En caso de no cumplir con los requerimienos de ingreso al </w:t>
            </w:r>
            <w:r w:rsidR="00753C12" w:rsidRPr="005B3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orneo, el cual debe ser informado a los paricipan</w:t>
            </w:r>
            <w:r w:rsidR="00753C12" w:rsidRPr="005B3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753C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es por medio del organizador.</w:t>
            </w:r>
          </w:p>
        </w:tc>
      </w:tr>
      <w:tr w:rsidR="0000409B" w14:paraId="6D0189A8" w14:textId="77777777" w:rsidTr="00753C12">
        <w:trPr>
          <w:trHeight w:val="420"/>
        </w:trPr>
        <w:tc>
          <w:tcPr>
            <w:tcW w:w="2856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7FA9A" w14:textId="77777777" w:rsidR="0000409B" w:rsidRDefault="0050025C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FFFFFF"/>
                <w:sz w:val="18"/>
                <w:szCs w:val="18"/>
                <w:lang w:val="es"/>
              </w:rPr>
              <w:t>TAREAS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3BF1B" w14:textId="77777777" w:rsidR="00BC0199" w:rsidRPr="00BC0199" w:rsidRDefault="0000409B" w:rsidP="00BC0199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BC0199" w:rsidRPr="00BC0199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Los equipos pueden inscribirse fácilmente en la plataforma, completando campos obligatorios (nombre del equipo, jugadores, etc.).</w:t>
            </w:r>
          </w:p>
          <w:p w14:paraId="1CC5D823" w14:textId="1BD71E04" w:rsidR="0000409B" w:rsidRDefault="00BC0199" w:rsidP="00BC0199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 w:rsidRPr="00BC0199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La plataforma debe permitir la edición de la información hasta el cierre del registro.</w:t>
            </w:r>
          </w:p>
        </w:tc>
      </w:tr>
      <w:tr w:rsidR="0000409B" w14:paraId="4DC6EB89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F0AF527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997ED" w14:textId="77777777" w:rsidR="00753C12" w:rsidRPr="00753C12" w:rsidRDefault="0000409B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La plataforma mostrará un calendario claro con fechas, horarios y sedes de los partidos.</w:t>
            </w:r>
          </w:p>
          <w:p w14:paraId="126BD494" w14:textId="2FF631AC" w:rsidR="0000409B" w:rsidRDefault="00753C12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Los resultados podrán ser actualizados en tiempo real por el organizador o por un responsable designado.</w:t>
            </w:r>
          </w:p>
        </w:tc>
      </w:tr>
      <w:tr w:rsidR="0000409B" w14:paraId="2D4C76D8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346C254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FBFD7" w14:textId="77777777" w:rsidR="00753C12" w:rsidRPr="00753C12" w:rsidRDefault="0000409B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Se generará automáticamente una tabla de posiciones basada en los resultados de los partidos.</w:t>
            </w:r>
          </w:p>
          <w:p w14:paraId="2C9A0F5F" w14:textId="4A7F9144" w:rsidR="0000409B" w:rsidRDefault="00753C12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Las estadísticas individuales y colectivas se actualizarán en tiempo real (goles, tarjetas, asistencias, etc.).</w:t>
            </w:r>
          </w:p>
        </w:tc>
      </w:tr>
      <w:tr w:rsidR="0000409B" w14:paraId="4286D846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978134F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E112C" w14:textId="77777777" w:rsidR="00753C12" w:rsidRPr="00753C12" w:rsidRDefault="0000409B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</w:p>
          <w:p w14:paraId="56B58858" w14:textId="77777777" w:rsidR="00753C12" w:rsidRPr="00753C12" w:rsidRDefault="00753C12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</w:p>
          <w:p w14:paraId="0D3C7D20" w14:textId="77777777" w:rsidR="00753C12" w:rsidRPr="00753C12" w:rsidRDefault="00753C12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Los organizadores podrán publicar noticias, cambios en el calendario y anuncios importantes.</w:t>
            </w:r>
          </w:p>
          <w:p w14:paraId="3E89AB8B" w14:textId="6498F057" w:rsidR="0000409B" w:rsidRDefault="00753C12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Los participantes recibirán notificaciones automáticas cuando se publique nueva información relevante.</w:t>
            </w:r>
          </w:p>
        </w:tc>
      </w:tr>
      <w:tr w:rsidR="0000409B" w14:paraId="1AA22BE3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4A23DB08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AACC9" w14:textId="77777777" w:rsidR="00753C12" w:rsidRPr="00753C12" w:rsidRDefault="0000409B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</w:p>
          <w:p w14:paraId="6BC363C6" w14:textId="77777777" w:rsidR="00753C12" w:rsidRPr="00753C12" w:rsidRDefault="00753C12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La plataforma incluirá una galería donde se puedan subir fotos y videos de los partidos y eventos del torneo.</w:t>
            </w:r>
          </w:p>
          <w:p w14:paraId="5C96A76F" w14:textId="41D78B15" w:rsidR="0000409B" w:rsidRDefault="00753C12" w:rsidP="00753C12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Los usuarios podrán compartir momentos destacados en redes sociales.</w:t>
            </w:r>
          </w:p>
        </w:tc>
      </w:tr>
      <w:tr w:rsidR="0000409B" w14:paraId="19568C33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A7A5FC8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95DF7" w14:textId="5DB83DF5" w:rsidR="0000409B" w:rsidRDefault="0000409B" w:rsidP="0000409B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La sección de contacto debe ofrecer opciones rápidas para recibir asistencia en caso de dudas o problemas técnicos</w:t>
            </w:r>
          </w:p>
        </w:tc>
      </w:tr>
      <w:tr w:rsidR="0000409B" w14:paraId="20684515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284D2E3C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385FF" w14:textId="77777777" w:rsidR="0000409B" w:rsidRDefault="0000409B" w:rsidP="0000409B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</w:p>
        </w:tc>
      </w:tr>
      <w:tr w:rsidR="0000409B" w14:paraId="31F1B623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B2EE801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7631A" w14:textId="77777777" w:rsidR="0000409B" w:rsidRDefault="0000409B" w:rsidP="0000409B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</w:p>
        </w:tc>
      </w:tr>
      <w:tr w:rsidR="0000409B" w14:paraId="49E1329F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20E52074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ABD69" w14:textId="77777777" w:rsidR="0000409B" w:rsidRDefault="0000409B" w:rsidP="0000409B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</w:p>
        </w:tc>
      </w:tr>
      <w:tr w:rsidR="0000409B" w14:paraId="5A4CA510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F5FD08E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0CCC5" w14:textId="77777777" w:rsidR="0000409B" w:rsidRDefault="0000409B" w:rsidP="0000409B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</w:p>
        </w:tc>
      </w:tr>
      <w:tr w:rsidR="0000409B" w14:paraId="08D17F44" w14:textId="77777777" w:rsidTr="00753C12">
        <w:trPr>
          <w:trHeight w:val="420"/>
        </w:trPr>
        <w:tc>
          <w:tcPr>
            <w:tcW w:w="285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49654E9F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6149C" w14:textId="77777777" w:rsidR="0000409B" w:rsidRDefault="0000409B" w:rsidP="0000409B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</w:p>
        </w:tc>
      </w:tr>
      <w:tr w:rsidR="0000409B" w14:paraId="380F2E30" w14:textId="77777777" w:rsidTr="00753C12">
        <w:trPr>
          <w:trHeight w:val="1000"/>
        </w:trPr>
        <w:tc>
          <w:tcPr>
            <w:tcW w:w="28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BF7F7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FFFFFF"/>
                <w:sz w:val="18"/>
                <w:szCs w:val="18"/>
                <w:lang w:val="es"/>
              </w:rPr>
              <w:t>SALIDA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4BBA3" w14:textId="22DC5BD3" w:rsidR="0000409B" w:rsidRDefault="0000409B" w:rsidP="0000409B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Lis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t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 xml:space="preserve">a de check con 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t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 xml:space="preserve">odos los aspecos necesarios revisados 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y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 xml:space="preserve"> cumplidos</w:t>
            </w:r>
          </w:p>
        </w:tc>
      </w:tr>
      <w:tr w:rsidR="0000409B" w14:paraId="2BF15496" w14:textId="77777777" w:rsidTr="00753C12">
        <w:trPr>
          <w:trHeight w:val="1500"/>
        </w:trPr>
        <w:tc>
          <w:tcPr>
            <w:tcW w:w="28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BB656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FFFFFF"/>
                <w:sz w:val="18"/>
                <w:szCs w:val="18"/>
                <w:lang w:val="es"/>
              </w:rPr>
              <w:t>EXCEPCIONES AL FLUJO DE PROCESOS RUTINARIOS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EE558" w14:textId="190562FD" w:rsidR="0000409B" w:rsidRDefault="0000409B" w:rsidP="0000409B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Si es un equipo sugerido por el organizador o pa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t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rocinado, verificar la lisa de check de elemen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t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 xml:space="preserve">os con odos lo aspecos revisados 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y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 xml:space="preserve"> cumplidos</w:t>
            </w:r>
          </w:p>
        </w:tc>
      </w:tr>
      <w:tr w:rsidR="0000409B" w14:paraId="31444949" w14:textId="77777777" w:rsidTr="00753C12">
        <w:trPr>
          <w:trHeight w:val="1500"/>
        </w:trPr>
        <w:tc>
          <w:tcPr>
            <w:tcW w:w="28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6BC75" w14:textId="77777777" w:rsidR="0000409B" w:rsidRDefault="0000409B" w:rsidP="0050025C">
            <w:pPr>
              <w:ind w:left="360" w:right="-291"/>
              <w:rPr>
                <w:rFonts w:ascii="Century Gothic" w:eastAsia="Times New Roman" w:hAnsi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FFFFFF"/>
                <w:sz w:val="18"/>
                <w:szCs w:val="18"/>
                <w:lang w:val="es"/>
              </w:rPr>
              <w:lastRenderedPageBreak/>
              <w:t xml:space="preserve">PUNTOS DE CONTROL 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8B6AA" w14:textId="60DB415E" w:rsidR="0000409B" w:rsidRDefault="0000409B" w:rsidP="0000409B">
            <w:pPr>
              <w:ind w:left="165" w:right="-291"/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 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Se es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t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ablece al organizador jefe de verificacion que revisara la lis</w:t>
            </w:r>
            <w:r w:rsidR="00753C12" w:rsidRP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t</w:t>
            </w:r>
            <w:r w:rsidR="00753C12">
              <w:rPr>
                <w:rFonts w:ascii="Century Gothic" w:eastAsia="Times New Roman" w:hAnsi="Century Gothic"/>
                <w:color w:val="000000"/>
                <w:sz w:val="18"/>
                <w:szCs w:val="18"/>
              </w:rPr>
              <w:t>a de check de los equipos para los orneos</w:t>
            </w:r>
          </w:p>
        </w:tc>
      </w:tr>
    </w:tbl>
    <w:p w14:paraId="23BC51D5" w14:textId="77777777" w:rsidR="0000409B" w:rsidRDefault="0000409B" w:rsidP="00427D10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  <w:t xml:space="preserve"> </w:t>
      </w:r>
      <w:r w:rsidR="00427D10"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  <w:br w:type="page"/>
      </w:r>
    </w:p>
    <w:p w14:paraId="0A9C29D4" w14:textId="77777777" w:rsidR="0050025C" w:rsidRDefault="0050025C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3FD6E81" w14:textId="77777777" w:rsidR="0050025C" w:rsidRPr="00F60566" w:rsidRDefault="0050025C" w:rsidP="007328F5">
      <w:pPr>
        <w:pStyle w:val="Encabezado"/>
        <w:numPr>
          <w:ilvl w:val="0"/>
          <w:numId w:val="2"/>
        </w:numPr>
        <w:spacing w:line="276" w:lineRule="auto"/>
        <w:ind w:left="36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  <w:lang w:val="es"/>
        </w:rPr>
        <w:t>MEDIDAS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8550"/>
      </w:tblGrid>
      <w:tr w:rsidR="0050025C" w:rsidRPr="00F60566" w14:paraId="5EAF9D16" w14:textId="77777777" w:rsidTr="002E0037">
        <w:trPr>
          <w:trHeight w:val="1000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C84FF16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  <w:lang w:val="es"/>
              </w:rPr>
              <w:t>CONVENCIONES DE MEDICIÓN</w:t>
            </w:r>
          </w:p>
        </w:tc>
        <w:tc>
          <w:tcPr>
            <w:tcW w:w="85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3ADFFC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0025C" w:rsidRPr="00F60566" w14:paraId="7BE55E69" w14:textId="77777777" w:rsidTr="003943D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122A4D55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79791048" w14:textId="77777777" w:rsidTr="003943D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2963EC9D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2D281B45" w14:textId="77777777" w:rsidTr="003943D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3472A4C6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15D27F5E" w14:textId="77777777" w:rsidTr="003943D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76AAE9A6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38234EC8" w14:textId="77777777" w:rsidTr="003943D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476CE894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D922067" w14:textId="77777777" w:rsidR="0050025C" w:rsidRDefault="0050025C" w:rsidP="0050025C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9F1EFC7" w14:textId="77777777" w:rsidR="0050025C" w:rsidRDefault="0050025C" w:rsidP="0050025C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41886F66" w14:textId="77777777" w:rsidR="0050025C" w:rsidRPr="00F60566" w:rsidRDefault="0050025C" w:rsidP="007328F5">
      <w:pPr>
        <w:pStyle w:val="Encabezado"/>
        <w:numPr>
          <w:ilvl w:val="0"/>
          <w:numId w:val="2"/>
        </w:numPr>
        <w:spacing w:line="276" w:lineRule="auto"/>
        <w:ind w:left="36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  <w:lang w:val="es"/>
        </w:rPr>
        <w:t>VERIFICACIÓN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8550"/>
      </w:tblGrid>
      <w:tr w:rsidR="0050025C" w:rsidRPr="00F60566" w14:paraId="6D967CAE" w14:textId="77777777" w:rsidTr="002E0037">
        <w:trPr>
          <w:trHeight w:val="1000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A26682F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  <w:lang w:val="es"/>
              </w:rPr>
              <w:t>PROCESO DE VERIFICACIÓN, VALIDACIÓN Y PRUEBA</w:t>
            </w:r>
          </w:p>
        </w:tc>
        <w:tc>
          <w:tcPr>
            <w:tcW w:w="85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779B88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0025C" w:rsidRPr="00F60566" w14:paraId="6D4FBD33" w14:textId="77777777" w:rsidTr="002E003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413A1BF8" w14:textId="4B03411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37C8A93C" w14:textId="77777777" w:rsidTr="002E003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271A5201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3789B3D0" w14:textId="77777777" w:rsidTr="002E003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28113778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50AA24CB" w14:textId="77777777" w:rsidTr="002E003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38C3F566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3412C35D" w14:textId="77777777" w:rsidTr="002E003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2A525850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EDD9981" w14:textId="77777777" w:rsidR="0050025C" w:rsidRDefault="0050025C" w:rsidP="0050025C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656D816" w14:textId="77777777" w:rsidR="0050025C" w:rsidRDefault="0050025C" w:rsidP="0050025C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CAC7EE2" w14:textId="77777777" w:rsidR="0050025C" w:rsidRPr="007328F5" w:rsidRDefault="0050025C" w:rsidP="007328F5">
      <w:pPr>
        <w:pStyle w:val="Encabezado"/>
        <w:numPr>
          <w:ilvl w:val="0"/>
          <w:numId w:val="2"/>
        </w:numPr>
        <w:spacing w:line="276" w:lineRule="auto"/>
        <w:ind w:left="360" w:hanging="360"/>
        <w:rPr>
          <w:rFonts w:ascii="Century Gothic" w:hAnsi="Century Gothic" w:cs="Arial"/>
          <w:b/>
          <w:noProof/>
          <w:color w:val="000000" w:themeColor="text1"/>
          <w:sz w:val="16"/>
          <w:szCs w:val="36"/>
        </w:rPr>
      </w:pPr>
      <w:r w:rsidRPr="007328F5">
        <w:rPr>
          <w:rFonts w:ascii="Century Gothic" w:hAnsi="Century Gothic" w:cs="Arial"/>
          <w:b/>
          <w:noProof/>
          <w:color w:val="000000" w:themeColor="text1"/>
          <w:szCs w:val="36"/>
          <w:lang w:val="es"/>
        </w:rPr>
        <w:t>REFERENCIAS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5850"/>
        <w:gridCol w:w="2700"/>
      </w:tblGrid>
      <w:tr w:rsidR="0050025C" w:rsidRPr="00F60566" w14:paraId="26ACD317" w14:textId="77777777" w:rsidTr="002E0037">
        <w:trPr>
          <w:trHeight w:val="432"/>
        </w:trPr>
        <w:tc>
          <w:tcPr>
            <w:tcW w:w="2689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308C9B77" w14:textId="77777777" w:rsidR="0050025C" w:rsidRPr="00F60566" w:rsidRDefault="0050025C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TIPO DE MATERIAL</w:t>
            </w:r>
          </w:p>
        </w:tc>
        <w:tc>
          <w:tcPr>
            <w:tcW w:w="585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1D34E558" w14:textId="77777777" w:rsidR="0050025C" w:rsidRPr="00F60566" w:rsidRDefault="0050025C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NOMBRE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114F34E4" w14:textId="77777777" w:rsidR="0050025C" w:rsidRPr="00F60566" w:rsidRDefault="0050025C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UBICACIÓN / ENLACE</w:t>
            </w:r>
          </w:p>
        </w:tc>
      </w:tr>
      <w:tr w:rsidR="0050025C" w:rsidRPr="00F60566" w14:paraId="4308C508" w14:textId="77777777" w:rsidTr="002E0037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4F2ADF0A" w14:textId="783EEAD2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BB59A0" w14:textId="08712902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6A248B" w14:textId="416630F6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5509DA31" w14:textId="77777777" w:rsidTr="002E0037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427BAA42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3F8477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C97E95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617EBD1A" w14:textId="77777777" w:rsidTr="002E0037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76046F40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2CE835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D4F9C5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0025C" w:rsidRPr="00F60566" w14:paraId="33EFEBD9" w14:textId="77777777" w:rsidTr="002E0037">
        <w:trPr>
          <w:trHeight w:val="432"/>
        </w:trPr>
        <w:tc>
          <w:tcPr>
            <w:tcW w:w="268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62973AC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7768A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9B3292" w14:textId="77777777" w:rsidR="0050025C" w:rsidRPr="00F60566" w:rsidRDefault="0050025C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1637B163" w14:textId="77777777" w:rsidR="00A66050" w:rsidRDefault="00A66050" w:rsidP="00A66050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719CD65D" w14:textId="77777777" w:rsidR="00A66050" w:rsidRDefault="00A66050" w:rsidP="00A66050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8D89EDB" w14:textId="77777777" w:rsidR="00A66050" w:rsidRPr="007328F5" w:rsidRDefault="00A66050" w:rsidP="007328F5">
      <w:pPr>
        <w:pStyle w:val="Encabezado"/>
        <w:numPr>
          <w:ilvl w:val="0"/>
          <w:numId w:val="2"/>
        </w:numPr>
        <w:spacing w:line="276" w:lineRule="auto"/>
        <w:ind w:left="360" w:hanging="360"/>
        <w:rPr>
          <w:rFonts w:ascii="Century Gothic" w:hAnsi="Century Gothic" w:cs="Arial"/>
          <w:b/>
          <w:noProof/>
          <w:color w:val="000000" w:themeColor="text1"/>
          <w:sz w:val="16"/>
          <w:szCs w:val="36"/>
        </w:rPr>
      </w:pPr>
      <w:r w:rsidRPr="007328F5">
        <w:rPr>
          <w:rFonts w:ascii="Century Gothic" w:hAnsi="Century Gothic" w:cs="Arial"/>
          <w:b/>
          <w:noProof/>
          <w:color w:val="000000" w:themeColor="text1"/>
          <w:szCs w:val="36"/>
          <w:lang w:val="es"/>
        </w:rPr>
        <w:t>HISTORIAL DE CAMBIOS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1344"/>
        <w:gridCol w:w="1345"/>
        <w:gridCol w:w="5850"/>
        <w:gridCol w:w="2700"/>
      </w:tblGrid>
      <w:tr w:rsidR="00A66050" w:rsidRPr="00F60566" w14:paraId="32A0E080" w14:textId="77777777" w:rsidTr="001E60F8">
        <w:trPr>
          <w:trHeight w:val="432"/>
        </w:trPr>
        <w:tc>
          <w:tcPr>
            <w:tcW w:w="1344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1952EEC9" w14:textId="77777777" w:rsidR="00A66050" w:rsidRPr="00F60566" w:rsidRDefault="00A66050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VERSIÓN</w:t>
            </w: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1D9F437A" w14:textId="77777777" w:rsidR="00A66050" w:rsidRPr="00F60566" w:rsidRDefault="00A66050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FECHA</w:t>
            </w:r>
          </w:p>
        </w:tc>
        <w:tc>
          <w:tcPr>
            <w:tcW w:w="585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01EC6A7A" w14:textId="77777777" w:rsidR="00A66050" w:rsidRPr="00F60566" w:rsidRDefault="00A66050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DESCRIPCIÓN DEL CAMBIO IMPLEMENTADO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65BD84EA" w14:textId="77777777" w:rsidR="00A66050" w:rsidRPr="00F60566" w:rsidRDefault="00A66050" w:rsidP="002E0037">
            <w:pPr>
              <w:jc w:val="center"/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  <w:lang w:val="es"/>
              </w:rPr>
              <w:t>COMPLETADO POR</w:t>
            </w:r>
          </w:p>
        </w:tc>
      </w:tr>
      <w:tr w:rsidR="00A66050" w:rsidRPr="00F60566" w14:paraId="1C1BA620" w14:textId="77777777" w:rsidTr="001E60F8">
        <w:trPr>
          <w:trHeight w:val="432"/>
        </w:trPr>
        <w:tc>
          <w:tcPr>
            <w:tcW w:w="134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60D150A9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59104C25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45FEBB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4A3D39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A66050" w:rsidRPr="00F60566" w14:paraId="1144F2D2" w14:textId="77777777" w:rsidTr="001E60F8">
        <w:trPr>
          <w:trHeight w:val="432"/>
        </w:trPr>
        <w:tc>
          <w:tcPr>
            <w:tcW w:w="134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6BC0DB1C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60A2B7EE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7721EA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5D02E5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A66050" w:rsidRPr="00F60566" w14:paraId="2F45F433" w14:textId="77777777" w:rsidTr="001E60F8">
        <w:trPr>
          <w:trHeight w:val="432"/>
        </w:trPr>
        <w:tc>
          <w:tcPr>
            <w:tcW w:w="134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1D241DC9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0D97640A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E59A12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544E20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A66050" w:rsidRPr="00F60566" w14:paraId="38F3CC40" w14:textId="77777777" w:rsidTr="001E60F8">
        <w:trPr>
          <w:trHeight w:val="432"/>
        </w:trPr>
        <w:tc>
          <w:tcPr>
            <w:tcW w:w="134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29B60273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4688B8EA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2AB943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11E10F" w14:textId="77777777" w:rsidR="00A66050" w:rsidRPr="00F60566" w:rsidRDefault="00A66050" w:rsidP="002E00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101EDCE" w14:textId="7B3F96BC" w:rsidR="00FF017E" w:rsidRPr="007B20CB" w:rsidRDefault="00FF017E" w:rsidP="00FF017E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FF017E" w:rsidRPr="007B20CB" w:rsidSect="00267A78">
      <w:pgSz w:w="12240" w:h="15840"/>
      <w:pgMar w:top="360" w:right="360" w:bottom="36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AE84" w14:textId="77777777" w:rsidR="00357F3B" w:rsidRDefault="00357F3B" w:rsidP="00677FA7">
      <w:r>
        <w:separator/>
      </w:r>
    </w:p>
  </w:endnote>
  <w:endnote w:type="continuationSeparator" w:id="0">
    <w:p w14:paraId="38EBB3A2" w14:textId="77777777" w:rsidR="00357F3B" w:rsidRDefault="00357F3B" w:rsidP="0067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C753" w14:textId="77777777" w:rsidR="00357F3B" w:rsidRDefault="00357F3B" w:rsidP="00677FA7">
      <w:r>
        <w:separator/>
      </w:r>
    </w:p>
  </w:footnote>
  <w:footnote w:type="continuationSeparator" w:id="0">
    <w:p w14:paraId="76EE3E41" w14:textId="77777777" w:rsidR="00357F3B" w:rsidRDefault="00357F3B" w:rsidP="00677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B2B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9612C"/>
    <w:multiLevelType w:val="hybridMultilevel"/>
    <w:tmpl w:val="5404AC0C"/>
    <w:lvl w:ilvl="0" w:tplc="333E357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14548">
    <w:abstractNumId w:val="1"/>
  </w:num>
  <w:num w:numId="2" w16cid:durableId="214441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416"/>
    <w:rsid w:val="0000409B"/>
    <w:rsid w:val="000160A9"/>
    <w:rsid w:val="00052930"/>
    <w:rsid w:val="00055E5B"/>
    <w:rsid w:val="000B697D"/>
    <w:rsid w:val="000E261F"/>
    <w:rsid w:val="001540C1"/>
    <w:rsid w:val="00185B30"/>
    <w:rsid w:val="001A79C7"/>
    <w:rsid w:val="001B0D31"/>
    <w:rsid w:val="001E75F8"/>
    <w:rsid w:val="0023557B"/>
    <w:rsid w:val="002458E4"/>
    <w:rsid w:val="002608C6"/>
    <w:rsid w:val="0026391F"/>
    <w:rsid w:val="00267A78"/>
    <w:rsid w:val="00296EBD"/>
    <w:rsid w:val="00297D43"/>
    <w:rsid w:val="002E1E28"/>
    <w:rsid w:val="00357F3B"/>
    <w:rsid w:val="003A1210"/>
    <w:rsid w:val="003B0869"/>
    <w:rsid w:val="00401C31"/>
    <w:rsid w:val="0042175E"/>
    <w:rsid w:val="00427D10"/>
    <w:rsid w:val="00430784"/>
    <w:rsid w:val="00471C74"/>
    <w:rsid w:val="00484A85"/>
    <w:rsid w:val="004937B7"/>
    <w:rsid w:val="004D255B"/>
    <w:rsid w:val="0050025C"/>
    <w:rsid w:val="005049A7"/>
    <w:rsid w:val="00535612"/>
    <w:rsid w:val="00592B64"/>
    <w:rsid w:val="00593CC0"/>
    <w:rsid w:val="005B3638"/>
    <w:rsid w:val="005C2189"/>
    <w:rsid w:val="00664F85"/>
    <w:rsid w:val="00677FA7"/>
    <w:rsid w:val="00694742"/>
    <w:rsid w:val="00706C99"/>
    <w:rsid w:val="00716503"/>
    <w:rsid w:val="007328F5"/>
    <w:rsid w:val="00753C12"/>
    <w:rsid w:val="007559A4"/>
    <w:rsid w:val="00771709"/>
    <w:rsid w:val="0077691E"/>
    <w:rsid w:val="007B20CB"/>
    <w:rsid w:val="007C2C7D"/>
    <w:rsid w:val="00824C33"/>
    <w:rsid w:val="0085108D"/>
    <w:rsid w:val="008A25EC"/>
    <w:rsid w:val="008A2FC6"/>
    <w:rsid w:val="008B6BF7"/>
    <w:rsid w:val="008B7DE0"/>
    <w:rsid w:val="008E35DF"/>
    <w:rsid w:val="0091377B"/>
    <w:rsid w:val="00925B84"/>
    <w:rsid w:val="0095333B"/>
    <w:rsid w:val="00977C41"/>
    <w:rsid w:val="009C36AD"/>
    <w:rsid w:val="00A017EF"/>
    <w:rsid w:val="00A171F0"/>
    <w:rsid w:val="00A55E8B"/>
    <w:rsid w:val="00A66050"/>
    <w:rsid w:val="00B11042"/>
    <w:rsid w:val="00B45CBE"/>
    <w:rsid w:val="00B4719D"/>
    <w:rsid w:val="00B8270A"/>
    <w:rsid w:val="00BB0252"/>
    <w:rsid w:val="00BC0199"/>
    <w:rsid w:val="00BC4416"/>
    <w:rsid w:val="00C664F7"/>
    <w:rsid w:val="00C67DC0"/>
    <w:rsid w:val="00C7188D"/>
    <w:rsid w:val="00C77391"/>
    <w:rsid w:val="00CC60F2"/>
    <w:rsid w:val="00CE4457"/>
    <w:rsid w:val="00CF5560"/>
    <w:rsid w:val="00D26BDF"/>
    <w:rsid w:val="00D61EA0"/>
    <w:rsid w:val="00DB5AA5"/>
    <w:rsid w:val="00DC3E2D"/>
    <w:rsid w:val="00E103BE"/>
    <w:rsid w:val="00EB3C48"/>
    <w:rsid w:val="00EB5481"/>
    <w:rsid w:val="00ED5054"/>
    <w:rsid w:val="00F0143E"/>
    <w:rsid w:val="00F05796"/>
    <w:rsid w:val="00F320CE"/>
    <w:rsid w:val="00F60566"/>
    <w:rsid w:val="00F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8DDE8C"/>
  <w15:docId w15:val="{BCA980E0-BF7C-4B1F-AF38-16E6ED57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9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9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E35D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5DF"/>
  </w:style>
  <w:style w:type="table" w:styleId="Tablaconcuadrcula">
    <w:name w:val="Table Grid"/>
    <w:basedOn w:val="Tablanormal"/>
    <w:uiPriority w:val="39"/>
    <w:rsid w:val="008E3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7FA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FA7"/>
  </w:style>
  <w:style w:type="paragraph" w:styleId="Prrafodelista">
    <w:name w:val="List Paragraph"/>
    <w:basedOn w:val="Normal"/>
    <w:uiPriority w:val="34"/>
    <w:qFormat/>
    <w:rsid w:val="00E103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55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5E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055E5B"/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055E5B"/>
    <w:pPr>
      <w:spacing w:before="120"/>
    </w:pPr>
    <w:rPr>
      <w:rFonts w:asciiTheme="majorHAnsi" w:hAnsiTheme="majorHAnsi"/>
      <w:b/>
      <w:bCs/>
      <w:color w:val="548DD4"/>
    </w:rPr>
  </w:style>
  <w:style w:type="paragraph" w:styleId="TDC3">
    <w:name w:val="toc 3"/>
    <w:basedOn w:val="Normal"/>
    <w:next w:val="Normal"/>
    <w:autoRedefine/>
    <w:uiPriority w:val="39"/>
    <w:unhideWhenUsed/>
    <w:rsid w:val="00055E5B"/>
    <w:pPr>
      <w:ind w:left="240"/>
    </w:pPr>
    <w:rPr>
      <w:i/>
      <w:i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B32B4A-0847-4C5E-AAD9-2766646C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678</Words>
  <Characters>3731</Characters>
  <Application>Microsoft Office Word</Application>
  <DocSecurity>0</DocSecurity>
  <Lines>31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Smartsheet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BRENDA BERRIO AGUDELO</cp:lastModifiedBy>
  <cp:revision>3</cp:revision>
  <cp:lastPrinted>2017-12-21T16:29:00Z</cp:lastPrinted>
  <dcterms:created xsi:type="dcterms:W3CDTF">2024-08-26T00:08:00Z</dcterms:created>
  <dcterms:modified xsi:type="dcterms:W3CDTF">2024-08-26T00:18:00Z</dcterms:modified>
</cp:coreProperties>
</file>