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2CE2" w:rsidRDefault="00000000">
      <w:pPr>
        <w:pStyle w:val="Titre1"/>
        <w:numPr>
          <w:ilvl w:val="0"/>
          <w:numId w:val="0"/>
        </w:numPr>
        <w:spacing w:after="193"/>
      </w:pPr>
      <w:r>
        <w:t xml:space="preserve">Introduction </w:t>
      </w:r>
    </w:p>
    <w:p w:rsidR="004E2CE2" w:rsidRDefault="00000000">
      <w:pPr>
        <w:ind w:left="-5" w:right="-5"/>
      </w:pPr>
      <w:r>
        <w:t xml:space="preserve">De nos jours, les données sont de plus en plus nombreuses, complexes et interconnectées. </w:t>
      </w:r>
      <w:r w:rsidR="00660D95">
        <w:t>Pour les gérer, Les</w:t>
      </w:r>
      <w:r>
        <w:t xml:space="preserve"> bases de données traditionnelles ne sont </w:t>
      </w:r>
      <w:r w:rsidR="005A6A71">
        <w:t xml:space="preserve">Très </w:t>
      </w:r>
      <w:r>
        <w:t xml:space="preserve">souvent pas suffisantes </w:t>
      </w:r>
      <w:r w:rsidR="005A6A71">
        <w:t>et efficaces.</w:t>
      </w:r>
      <w:r>
        <w:t xml:space="preserve"> </w:t>
      </w:r>
      <w:r w:rsidR="007765DB">
        <w:t>D’où l’utilité des</w:t>
      </w:r>
      <w:r>
        <w:t xml:space="preserve"> bases de données </w:t>
      </w:r>
      <w:r w:rsidR="007765DB">
        <w:t xml:space="preserve">non </w:t>
      </w:r>
      <w:r w:rsidR="007C45F4">
        <w:t>structurés. Parmi celles-ci, nous avons les bases de données orientés graphes,</w:t>
      </w:r>
      <w:r>
        <w:t xml:space="preserve"> qui permettent de modéliser et de gérer des </w:t>
      </w:r>
      <w:r w:rsidR="00CA5D9D">
        <w:t xml:space="preserve">données </w:t>
      </w:r>
      <w:r w:rsidR="009240A2">
        <w:t xml:space="preserve">quantités importantes et </w:t>
      </w:r>
      <w:r>
        <w:t xml:space="preserve"> interconnectées de manière </w:t>
      </w:r>
      <w:r w:rsidR="00CA5D9D">
        <w:t>efficace à travers l’utilisation de graphes</w:t>
      </w:r>
      <w:r>
        <w:t xml:space="preserve">. Les bases de données orientées graphe sont de plus en plus utilisées dans de nombreux domaines, tels que les réseaux sociaux, les moteurs de recherche, les systèmes de recommandation et les applications de géolocalisation. Dans cette présentation, nous allons explorer le concept </w:t>
      </w:r>
      <w:r w:rsidR="00673CAB">
        <w:t>de ce type de bases de données</w:t>
      </w:r>
      <w:r>
        <w:t xml:space="preserve"> en détail, en examinant leur évolution historique, leur architecture globale et leur mode de déploiement sur différentes plates-formes telles que Windows et Linux. Nous allons également examiner les avantages et les limites de ces outils, ainsi que les phases pratiques de leur utilisation. </w:t>
      </w:r>
      <w:r w:rsidR="00217A02">
        <w:t>Aussi,</w:t>
      </w:r>
      <w:r>
        <w:t xml:space="preserve"> nous allons montrer que les bases de données orientées graphe offrent de nombreux avantages par rapport aux bases de données relationnelles </w:t>
      </w:r>
      <w:r w:rsidR="00427C86">
        <w:t>traditionnel</w:t>
      </w:r>
      <w:r>
        <w:t>.</w:t>
      </w:r>
      <w:r w:rsidR="007B6FD8">
        <w:t xml:space="preserve"> N</w:t>
      </w:r>
      <w:r>
        <w:t xml:space="preserve">ous allons également examiner les limites de ces </w:t>
      </w:r>
      <w:r w:rsidR="00747FC0">
        <w:t>outils. Enfin,</w:t>
      </w:r>
      <w:r>
        <w:t xml:space="preserve"> Nous allons discuter des problèmes spécifiques qui peuvent se poser lors de l'utilisation de ces bases de données et des précautions à prendre pour éviter les erreurs et les pertes de données. Cette présentation </w:t>
      </w:r>
      <w:r w:rsidR="00747FC0">
        <w:t>a donc</w:t>
      </w:r>
      <w:r>
        <w:t xml:space="preserve"> pour but</w:t>
      </w:r>
      <w:r w:rsidR="00747FC0">
        <w:t xml:space="preserve">, </w:t>
      </w:r>
      <w:r>
        <w:t>de fournir une introduction complète et détaillée aux bases de données orientées graphe, en examinant leur évolution historique, leur architecture, leur mode de déploiement, leurs avantages et leurs limites, ainsi que les phases pratiques de leur utilisation.</w:t>
      </w:r>
    </w:p>
    <w:p w:rsidR="004E2CE2" w:rsidRDefault="00000000">
      <w:pPr>
        <w:pStyle w:val="Titre1"/>
        <w:spacing w:line="393" w:lineRule="auto"/>
        <w:ind w:right="0"/>
      </w:pPr>
      <w:r>
        <w:t>Historique : évolution et problématique qu'</w:t>
      </w:r>
      <w:proofErr w:type="spellStart"/>
      <w:r>
        <w:t>ellerésout</w:t>
      </w:r>
      <w:proofErr w:type="spellEnd"/>
    </w:p>
    <w:p w:rsidR="004E2CE2" w:rsidRDefault="00000000">
      <w:pPr>
        <w:numPr>
          <w:ilvl w:val="0"/>
          <w:numId w:val="1"/>
        </w:numPr>
        <w:spacing w:after="538" w:line="259" w:lineRule="auto"/>
        <w:ind w:right="0" w:hanging="460"/>
        <w:jc w:val="left"/>
      </w:pPr>
      <w:r>
        <w:rPr>
          <w:sz w:val="32"/>
        </w:rPr>
        <w:t>Origines des bases de données orientées graphe</w:t>
      </w:r>
    </w:p>
    <w:p w:rsidR="004E2CE2" w:rsidRDefault="00000000">
      <w:pPr>
        <w:numPr>
          <w:ilvl w:val="0"/>
          <w:numId w:val="1"/>
        </w:numPr>
        <w:spacing w:after="538" w:line="259" w:lineRule="auto"/>
        <w:ind w:right="0" w:hanging="460"/>
        <w:jc w:val="left"/>
      </w:pPr>
      <w:r>
        <w:rPr>
          <w:sz w:val="32"/>
        </w:rPr>
        <w:t>Les limites des bases de données relationnelles</w:t>
      </w:r>
    </w:p>
    <w:p w:rsidR="004E2CE2" w:rsidRDefault="00000000">
      <w:pPr>
        <w:numPr>
          <w:ilvl w:val="0"/>
          <w:numId w:val="1"/>
        </w:numPr>
        <w:spacing w:after="1286" w:line="393" w:lineRule="auto"/>
        <w:ind w:right="0" w:hanging="460"/>
        <w:jc w:val="left"/>
      </w:pPr>
      <w:r>
        <w:rPr>
          <w:sz w:val="32"/>
        </w:rPr>
        <w:t>La réponse des bases de données orientées graphe à ces limites</w:t>
      </w:r>
    </w:p>
    <w:p w:rsidR="004E2CE2" w:rsidRDefault="00000000">
      <w:pPr>
        <w:pStyle w:val="Titre1"/>
        <w:spacing w:line="393" w:lineRule="auto"/>
        <w:ind w:right="0"/>
      </w:pPr>
      <w:r>
        <w:t>Architecture globale des bases de données orientées graphe</w:t>
      </w:r>
    </w:p>
    <w:p w:rsidR="004E2CE2" w:rsidRDefault="00000000">
      <w:pPr>
        <w:numPr>
          <w:ilvl w:val="0"/>
          <w:numId w:val="2"/>
        </w:numPr>
        <w:spacing w:after="538" w:line="259" w:lineRule="auto"/>
        <w:ind w:right="0" w:hanging="460"/>
        <w:jc w:val="left"/>
      </w:pPr>
      <w:r>
        <w:rPr>
          <w:sz w:val="32"/>
        </w:rPr>
        <w:t>Principe de stockage des données</w:t>
      </w:r>
    </w:p>
    <w:p w:rsidR="004E2CE2" w:rsidRDefault="00000000">
      <w:pPr>
        <w:numPr>
          <w:ilvl w:val="0"/>
          <w:numId w:val="2"/>
        </w:numPr>
        <w:spacing w:after="538" w:line="259" w:lineRule="auto"/>
        <w:ind w:right="0" w:hanging="460"/>
        <w:jc w:val="left"/>
      </w:pPr>
      <w:r>
        <w:rPr>
          <w:sz w:val="32"/>
        </w:rPr>
        <w:t>Modèle de données en graphe</w:t>
      </w:r>
    </w:p>
    <w:p w:rsidR="004E2CE2" w:rsidRDefault="00000000">
      <w:pPr>
        <w:numPr>
          <w:ilvl w:val="0"/>
          <w:numId w:val="2"/>
        </w:numPr>
        <w:spacing w:after="317" w:line="259" w:lineRule="auto"/>
        <w:ind w:right="0" w:hanging="460"/>
        <w:jc w:val="left"/>
      </w:pPr>
      <w:r>
        <w:rPr>
          <w:sz w:val="32"/>
        </w:rPr>
        <w:t>Langage de requête Cypher</w:t>
      </w:r>
    </w:p>
    <w:p w:rsidR="004E2CE2" w:rsidRDefault="00000000">
      <w:pPr>
        <w:pStyle w:val="Titre1"/>
        <w:spacing w:after="70" w:line="393" w:lineRule="auto"/>
        <w:ind w:right="0"/>
      </w:pPr>
      <w:r>
        <w:t xml:space="preserve">Mode de déploiement des bases de </w:t>
      </w:r>
      <w:proofErr w:type="spellStart"/>
      <w:r>
        <w:t>donnéesorientées</w:t>
      </w:r>
      <w:proofErr w:type="spellEnd"/>
      <w:r>
        <w:t xml:space="preserve"> graphe</w:t>
      </w:r>
    </w:p>
    <w:p w:rsidR="004E2CE2" w:rsidRDefault="00000000">
      <w:pPr>
        <w:numPr>
          <w:ilvl w:val="0"/>
          <w:numId w:val="3"/>
        </w:numPr>
        <w:spacing w:after="317" w:line="259" w:lineRule="auto"/>
        <w:ind w:right="0" w:hanging="460"/>
        <w:jc w:val="left"/>
      </w:pPr>
      <w:r>
        <w:rPr>
          <w:sz w:val="32"/>
        </w:rPr>
        <w:t xml:space="preserve">Configuration et installation sous Windows, Mac et </w:t>
      </w:r>
    </w:p>
    <w:p w:rsidR="004E2CE2" w:rsidRDefault="00000000">
      <w:pPr>
        <w:spacing w:after="454" w:line="259" w:lineRule="auto"/>
        <w:ind w:left="-5" w:right="0"/>
        <w:jc w:val="left"/>
      </w:pPr>
      <w:r>
        <w:rPr>
          <w:sz w:val="32"/>
        </w:rPr>
        <w:t>Linux</w:t>
      </w:r>
    </w:p>
    <w:p w:rsidR="004E2CE2" w:rsidRDefault="00000000">
      <w:pPr>
        <w:numPr>
          <w:ilvl w:val="0"/>
          <w:numId w:val="3"/>
        </w:numPr>
        <w:spacing w:after="430"/>
        <w:ind w:right="0" w:hanging="460"/>
        <w:jc w:val="left"/>
      </w:pPr>
      <w:r>
        <w:rPr>
          <w:sz w:val="32"/>
        </w:rPr>
        <w:t>Principales plateformes de bases de données orientées graphe</w:t>
      </w:r>
    </w:p>
    <w:p w:rsidR="004E2CE2" w:rsidRDefault="00000000">
      <w:pPr>
        <w:pStyle w:val="Titre1"/>
        <w:spacing w:line="393" w:lineRule="auto"/>
        <w:ind w:right="0"/>
      </w:pPr>
      <w:r>
        <w:t xml:space="preserve">Avantages et limites des bases de </w:t>
      </w:r>
      <w:proofErr w:type="spellStart"/>
      <w:r>
        <w:t>donnéesorientées</w:t>
      </w:r>
      <w:proofErr w:type="spellEnd"/>
      <w:r>
        <w:t xml:space="preserve"> graphe</w:t>
      </w:r>
    </w:p>
    <w:p w:rsidR="004E2CE2" w:rsidRDefault="00000000">
      <w:pPr>
        <w:numPr>
          <w:ilvl w:val="0"/>
          <w:numId w:val="4"/>
        </w:numPr>
        <w:spacing w:after="317" w:line="393" w:lineRule="auto"/>
        <w:ind w:right="0"/>
        <w:jc w:val="left"/>
      </w:pPr>
      <w:r>
        <w:rPr>
          <w:sz w:val="32"/>
        </w:rPr>
        <w:t>Avantages : requêtes complexes, interconnexions de données, performances, évolutivité</w:t>
      </w:r>
    </w:p>
    <w:p w:rsidR="004E2CE2" w:rsidRDefault="00000000">
      <w:pPr>
        <w:numPr>
          <w:ilvl w:val="0"/>
          <w:numId w:val="4"/>
        </w:numPr>
        <w:spacing w:after="410" w:line="393" w:lineRule="auto"/>
        <w:ind w:right="0"/>
        <w:jc w:val="left"/>
      </w:pPr>
      <w:r>
        <w:rPr>
          <w:sz w:val="32"/>
        </w:rPr>
        <w:t>Limites : complexité de modélisation, manque de maturité de certaines technologies</w:t>
      </w:r>
    </w:p>
    <w:p w:rsidR="004E2CE2" w:rsidRDefault="00000000">
      <w:pPr>
        <w:pStyle w:val="Titre1"/>
        <w:spacing w:after="515"/>
        <w:ind w:left="577" w:right="3" w:hanging="577"/>
      </w:pPr>
      <w:r>
        <w:t>Phases pratiques</w:t>
      </w:r>
    </w:p>
    <w:p w:rsidR="004E2CE2" w:rsidRDefault="00000000">
      <w:pPr>
        <w:numPr>
          <w:ilvl w:val="0"/>
          <w:numId w:val="5"/>
        </w:numPr>
        <w:spacing w:after="317" w:line="393" w:lineRule="auto"/>
        <w:ind w:right="0" w:hanging="460"/>
        <w:jc w:val="left"/>
      </w:pPr>
      <w:r>
        <w:rPr>
          <w:sz w:val="32"/>
        </w:rPr>
        <w:t>Exemples d'applications de bases de données orientées graphe</w:t>
      </w:r>
    </w:p>
    <w:p w:rsidR="004E2CE2" w:rsidRDefault="00000000">
      <w:pPr>
        <w:numPr>
          <w:ilvl w:val="0"/>
          <w:numId w:val="5"/>
        </w:numPr>
        <w:spacing w:after="317" w:line="259" w:lineRule="auto"/>
        <w:ind w:right="0" w:hanging="460"/>
        <w:jc w:val="left"/>
      </w:pPr>
      <w:r>
        <w:rPr>
          <w:sz w:val="32"/>
        </w:rPr>
        <w:t>Démonstration d'une requête en Cypher.</w:t>
      </w:r>
    </w:p>
    <w:p w:rsidR="004E2CE2" w:rsidRDefault="00000000">
      <w:pPr>
        <w:pStyle w:val="Titre1"/>
        <w:numPr>
          <w:ilvl w:val="0"/>
          <w:numId w:val="0"/>
        </w:numPr>
        <w:spacing w:after="193"/>
        <w:ind w:right="211"/>
      </w:pPr>
      <w:r>
        <w:t xml:space="preserve">Conclusion </w:t>
      </w:r>
    </w:p>
    <w:p w:rsidR="004E2CE2" w:rsidRDefault="00000000">
      <w:pPr>
        <w:ind w:left="-5" w:right="-5"/>
      </w:pPr>
      <w:r>
        <w:t>En conclusion, les bases de données orientées graphe ont connu une forte croissance ces dernières années grâce à leur capacité à stocker et gérer des données complexes et interconnectées. Les avantages de l'utilisation de ces bases de données sont multiples : elles permettent de modéliser des réseaux complexes, de gérer des catalogues de produits complexes, d'optimiser les itinéraires de livraison, d'identifier les menaces potentielles et les attaques, etc.</w:t>
      </w:r>
    </w:p>
    <w:p w:rsidR="004E2CE2" w:rsidRDefault="00000000">
      <w:pPr>
        <w:spacing w:after="180"/>
        <w:ind w:left="-5" w:right="-5"/>
      </w:pPr>
      <w:r>
        <w:t>Cependant, il est important de noter que les bases de données orientées graphe ont également des limites. Par exemple, leur complexité peut rendre leur utilisation difficile pour les développeurs qui ne sont pas familiers avec leur architecture. De plus, leur performance peut être affectée par la taille et la complexité des données stockées dans le graphe.</w:t>
      </w:r>
    </w:p>
    <w:p w:rsidR="004E2CE2" w:rsidRDefault="00000000">
      <w:pPr>
        <w:spacing w:after="1238"/>
        <w:ind w:left="-5" w:right="-5"/>
      </w:pPr>
      <w:r>
        <w:t>En fin de compte, malgré leurs limites, les bases de données orientées graphe continuent de trouver de nouveaux cas d'utilisation dans un large éventail de domaines. Avec leur langage de requête intuitif et leur capacité à gérer des données complexes, il est probable que ces bases de données continueront de jouer un rôle important dans le traitement et l'analyse de données à l'avenir.</w:t>
      </w:r>
    </w:p>
    <w:p w:rsidR="004E2CE2" w:rsidRDefault="00000000">
      <w:pPr>
        <w:pStyle w:val="Titre1"/>
        <w:numPr>
          <w:ilvl w:val="0"/>
          <w:numId w:val="0"/>
        </w:numPr>
        <w:ind w:right="5"/>
      </w:pPr>
      <w:r>
        <w:t>Références bibliographiques</w:t>
      </w:r>
    </w:p>
    <w:sectPr w:rsidR="004E2CE2">
      <w:pgSz w:w="11906" w:h="16838"/>
      <w:pgMar w:top="1135" w:right="1132" w:bottom="20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70FBB"/>
    <w:multiLevelType w:val="hybridMultilevel"/>
    <w:tmpl w:val="FFFFFFFF"/>
    <w:lvl w:ilvl="0" w:tplc="6298E34C">
      <w:start w:val="1"/>
      <w:numFmt w:val="decimal"/>
      <w:lvlText w:val="%1."/>
      <w:lvlJc w:val="left"/>
      <w:pPr>
        <w:ind w:left="4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346C4A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6ECA07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854792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1585C5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23A52E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DE6A13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5187D1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B3C46F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9415038"/>
    <w:multiLevelType w:val="hybridMultilevel"/>
    <w:tmpl w:val="FFFFFFFF"/>
    <w:lvl w:ilvl="0" w:tplc="6838911A">
      <w:start w:val="1"/>
      <w:numFmt w:val="decimal"/>
      <w:lvlText w:val="%1."/>
      <w:lvlJc w:val="left"/>
      <w:pPr>
        <w:ind w:left="4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352746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766B26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96095B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0023A5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08EE1E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1F0FD1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6A4E88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FAAD53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CF1553E"/>
    <w:multiLevelType w:val="hybridMultilevel"/>
    <w:tmpl w:val="FFFFFFFF"/>
    <w:lvl w:ilvl="0" w:tplc="C1789CDC">
      <w:start w:val="1"/>
      <w:numFmt w:val="decimal"/>
      <w:lvlText w:val="%1."/>
      <w:lvlJc w:val="left"/>
      <w:pPr>
        <w:ind w:left="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C3C2CC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090C2C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CA0496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A62FF0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3ECB7A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5E0AF1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F22DC2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FD00FB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4CE774D"/>
    <w:multiLevelType w:val="hybridMultilevel"/>
    <w:tmpl w:val="FFFFFFFF"/>
    <w:lvl w:ilvl="0" w:tplc="153857EE">
      <w:start w:val="1"/>
      <w:numFmt w:val="decimal"/>
      <w:lvlText w:val="%1."/>
      <w:lvlJc w:val="left"/>
      <w:pPr>
        <w:ind w:left="4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8AE5B8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D64766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56E2FF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0D6A64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31E081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E046CE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29A971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FF45AE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4ABC60EE"/>
    <w:multiLevelType w:val="hybridMultilevel"/>
    <w:tmpl w:val="FFFFFFFF"/>
    <w:lvl w:ilvl="0" w:tplc="CAEA0322">
      <w:start w:val="1"/>
      <w:numFmt w:val="decimal"/>
      <w:lvlText w:val="%1."/>
      <w:lvlJc w:val="left"/>
      <w:pPr>
        <w:ind w:left="4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264571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70E3AB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F4EF4C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59EAC3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4FE784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C8A0E3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EC098D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024196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DB0664D"/>
    <w:multiLevelType w:val="hybridMultilevel"/>
    <w:tmpl w:val="FFFFFFFF"/>
    <w:lvl w:ilvl="0" w:tplc="A844E05C">
      <w:start w:val="1"/>
      <w:numFmt w:val="upperRoman"/>
      <w:pStyle w:val="Titre1"/>
      <w:lvlText w:val="%1."/>
      <w:lvlJc w:val="left"/>
      <w:pPr>
        <w:ind w:left="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DDDE4488">
      <w:start w:val="1"/>
      <w:numFmt w:val="lowerLetter"/>
      <w:lvlText w:val="%2"/>
      <w:lvlJc w:val="left"/>
      <w:pPr>
        <w:ind w:left="20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887694B4">
      <w:start w:val="1"/>
      <w:numFmt w:val="lowerRoman"/>
      <w:lvlText w:val="%3"/>
      <w:lvlJc w:val="left"/>
      <w:pPr>
        <w:ind w:left="281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55F86274">
      <w:start w:val="1"/>
      <w:numFmt w:val="decimal"/>
      <w:lvlText w:val="%4"/>
      <w:lvlJc w:val="left"/>
      <w:pPr>
        <w:ind w:left="353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AA2327A">
      <w:start w:val="1"/>
      <w:numFmt w:val="lowerLetter"/>
      <w:lvlText w:val="%5"/>
      <w:lvlJc w:val="left"/>
      <w:pPr>
        <w:ind w:left="425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BF8AA828">
      <w:start w:val="1"/>
      <w:numFmt w:val="lowerRoman"/>
      <w:lvlText w:val="%6"/>
      <w:lvlJc w:val="left"/>
      <w:pPr>
        <w:ind w:left="497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8676C33A">
      <w:start w:val="1"/>
      <w:numFmt w:val="decimal"/>
      <w:lvlText w:val="%7"/>
      <w:lvlJc w:val="left"/>
      <w:pPr>
        <w:ind w:left="56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27625596">
      <w:start w:val="1"/>
      <w:numFmt w:val="lowerLetter"/>
      <w:lvlText w:val="%8"/>
      <w:lvlJc w:val="left"/>
      <w:pPr>
        <w:ind w:left="641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F7F4D4EE">
      <w:start w:val="1"/>
      <w:numFmt w:val="lowerRoman"/>
      <w:lvlText w:val="%9"/>
      <w:lvlJc w:val="left"/>
      <w:pPr>
        <w:ind w:left="713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16cid:durableId="264190582">
    <w:abstractNumId w:val="0"/>
  </w:num>
  <w:num w:numId="2" w16cid:durableId="250045567">
    <w:abstractNumId w:val="4"/>
  </w:num>
  <w:num w:numId="3" w16cid:durableId="341511330">
    <w:abstractNumId w:val="3"/>
  </w:num>
  <w:num w:numId="4" w16cid:durableId="826938720">
    <w:abstractNumId w:val="2"/>
  </w:num>
  <w:num w:numId="5" w16cid:durableId="1630472114">
    <w:abstractNumId w:val="1"/>
  </w:num>
  <w:num w:numId="6" w16cid:durableId="2050759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CE2"/>
    <w:rsid w:val="00217A02"/>
    <w:rsid w:val="002E178E"/>
    <w:rsid w:val="00427C86"/>
    <w:rsid w:val="004E2CE2"/>
    <w:rsid w:val="004F3BF6"/>
    <w:rsid w:val="005A6A71"/>
    <w:rsid w:val="00660D95"/>
    <w:rsid w:val="00673CAB"/>
    <w:rsid w:val="00747FC0"/>
    <w:rsid w:val="007765DB"/>
    <w:rsid w:val="007B6FD8"/>
    <w:rsid w:val="007C45F4"/>
    <w:rsid w:val="009240A2"/>
    <w:rsid w:val="00CA5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FEC7C12"/>
  <w15:docId w15:val="{25C903AF-F8E3-F64F-BA38-D2F86120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452" w:lineRule="auto"/>
      <w:ind w:left="10" w:right="5" w:hanging="10"/>
      <w:jc w:val="both"/>
    </w:pPr>
    <w:rPr>
      <w:rFonts w:ascii="Calibri" w:eastAsia="Calibri" w:hAnsi="Calibri" w:cs="Calibri"/>
      <w:color w:val="000000"/>
      <w:lang w:val="en-GB" w:eastAsia="en-GB" w:bidi="en-GB"/>
    </w:rPr>
  </w:style>
  <w:style w:type="paragraph" w:styleId="Titre1">
    <w:name w:val="heading 1"/>
    <w:next w:val="Normal"/>
    <w:link w:val="Titre1Car"/>
    <w:uiPriority w:val="9"/>
    <w:qFormat/>
    <w:pPr>
      <w:keepNext/>
      <w:keepLines/>
      <w:numPr>
        <w:numId w:val="6"/>
      </w:numPr>
      <w:spacing w:after="270"/>
      <w:ind w:left="10" w:right="212" w:hanging="10"/>
      <w:jc w:val="center"/>
      <w:outlineLvl w:val="0"/>
    </w:pPr>
    <w:rPr>
      <w:rFonts w:ascii="Calibri" w:eastAsia="Calibri" w:hAnsi="Calibri" w:cs="Calibri"/>
      <w:color w:val="000000"/>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603</Words>
  <Characters>3317</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Ange Suzie Kopa Pami</cp:lastModifiedBy>
  <cp:revision>13</cp:revision>
  <dcterms:created xsi:type="dcterms:W3CDTF">2023-02-28T19:02:00Z</dcterms:created>
  <dcterms:modified xsi:type="dcterms:W3CDTF">2023-02-28T19:12:00Z</dcterms:modified>
</cp:coreProperties>
</file>