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7E19BA" w:rsidRPr="007E19BA">
              <w:t>Model_AutoClick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7E19BA" w:rsidRPr="007E19BA">
              <w:t>Model_AutoClick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B018F3">
      <w:pPr>
        <w:pStyle w:val="aff5"/>
        <w:outlineLvl w:val="0"/>
      </w:pPr>
      <w:bookmarkStart w:id="0" w:name="文档名称"/>
      <w:r w:rsidRPr="00B018F3">
        <w:t>Model_AutoClick</w:t>
      </w:r>
      <w:r w:rsidR="00D461E3">
        <w:rPr>
          <w:rFonts w:hint="eastAsia"/>
        </w:rPr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Date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Revision Version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Change Description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3"/>
            </w:pPr>
            <w:r>
              <w:t>Author</w:t>
            </w:r>
          </w:p>
          <w:p w:rsidR="00FF6F5C" w:rsidRDefault="008456DB">
            <w:pPr>
              <w:pStyle w:val="Char3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E0E28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4E0E28">
              <w:t>Model_AutoClick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792437" w:rsidP="00792437">
            <w:pPr>
              <w:pStyle w:val="affd"/>
              <w:jc w:val="center"/>
            </w:pPr>
            <w:r>
              <w:rPr>
                <w:rFonts w:hint="eastAsia"/>
              </w:rPr>
              <w:t>2</w:t>
            </w:r>
            <w:r>
              <w:t>020/04/14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792437" w:rsidP="00792437">
            <w:pPr>
              <w:pStyle w:val="affd"/>
              <w:jc w:val="center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792437" w:rsidP="00792437">
            <w:pPr>
              <w:pStyle w:val="affd"/>
              <w:jc w:val="center"/>
            </w:pPr>
            <w:r w:rsidRPr="004E0E28">
              <w:t>Model_AutoClick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792437" w:rsidP="00792437">
            <w:pPr>
              <w:pStyle w:val="affd"/>
              <w:jc w:val="center"/>
            </w:pPr>
            <w:r>
              <w:rPr>
                <w:rFonts w:hint="eastAsia"/>
              </w:rPr>
              <w:t>修订稿完成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792437" w:rsidP="00792437">
            <w:pPr>
              <w:pStyle w:val="affd"/>
              <w:jc w:val="center"/>
            </w:pPr>
            <w:r>
              <w:rPr>
                <w:rFonts w:hint="eastAsia"/>
              </w:rPr>
              <w:t>林国森</w:t>
            </w:r>
            <w:bookmarkStart w:id="1" w:name="_GoBack"/>
            <w:bookmarkEnd w:id="1"/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7C4E03" w:rsidRPr="007C4E03">
        <w:t>Model_AutoClick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EB3774" w:rsidRPr="00E666B4" w:rsidRDefault="00E666B4" w:rsidP="001105EC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EB3774" w:rsidRPr="002E48CA" w:rsidRDefault="00EB3774" w:rsidP="00EB3774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1.</w:t>
      </w:r>
      <w:r w:rsidR="001105EC">
        <w:t>2</w:t>
      </w:r>
      <w:r>
        <w:rPr>
          <w:rFonts w:asciiTheme="minorHAnsi" w:hAnsiTheme="minorHAnsi" w:cstheme="minorBidi"/>
          <w:sz w:val="22"/>
          <w:szCs w:val="22"/>
        </w:rPr>
        <w:tab/>
      </w:r>
      <w:r w:rsidR="001105EC">
        <w:rPr>
          <w:rFonts w:asciiTheme="minorHAnsi" w:hAnsiTheme="minorHAnsi" w:cstheme="minorBidi" w:hint="eastAsia"/>
          <w:sz w:val="22"/>
          <w:szCs w:val="22"/>
        </w:rPr>
        <w:t>使用</w:t>
      </w:r>
      <w:r>
        <w:tab/>
      </w:r>
      <w:r>
        <w:rPr>
          <w:rFonts w:hint="eastAsia"/>
        </w:rPr>
        <w:t>4</w:t>
      </w:r>
    </w:p>
    <w:p w:rsidR="00EB3774" w:rsidRPr="00EB3774" w:rsidRDefault="00EB3774" w:rsidP="00EB3774"/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2" w:name="_Toc33949675"/>
      <w:r>
        <w:br w:type="page"/>
      </w:r>
      <w:bookmarkEnd w:id="2"/>
    </w:p>
    <w:p w:rsidR="00FF6F5C" w:rsidRDefault="00505B06" w:rsidP="00505B06">
      <w:pPr>
        <w:pStyle w:val="1"/>
        <w:numPr>
          <w:ilvl w:val="0"/>
          <w:numId w:val="12"/>
        </w:numPr>
      </w:pPr>
      <w:bookmarkStart w:id="3" w:name="_Toc33949677"/>
      <w:r w:rsidRPr="00505B06">
        <w:lastRenderedPageBreak/>
        <w:t>Model_AutoClick</w:t>
      </w:r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bookmarkEnd w:id="3"/>
    <w:p w:rsidR="003A5EE2" w:rsidRDefault="00F6288D" w:rsidP="003A5EE2">
      <w:pPr>
        <w:pStyle w:val="a5"/>
        <w:ind w:firstLineChars="0" w:firstLine="0"/>
      </w:pPr>
      <w:r w:rsidRPr="00505B06">
        <w:t>Model_AutoClick</w:t>
      </w:r>
      <w:r w:rsidR="00561942">
        <w:rPr>
          <w:rFonts w:hint="eastAsia"/>
        </w:rPr>
        <w:t>模块旨在便捷的添加对于</w:t>
      </w:r>
      <w:r w:rsidR="00561942">
        <w:rPr>
          <w:rFonts w:hint="eastAsia"/>
        </w:rPr>
        <w:t>Collider</w:t>
      </w:r>
      <w:r w:rsidR="00561942">
        <w:rPr>
          <w:rFonts w:hint="eastAsia"/>
        </w:rPr>
        <w:t>的自动凝视点击，核心脚本</w:t>
      </w:r>
      <w:r w:rsidR="00561942">
        <w:rPr>
          <w:rFonts w:hint="eastAsia"/>
        </w:rPr>
        <w:t>Scripts/AutoClick.cs</w:t>
      </w:r>
    </w:p>
    <w:p w:rsidR="00561942" w:rsidRDefault="00561942" w:rsidP="003A5EE2">
      <w:pPr>
        <w:pStyle w:val="a5"/>
        <w:ind w:firstLineChars="0" w:firstLine="0"/>
      </w:pPr>
    </w:p>
    <w:p w:rsidR="001F7DD9" w:rsidRDefault="005768BE" w:rsidP="001F7DD9">
      <w:pPr>
        <w:pStyle w:val="2"/>
      </w:pPr>
      <w:r>
        <w:rPr>
          <w:rFonts w:hint="eastAsia"/>
        </w:rPr>
        <w:t>使用</w:t>
      </w:r>
    </w:p>
    <w:p w:rsidR="00561942" w:rsidRDefault="00785C32" w:rsidP="003A5EE2">
      <w:pPr>
        <w:pStyle w:val="a5"/>
        <w:ind w:firstLineChars="0" w:firstLine="0"/>
      </w:pPr>
      <w:r>
        <w:rPr>
          <w:rFonts w:hint="eastAsia"/>
        </w:rPr>
        <w:t>直接将脚本</w:t>
      </w:r>
      <w:r w:rsidR="006404EE">
        <w:rPr>
          <w:rFonts w:hint="eastAsia"/>
        </w:rPr>
        <w:t>Scripts/AutoClick.cs</w:t>
      </w:r>
      <w:r w:rsidR="00F64144">
        <w:rPr>
          <w:rFonts w:hint="eastAsia"/>
        </w:rPr>
        <w:t>拖拽到包含</w:t>
      </w:r>
      <w:r w:rsidR="00F64144">
        <w:rPr>
          <w:rFonts w:hint="eastAsia"/>
        </w:rPr>
        <w:t>Collider</w:t>
      </w:r>
      <w:r w:rsidR="00F64144">
        <w:rPr>
          <w:rFonts w:hint="eastAsia"/>
        </w:rPr>
        <w:t>的物体上</w:t>
      </w:r>
      <w:r w:rsidR="00056EC0">
        <w:rPr>
          <w:rFonts w:hint="eastAsia"/>
        </w:rPr>
        <w:t>，设置</w:t>
      </w:r>
      <w:r w:rsidR="00056EC0">
        <w:rPr>
          <w:rFonts w:hint="eastAsia"/>
        </w:rPr>
        <w:t>AutoClickTime</w:t>
      </w:r>
      <w:r w:rsidR="00056EC0">
        <w:rPr>
          <w:rFonts w:hint="eastAsia"/>
        </w:rPr>
        <w:t>，单位秒</w:t>
      </w:r>
    </w:p>
    <w:p w:rsidR="00DE1240" w:rsidRDefault="00F64144" w:rsidP="00E837B5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F28B108" wp14:editId="571C7B50">
            <wp:extent cx="3695700" cy="561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F" w:rsidRDefault="00354C1F" w:rsidP="00E837B5">
      <w:pPr>
        <w:pStyle w:val="a5"/>
        <w:ind w:firstLineChars="0" w:firstLine="0"/>
      </w:pPr>
    </w:p>
    <w:p w:rsidR="00354C1F" w:rsidRDefault="00354C1F" w:rsidP="00354C1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354C1F" w:rsidRDefault="00354C1F" w:rsidP="00354C1F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Assets\</w:t>
      </w:r>
      <w:r w:rsidRPr="00F40119">
        <w:rPr>
          <w:rFonts w:ascii="仿宋" w:eastAsia="仿宋" w:hAnsi="仿宋"/>
          <w:sz w:val="20"/>
          <w:szCs w:val="20"/>
        </w:rPr>
        <w:t xml:space="preserve"> </w:t>
      </w:r>
      <w:r w:rsidRPr="00EE5E06">
        <w:rPr>
          <w:rFonts w:ascii="仿宋" w:eastAsia="仿宋" w:hAnsi="仿宋"/>
          <w:sz w:val="20"/>
          <w:szCs w:val="20"/>
        </w:rPr>
        <w:t>ShadowCreator\</w:t>
      </w:r>
      <w:r>
        <w:rPr>
          <w:rFonts w:ascii="仿宋" w:eastAsia="仿宋" w:hAnsi="仿宋"/>
          <w:sz w:val="20"/>
          <w:szCs w:val="20"/>
        </w:rPr>
        <w:t>InputSystem\Components\Model_</w:t>
      </w:r>
      <w:r>
        <w:rPr>
          <w:rFonts w:ascii="仿宋" w:eastAsia="仿宋" w:hAnsi="仿宋" w:hint="eastAsia"/>
          <w:sz w:val="20"/>
          <w:szCs w:val="20"/>
        </w:rPr>
        <w:t>AutoClick</w:t>
      </w:r>
      <w:r>
        <w:rPr>
          <w:rFonts w:ascii="仿宋" w:eastAsia="仿宋" w:hAnsi="仿宋"/>
          <w:sz w:val="20"/>
          <w:szCs w:val="20"/>
        </w:rPr>
        <w:t>\Scene\Model_</w:t>
      </w:r>
      <w:r>
        <w:rPr>
          <w:rFonts w:ascii="仿宋" w:eastAsia="仿宋" w:hAnsi="仿宋" w:hint="eastAsia"/>
          <w:sz w:val="20"/>
          <w:szCs w:val="20"/>
        </w:rPr>
        <w:t>AutoClick</w:t>
      </w:r>
      <w:r>
        <w:rPr>
          <w:rFonts w:ascii="仿宋" w:eastAsia="仿宋" w:hAnsi="仿宋"/>
          <w:sz w:val="20"/>
          <w:szCs w:val="20"/>
        </w:rPr>
        <w:t>.unity</w:t>
      </w:r>
    </w:p>
    <w:p w:rsidR="00354C1F" w:rsidRPr="00E837B5" w:rsidRDefault="00354C1F" w:rsidP="00E837B5">
      <w:pPr>
        <w:pStyle w:val="a5"/>
        <w:ind w:firstLineChars="0" w:firstLine="0"/>
      </w:pPr>
    </w:p>
    <w:sectPr w:rsidR="00354C1F" w:rsidRPr="00E837B5">
      <w:headerReference w:type="default" r:id="rId11"/>
      <w:footerReference w:type="default" r:id="rId12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AFE" w:rsidRDefault="006F6AFE">
      <w:r>
        <w:separator/>
      </w:r>
    </w:p>
  </w:endnote>
  <w:endnote w:type="continuationSeparator" w:id="0">
    <w:p w:rsidR="006F6AFE" w:rsidRDefault="006F6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792437">
      <w:rPr>
        <w:noProof/>
      </w:rPr>
      <w:t>2</w:t>
    </w:r>
    <w:r>
      <w:fldChar w:fldCharType="end"/>
    </w:r>
    <w:r>
      <w:t xml:space="preserve"> , Total </w:t>
    </w:r>
    <w:fldSimple w:instr="numpages  \* MERGEFORMAT">
      <w:r w:rsidR="00792437">
        <w:rPr>
          <w:noProof/>
        </w:rPr>
        <w:t>4</w:t>
      </w:r>
    </w:fldSimple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792437">
      <w:rPr>
        <w:noProof/>
      </w:rPr>
      <w:t>2</w:t>
    </w:r>
    <w:r>
      <w:fldChar w:fldCharType="end"/>
    </w:r>
    <w:r>
      <w:rPr>
        <w:rFonts w:ascii="宋体" w:hint="eastAsia"/>
      </w:rPr>
      <w:t>页，共</w:t>
    </w:r>
    <w:fldSimple w:instr="numpages  \* MERGEFORMAT">
      <w:r w:rsidR="00792437">
        <w:rPr>
          <w:noProof/>
        </w:rPr>
        <w:t>4</w:t>
      </w:r>
    </w:fldSimple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AFE" w:rsidRDefault="006F6AFE">
      <w:r>
        <w:separator/>
      </w:r>
    </w:p>
  </w:footnote>
  <w:footnote w:type="continuationSeparator" w:id="0">
    <w:p w:rsidR="006F6AFE" w:rsidRDefault="006F6A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6EC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5EC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70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DD9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172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C1F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0E28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5B06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942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8BE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04EE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6F6AFE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85C32"/>
    <w:rsid w:val="007906B4"/>
    <w:rsid w:val="00791CF6"/>
    <w:rsid w:val="00792437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03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9BA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1D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18F3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7B5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3774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88D"/>
    <w:rsid w:val="00F62D7A"/>
    <w:rsid w:val="00F6340B"/>
    <w:rsid w:val="00F63698"/>
    <w:rsid w:val="00F63760"/>
    <w:rsid w:val="00F63DB8"/>
    <w:rsid w:val="00F64144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51F917-6DF1-4487-998D-0B2760BC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 w:qFormat="1"/>
    <w:lsdException w:name="toc 5" w:semiHidden="1" w:unhideWhenUsed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link w:val="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0"/>
  </w:style>
  <w:style w:type="paragraph" w:styleId="ab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2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3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3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4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4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2">
    <w:name w:val="批注主题 Char"/>
    <w:basedOn w:val="Char0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  <w:style w:type="character" w:customStyle="1" w:styleId="Char">
    <w:name w:val="正文首行缩进 Char"/>
    <w:basedOn w:val="Char1"/>
    <w:link w:val="a5"/>
    <w:rsid w:val="00354C1F"/>
    <w:rPr>
      <w:rFonts w:ascii="Arial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A17EF1-2C5A-4733-A397-004BD968D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834</TotalTime>
  <Pages>4</Pages>
  <Words>129</Words>
  <Characters>736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林国森</cp:lastModifiedBy>
  <cp:revision>1097</cp:revision>
  <cp:lastPrinted>2019-06-18T09:08:00Z</cp:lastPrinted>
  <dcterms:created xsi:type="dcterms:W3CDTF">2019-03-15T03:08:00Z</dcterms:created>
  <dcterms:modified xsi:type="dcterms:W3CDTF">2020-04-14T10:22:00Z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