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Como primera acción nos juntamos a decidir cuál era el modelo mas optimo, tenemos como opciones una regresión logística por su facilidad de interpretación o el que nosotros decidimos utilizar el modelo de clustering para la selección de que barrios necesitan atención más urgente por su alta varianza de consumo.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Empezamos a crear el código importando las librerías necesarias, también para facilitar la lectura de las hojas de nuestro excel copie cada hoja en un archivo nuevo para subirlo.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Luego importamos los nuevos archivos para proceder con la exploración de los datos.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Una vez terminado este paso procedemos con la limpieza para evitar errores, aquí nosotros nos encontramos con un problema, ya que al parecer nuestro archivo .csv tomaba las comas como separador de miles entonces investigamos y encontramos unas lineas de código que nos ayudaron a corregir el problema de la carga de los datos.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Cargar el dataset de promedios por barrio</w:t>
      </w:r>
    </w:p>
    <w:p w:rsidR="00000000" w:rsidDel="00000000" w:rsidP="00000000" w:rsidRDefault="00000000" w:rsidRPr="00000000" w14:paraId="0000000A">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df_promedios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ARCHIVO_PROMEDIOS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decimal=</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sep=</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B">
      <w:pPr>
        <w:shd w:fill="282a2c"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C">
      <w:pPr>
        <w:shd w:fill="282a2c"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Cargar el dataset de consumo mensual</w:t>
      </w:r>
    </w:p>
    <w:p w:rsidR="00000000" w:rsidDel="00000000" w:rsidP="00000000" w:rsidRDefault="00000000" w:rsidRPr="00000000" w14:paraId="0000000D">
      <w:pPr>
        <w:shd w:fill="282a2c"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df_mensual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ARCHIVO_MENSUAL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decimal=</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sep=</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E">
      <w:pPr>
        <w:rPr/>
      </w:pPr>
      <w:r w:rsidDel="00000000" w:rsidR="00000000" w:rsidRPr="00000000">
        <w:rPr>
          <w:rtl w:val="0"/>
        </w:rPr>
        <w:br w:type="textWrapping"/>
        <w:t xml:space="preserve">Luego de corregir eso pudimos continuar.</w:t>
        <w:br w:type="textWrapping"/>
      </w:r>
    </w:p>
    <w:p w:rsidR="00000000" w:rsidDel="00000000" w:rsidP="00000000" w:rsidRDefault="00000000" w:rsidRPr="00000000" w14:paraId="0000000F">
      <w:pPr>
        <w:rPr/>
      </w:pPr>
      <w:r w:rsidDel="00000000" w:rsidR="00000000" w:rsidRPr="00000000">
        <w:rPr>
          <w:rtl w:val="0"/>
        </w:rPr>
        <w:t xml:space="preserve">Procedimos a escalar los datos para entrenar el modelo.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Para determinar el número de clusters que vamos a utilizar graficamos el método del codo y la silueta, gracias a ellos determinamos que el modelo óptimo de clusters para nuestro modelo es k=4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Después procedimos a entrenar el modelo final y lo perfilamos, para obtener los clusters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Llegando a la conclusión de que 4 barrios tienen prioridad de atención, siendo dos de estos de prioridad critica(Centro y Vinalar)</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