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4"/>
        <w:jc w:val="right"/>
        <w:rPr>
          <w:rFonts w:ascii="Arial" w:hAnsi="Arial" w:cs="Arial"/>
          <w:b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cs="Arial" w:ascii="Arial" w:hAnsi="Arial"/>
          <w:b/>
          <w:bCs/>
          <w:i w:val="false"/>
          <w:iCs w:val="false"/>
          <w:sz w:val="36"/>
          <w:szCs w:val="36"/>
          <w:lang w:val="ru-RU"/>
        </w:rPr>
        <w:t>Система диспетчеризації друкарні</w:t>
      </w:r>
    </w:p>
    <w:p>
      <w:pPr>
        <w:pStyle w:val="Style24"/>
        <w:bidi w:val="0"/>
        <w:jc w:val="right"/>
        <w:rPr>
          <w:rFonts w:ascii="Arial" w:hAnsi="Arial" w:cs="Arial"/>
          <w:b/>
          <w:b/>
          <w:bCs/>
          <w:i w:val="false"/>
          <w:i w:val="false"/>
          <w:iCs w:val="false"/>
          <w:sz w:val="36"/>
          <w:szCs w:val="36"/>
          <w:lang w:val="uk-UA"/>
        </w:rPr>
      </w:pPr>
      <w:r>
        <w:rPr>
          <w:rFonts w:cs="Arial" w:ascii="Arial" w:hAnsi="Arial"/>
          <w:b/>
          <w:bCs/>
          <w:i w:val="false"/>
          <w:iCs w:val="false"/>
          <w:sz w:val="36"/>
          <w:szCs w:val="36"/>
          <w:lang w:val="uk-UA"/>
        </w:rPr>
        <w:t>Прецедент D1: планування нового замовлення</w:t>
      </w:r>
    </w:p>
    <w:p>
      <w:pPr>
        <w:pStyle w:val="Style24"/>
        <w:widowControl w:val="false"/>
        <w:bidi w:val="0"/>
        <w:spacing w:before="0" w:after="283"/>
        <w:jc w:val="righ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36"/>
          <w:lang w:val="uk-UA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36"/>
          <w:lang w:val="uk-UA"/>
        </w:rPr>
        <w:t>Версія &lt;1.0&gt;</w:t>
      </w:r>
    </w:p>
    <w:p>
      <w:pPr>
        <w:pStyle w:val="Style10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gutter="0" w:header="720" w:top="1440" w:footer="720" w:bottom="1440"/>
          <w:pgNumType w:fmt="decimal"/>
          <w:formProt w:val="false"/>
          <w:textDirection w:val="lrTb"/>
          <w:docGrid w:type="default" w:linePitch="600" w:charSpace="40960"/>
        </w:sectPr>
        <w:pStyle w:val="InfoBlue"/>
        <w:rPr>
          <w:sz w:val="24"/>
        </w:rPr>
      </w:pPr>
      <w:r>
        <w:rPr>
          <w:sz w:val="24"/>
        </w:rPr>
        <w:t xml:space="preserve"> </w:t>
      </w:r>
    </w:p>
    <w:p>
      <w:pPr>
        <w:pStyle w:val="Style10"/>
        <w:rPr>
          <w:lang w:val="uk-UA"/>
        </w:rPr>
      </w:pPr>
      <w:bookmarkStart w:id="0" w:name="result_box22"/>
      <w:bookmarkEnd w:id="0"/>
      <w:r>
        <w:rPr>
          <w:lang w:val="uk-UA"/>
        </w:rPr>
        <w:t>Лист змін</w:t>
      </w:r>
    </w:p>
    <w:tbl>
      <w:tblPr>
        <w:tblW w:w="9529" w:type="dxa"/>
        <w:jc w:val="left"/>
        <w:tblInd w:w="-1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28"/>
      </w:tblGrid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Lines/>
              <w:widowControl w:val="false"/>
              <w:spacing w:before="0" w:after="120"/>
              <w:rPr/>
            </w:pPr>
            <w:r>
              <w:rPr>
                <w:lang w:val="ru-RU"/>
              </w:rPr>
              <w:t>дд</w:t>
            </w:r>
            <w:r>
              <w:rPr/>
              <w:t>/</w:t>
            </w:r>
            <w:r>
              <w:rPr>
                <w:lang w:val="ru-RU"/>
              </w:rPr>
              <w:t>мм</w:t>
            </w:r>
            <w:r>
              <w:rPr/>
              <w:t>/</w:t>
            </w:r>
            <w:r>
              <w:rPr/>
              <w:t>рік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keepLines/>
              <w:widowControl w:val="false"/>
              <w:spacing w:before="0" w:after="120"/>
              <w:rPr/>
            </w:pPr>
            <w:r>
              <w:rPr/>
              <w:t>&lt;</w:t>
            </w:r>
            <w:r>
              <w:rPr>
                <w:lang w:val="ru-RU"/>
              </w:rPr>
              <w:t>1</w:t>
            </w:r>
            <w:r>
              <w:rPr/>
              <w:t>.</w:t>
            </w:r>
            <w:r>
              <w:rPr>
                <w:lang w:val="ru-RU"/>
              </w:rPr>
              <w:t>0</w:t>
            </w:r>
            <w:r>
              <w:rPr/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keepLines/>
              <w:widowControl w:val="false"/>
              <w:spacing w:before="0" w:after="120"/>
              <w:rPr>
                <w:lang w:val="ru-RU"/>
              </w:rPr>
            </w:pPr>
            <w:r>
              <w:rPr>
                <w:lang w:val="ru-RU"/>
              </w:rPr>
              <w:t xml:space="preserve">Звіт про виконання лабораторної работи №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ru-RU"/>
              </w:rPr>
            </w:pPr>
            <w:r>
              <w:rPr>
                <w:lang w:val="ru-RU"/>
              </w:rPr>
              <w:t xml:space="preserve">А. </w:t>
            </w:r>
            <w:r>
              <w:rPr>
                <w:lang w:val="ru-RU"/>
              </w:rPr>
              <w:t>Л.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Петренко</w:t>
            </w:r>
          </w:p>
        </w:tc>
      </w:tr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Style10"/>
        <w:rPr>
          <w:lang w:val="ru-RU"/>
        </w:rPr>
      </w:pPr>
      <w:r>
        <w:rPr>
          <w:lang w:val="ru-RU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left" w:pos="432" w:leader="none"/>
              <w:tab w:val="right" w:pos="9360" w:leader="none"/>
            </w:tabs>
            <w:rPr>
              <w:lang w:val="ru-RU" w:eastAsia="ru-RU"/>
            </w:rPr>
          </w:pPr>
          <w:r>
            <w:fldChar w:fldCharType="begin"/>
          </w:r>
          <w:r>
            <w:rPr>
              <w:lang w:val="ru-RU" w:eastAsia="ru-RU"/>
            </w:rPr>
            <w:instrText xml:space="preserve"> TOC \o "1-3" \h</w:instrText>
          </w:r>
          <w:r>
            <w:rPr>
              <w:lang w:val="ru-RU" w:eastAsia="ru-RU"/>
            </w:rPr>
            <w:fldChar w:fldCharType="separate"/>
          </w:r>
          <w:r>
            <w:rPr>
              <w:lang w:val="ru-RU" w:eastAsia="ru-RU"/>
            </w:rPr>
            <w:t>1.</w:t>
          </w:r>
          <w:r>
            <w:rPr>
              <w:sz w:val="24"/>
              <w:szCs w:val="24"/>
              <w:lang w:val="ru-RU" w:eastAsia="ru-RU"/>
            </w:rPr>
            <w:tab/>
          </w:r>
          <w:r>
            <w:rPr>
              <w:sz w:val="24"/>
              <w:szCs w:val="24"/>
              <w:lang w:val="ru-RU" w:eastAsia="en-US"/>
            </w:rPr>
            <w:t>Виявлення акторів</w:t>
          </w:r>
          <w:r>
            <w:rPr>
              <w:lang w:val="ru-RU" w:eastAsia="ru-RU"/>
            </w:rPr>
            <w:tab/>
          </w:r>
          <w:hyperlink w:anchor="__RefHeading___Toc152312164">
            <w:r>
              <w:rPr>
                <w:lang w:val="ru-RU" w:eastAsia="ru-RU"/>
              </w:rPr>
              <w:t>4</w:t>
            </w:r>
          </w:hyperlink>
        </w:p>
        <w:p>
          <w:pPr>
            <w:pStyle w:val="11"/>
            <w:tabs>
              <w:tab w:val="left" w:pos="432" w:leader="none"/>
              <w:tab w:val="right" w:pos="9360" w:leader="none"/>
            </w:tabs>
            <w:rPr>
              <w:lang w:val="ru-RU" w:eastAsia="ru-RU"/>
            </w:rPr>
          </w:pPr>
          <w:r>
            <w:rPr>
              <w:lang w:val="ru-RU" w:eastAsia="ru-RU"/>
            </w:rPr>
            <w:t>2.</w:t>
          </w:r>
          <w:r>
            <w:rPr>
              <w:sz w:val="24"/>
              <w:szCs w:val="24"/>
              <w:lang w:val="ru-RU" w:eastAsia="ru-RU"/>
            </w:rPr>
            <w:tab/>
          </w:r>
          <w:r>
            <w:rPr>
              <w:sz w:val="24"/>
              <w:szCs w:val="24"/>
              <w:lang w:val="ru-RU" w:eastAsia="en-US"/>
            </w:rPr>
            <w:t>Виявлення варіантів використання</w:t>
          </w:r>
          <w:r>
            <w:rPr>
              <w:lang w:val="ru-RU" w:eastAsia="ru-RU"/>
            </w:rPr>
            <w:tab/>
          </w:r>
          <w:hyperlink w:anchor="__RefHeading___Toc152312165">
            <w:r>
              <w:rPr>
                <w:lang w:val="ru-RU" w:eastAsia="ru-RU"/>
              </w:rPr>
              <w:t>5</w:t>
            </w:r>
          </w:hyperlink>
        </w:p>
        <w:p>
          <w:pPr>
            <w:pStyle w:val="11"/>
            <w:tabs>
              <w:tab w:val="left" w:pos="432" w:leader="none"/>
              <w:tab w:val="right" w:pos="9360" w:leader="none"/>
            </w:tabs>
            <w:rPr/>
          </w:pPr>
          <w:r>
            <w:rPr>
              <w:lang w:val="ru-RU" w:eastAsia="ru-RU"/>
            </w:rPr>
            <w:t>3.</w:t>
          </w:r>
          <w:r>
            <w:rPr>
              <w:sz w:val="24"/>
              <w:szCs w:val="24"/>
              <w:lang w:val="ru-RU" w:eastAsia="ru-RU"/>
            </w:rPr>
            <w:tab/>
          </w:r>
          <w:r>
            <w:rPr>
              <w:rFonts w:eastAsia="Times New Roman" w:cs="Times New Roman"/>
              <w:color w:val="auto"/>
              <w:sz w:val="24"/>
              <w:szCs w:val="24"/>
              <w:lang w:val="ru-RU" w:eastAsia="en-US" w:bidi="ar-SA"/>
            </w:rPr>
            <w:t>Разработка диаграмм вариантов использования</w:t>
          </w:r>
          <w:r>
            <w:rPr>
              <w:lang w:val="ru-RU" w:eastAsia="ru-RU"/>
            </w:rPr>
            <w:tab/>
          </w:r>
          <w:hyperlink w:anchor="__RefHeading___Toc152312166">
            <w:r>
              <w:rPr>
                <w:lang w:val="ru-RU" w:eastAsia="ru-RU"/>
              </w:rPr>
              <w:t>6</w:t>
            </w:r>
          </w:hyperlink>
          <w:r>
            <w:rPr>
              <w:lang w:val="ru-RU" w:eastAsia="ru-RU"/>
            </w:rPr>
            <w:fldChar w:fldCharType="end"/>
          </w:r>
        </w:p>
      </w:sdtContent>
    </w:sdt>
    <w:p>
      <w:pPr>
        <w:pStyle w:val="Style10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Style10"/>
        <w:rPr>
          <w:lang w:val="ru-RU" w:eastAsia="en-US"/>
        </w:rPr>
      </w:pPr>
      <w:r>
        <w:rPr/>
        <w:fldChar w:fldCharType="begin"/>
      </w:r>
      <w:r>
        <w:rPr/>
        <w:instrText xml:space="preserve"> TITLE </w:instrText>
      </w:r>
      <w:r>
        <w:rPr/>
        <w:fldChar w:fldCharType="separate"/>
      </w:r>
      <w:r>
        <w:rPr/>
        <w:t>Поиск акторов и вариантов использования</w:t>
      </w:r>
      <w:r>
        <w:rPr/>
        <w:fldChar w:fldCharType="end"/>
      </w:r>
    </w:p>
    <w:p>
      <w:pPr>
        <w:pStyle w:val="1"/>
        <w:rPr>
          <w:lang w:val="ru-RU" w:eastAsia="en-US"/>
        </w:rPr>
      </w:pPr>
      <w:bookmarkStart w:id="1" w:name="__RefHeading___Toc152312164"/>
      <w:bookmarkEnd w:id="1"/>
      <w:r>
        <w:rPr>
          <w:lang w:val="ru-RU" w:eastAsia="en-US"/>
        </w:rPr>
        <w:t>Виявлення акторів</w:t>
      </w:r>
    </w:p>
    <w:p>
      <w:pPr>
        <w:pStyle w:val="Normal"/>
        <w:widowControl w:val="false"/>
        <w:bidi w:val="0"/>
        <w:spacing w:lineRule="atLeast" w:line="240"/>
        <w:ind w:left="567" w:right="0" w:hanging="0"/>
        <w:jc w:val="both"/>
        <w:rPr>
          <w:lang w:val="ru-RU"/>
        </w:rPr>
      </w:pPr>
      <w:bookmarkStart w:id="2" w:name="result_box1"/>
      <w:bookmarkEnd w:id="2"/>
      <w:r>
        <w:rPr>
          <w:lang w:val="ru-RU"/>
        </w:rPr>
        <w:t>На малюнку 1 представлені основні кандидати в актори системи.</w:t>
      </w:r>
    </w:p>
    <w:p>
      <w:pPr>
        <w:pStyle w:val="Style11"/>
        <w:jc w:val="both"/>
        <w:rPr/>
      </w:pPr>
      <w:r>
        <w:rPr/>
      </w:r>
    </w:p>
    <w:p>
      <w:pPr>
        <w:pStyle w:val="Style11"/>
        <w:jc w:val="both"/>
        <w:rPr>
          <w:b/>
          <w:b/>
          <w:bCs/>
          <w:sz w:val="20"/>
          <w:szCs w:val="20"/>
          <w:lang w:val="uk-UA"/>
        </w:rPr>
      </w:pPr>
      <w:r>
        <w:rPr/>
        <w:drawing>
          <wp:inline distT="0" distB="0" distL="0" distR="0">
            <wp:extent cx="4704715" cy="241554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37" r="-19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1"/>
        <w:jc w:val="both"/>
        <w:rPr>
          <w:b/>
          <w:b/>
          <w:bCs/>
          <w:sz w:val="20"/>
          <w:szCs w:val="20"/>
          <w:lang w:val="uk-UA"/>
        </w:rPr>
      </w:pPr>
      <w:bookmarkStart w:id="3" w:name="result_box2"/>
      <w:bookmarkEnd w:id="3"/>
      <w:r>
        <w:rPr>
          <w:b/>
          <w:bCs/>
          <w:sz w:val="20"/>
          <w:szCs w:val="20"/>
          <w:lang w:val="uk-UA"/>
        </w:rPr>
        <w:t>Мал. 1. Аналіз акторів системи</w:t>
      </w:r>
    </w:p>
    <w:p>
      <w:pPr>
        <w:pStyle w:val="Normal"/>
        <w:ind w:left="567" w:right="0" w:hanging="0"/>
        <w:jc w:val="left"/>
        <w:rPr>
          <w:rFonts w:cs="Arial CYR"/>
          <w:b w:val="false"/>
          <w:b w:val="false"/>
          <w:bCs w:val="false"/>
          <w:color w:val="000000"/>
          <w:lang w:val="ru-RU"/>
        </w:rPr>
      </w:pPr>
      <w:bookmarkStart w:id="4" w:name="result_box3"/>
      <w:bookmarkEnd w:id="4"/>
      <w:r>
        <w:rPr>
          <w:rFonts w:cs="Arial CYR"/>
          <w:b w:val="false"/>
          <w:bCs w:val="false"/>
          <w:color w:val="000000"/>
          <w:lang w:val="ru-RU"/>
        </w:rPr>
        <w:t>Інтерв'ю, проведене з зазначеними вище кандидатами показало, що менеджер продажів, старший менеджер і начальник відділу продажів припускають використовувати розроблювану АІС однотипно. Це дозволило узагальнити ці 3 ролі в одну. Аналогічна ситуація-з майстрами першого і другого цехів, див. Рис. 1.</w:t>
      </w:r>
    </w:p>
    <w:p>
      <w:pPr>
        <w:pStyle w:val="Normal"/>
        <w:ind w:left="567" w:right="0" w:hanging="0"/>
        <w:jc w:val="left"/>
        <w:rPr>
          <w:rFonts w:cs="Arial CYR"/>
          <w:b w:val="false"/>
          <w:b w:val="false"/>
          <w:bCs w:val="false"/>
          <w:color w:val="000000"/>
          <w:lang w:val="ru-RU"/>
        </w:rPr>
      </w:pPr>
      <w:r>
        <w:rPr>
          <w:rFonts w:cs="Arial CYR"/>
          <w:b w:val="false"/>
          <w:bCs w:val="false"/>
          <w:color w:val="000000"/>
          <w:lang w:val="ru-RU"/>
        </w:rPr>
        <w:t>Короткий опис акторів представлено в табл. 1.</w:t>
      </w:r>
    </w:p>
    <w:p>
      <w:pPr>
        <w:pStyle w:val="Normal"/>
        <w:spacing w:before="120" w:after="60"/>
        <w:ind w:left="720" w:right="0" w:hanging="720"/>
        <w:jc w:val="right"/>
        <w:rPr/>
      </w:pPr>
      <w:r>
        <w:rPr>
          <w:rFonts w:cs="Arial CYR"/>
          <w:b/>
          <w:color w:val="000000"/>
          <w:lang w:val="ru-RU"/>
        </w:rPr>
        <w:t xml:space="preserve">Табл. </w:t>
      </w:r>
      <w:r>
        <w:rPr>
          <w:rFonts w:cs="Arial CYR"/>
          <w:b/>
          <w:color w:val="000000"/>
        </w:rPr>
        <w:t>1</w:t>
      </w:r>
      <w:r>
        <w:rPr>
          <w:rFonts w:cs="Arial CYR"/>
          <w:b/>
          <w:color w:val="000000"/>
          <w:lang w:val="ru-RU"/>
        </w:rPr>
        <w:t>.</w:t>
      </w:r>
      <w:r>
        <w:rPr>
          <w:rFonts w:cs="Arial CYR"/>
          <w:color w:val="000000"/>
          <w:lang w:val="ru-RU"/>
        </w:rPr>
        <w:t xml:space="preserve"> </w:t>
      </w:r>
      <w:r>
        <w:rPr>
          <w:rFonts w:cs="Arial CYR"/>
          <w:b/>
          <w:bCs/>
          <w:kern w:val="2"/>
          <w:lang w:val="ru-RU"/>
        </w:rPr>
        <w:t>Виявлення акторів</w:t>
      </w:r>
    </w:p>
    <w:tbl>
      <w:tblPr>
        <w:tblW w:w="9484" w:type="dxa"/>
        <w:jc w:val="left"/>
        <w:tblInd w:w="-1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8136"/>
      </w:tblGrid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rFonts w:ascii="Arial CYR" w:hAnsi="Arial CYR" w:cs="Arial CYR"/>
                <w:i/>
                <w:i/>
                <w:color w:val="000000"/>
                <w:lang w:val="ru-RU"/>
              </w:rPr>
            </w:pPr>
            <w:r>
              <w:rPr>
                <w:rFonts w:cs="Arial CYR" w:ascii="Arial CYR" w:hAnsi="Arial CYR"/>
                <w:i/>
                <w:color w:val="000000"/>
                <w:lang w:val="ru-RU"/>
              </w:rPr>
              <w:t>Актор</w:t>
            </w:r>
          </w:p>
        </w:tc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rFonts w:ascii="Arial CYR" w:hAnsi="Arial CYR" w:cs="Arial CYR"/>
                <w:i/>
                <w:i/>
                <w:color w:val="000000"/>
                <w:lang w:val="ru-RU"/>
              </w:rPr>
            </w:pPr>
            <w:r>
              <w:rPr>
                <w:rFonts w:cs="Arial CYR" w:ascii="Arial CYR" w:hAnsi="Arial CYR"/>
                <w:i/>
                <w:color w:val="000000"/>
                <w:lang w:val="ru-RU"/>
              </w:rPr>
              <w:t>Короткой опис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Менеджер</w:t>
            </w:r>
          </w:p>
        </w:tc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lang w:val="uk-UA"/>
              </w:rPr>
            </w:pPr>
            <w:bookmarkStart w:id="5" w:name="result_box4"/>
            <w:bookmarkEnd w:id="5"/>
            <w:r>
              <w:rPr>
                <w:lang w:val="uk-UA"/>
              </w:rPr>
              <w:t>Розміщує замовлення у виробництві і стежить за їх виконанням. При необхідності може вносити оперативні коригування в опису замовлень, зняти замовлення з виробництва.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Диспечер</w:t>
            </w:r>
          </w:p>
        </w:tc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lang w:val="uk-UA"/>
              </w:rPr>
            </w:pPr>
            <w:bookmarkStart w:id="6" w:name="result_box5"/>
            <w:bookmarkEnd w:id="6"/>
            <w:r>
              <w:rPr>
                <w:lang w:val="uk-UA"/>
              </w:rPr>
              <w:t>Планує завантаження виробничих ресурсів (верстатів і устаткування) у відповідність з чергою замовлень, що надходять від менеджерів. Передає плани (змінні завдання) в цех. Аналізує фактичне виконання планів. Вносить оперативні коригування в плани.</w:t>
            </w:r>
          </w:p>
        </w:tc>
      </w:tr>
      <w:tr>
        <w:trPr/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Майстер цеха</w:t>
            </w:r>
          </w:p>
        </w:tc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lang w:val="uk-UA"/>
              </w:rPr>
            </w:pPr>
            <w:bookmarkStart w:id="7" w:name="result_box6"/>
            <w:bookmarkEnd w:id="7"/>
            <w:r>
              <w:rPr>
                <w:lang w:val="uk-UA"/>
              </w:rPr>
              <w:t>Призначає виконавців кожної з робіт змінного завдання. Стежить за фактичним виконанням робіт, звітує перед диспетчером.</w:t>
            </w:r>
          </w:p>
        </w:tc>
      </w:tr>
    </w:tbl>
    <w:p>
      <w:pPr>
        <w:pStyle w:val="Style11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rPr>
          <w:lang w:val="ru-RU" w:eastAsia="en-US"/>
        </w:rPr>
      </w:pPr>
      <w:bookmarkStart w:id="8" w:name="__RefHeading___Toc152312165"/>
      <w:bookmarkEnd w:id="8"/>
      <w:r>
        <w:rPr>
          <w:lang w:val="ru-RU" w:eastAsia="en-US"/>
        </w:rPr>
        <w:t>Виявлення варіантів використання</w:t>
      </w:r>
    </w:p>
    <w:p>
      <w:pPr>
        <w:pStyle w:val="Normal"/>
        <w:rPr>
          <w:lang w:val="ru-RU" w:eastAsia="en-US"/>
        </w:rPr>
      </w:pPr>
      <w:r>
        <w:rPr>
          <w:lang w:val="ru-RU" w:eastAsia="en-US"/>
        </w:rPr>
        <w:t>Выявленные варианты использования сведены в таблицу 2.</w:t>
      </w:r>
    </w:p>
    <w:p>
      <w:pPr>
        <w:pStyle w:val="Normal"/>
        <w:spacing w:before="120" w:after="60"/>
        <w:ind w:left="720" w:right="0" w:hanging="720"/>
        <w:jc w:val="right"/>
        <w:rPr/>
      </w:pPr>
      <w:r>
        <w:rPr>
          <w:rFonts w:cs="Arial CYR"/>
          <w:b/>
          <w:color w:val="000000"/>
          <w:lang w:val="ru-RU"/>
        </w:rPr>
        <w:t>Табл. 2</w:t>
      </w:r>
      <w:r>
        <w:rPr>
          <w:rFonts w:cs="Arial CYR"/>
          <w:b/>
          <w:color w:val="000000"/>
        </w:rPr>
        <w:t xml:space="preserve">. </w:t>
      </w:r>
      <w:r>
        <w:rPr>
          <w:rFonts w:cs="Arial CYR"/>
          <w:b/>
          <w:bCs/>
          <w:kern w:val="2"/>
          <w:lang w:val="ru-RU"/>
        </w:rPr>
        <w:t>Выявление вариантов использования</w:t>
      </w:r>
    </w:p>
    <w:tbl>
      <w:tblPr>
        <w:tblW w:w="9596" w:type="dxa"/>
        <w:jc w:val="left"/>
        <w:tblInd w:w="-1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637"/>
        <w:gridCol w:w="6564"/>
      </w:tblGrid>
      <w:tr>
        <w:trPr/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rFonts w:ascii="Arial CYR" w:hAnsi="Arial CYR" w:cs="Arial CYR"/>
                <w:i/>
                <w:i/>
                <w:color w:val="000000"/>
                <w:lang w:val="ru-RU"/>
              </w:rPr>
            </w:pPr>
            <w:r>
              <w:rPr>
                <w:rFonts w:cs="Arial CYR" w:ascii="Arial CYR" w:hAnsi="Arial CYR"/>
                <w:i/>
                <w:color w:val="000000"/>
                <w:lang w:val="ru-RU"/>
              </w:rPr>
              <w:t>Основной актор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rFonts w:ascii="Arial CYR" w:hAnsi="Arial CYR" w:cs="Arial CYR"/>
                <w:i/>
                <w:i/>
                <w:color w:val="000000"/>
                <w:lang w:val="ru-RU"/>
              </w:rPr>
            </w:pPr>
            <w:r>
              <w:rPr>
                <w:rFonts w:cs="Arial CYR" w:ascii="Arial CYR" w:hAnsi="Arial CYR"/>
                <w:i/>
                <w:color w:val="000000"/>
                <w:lang w:val="ru-RU"/>
              </w:rPr>
              <w:t>Найменування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rFonts w:ascii="Arial CYR" w:hAnsi="Arial CYR" w:cs="Arial CYR"/>
                <w:i/>
                <w:i/>
                <w:color w:val="000000"/>
                <w:lang w:val="ru-RU"/>
              </w:rPr>
            </w:pPr>
            <w:r>
              <w:rPr>
                <w:rFonts w:cs="Arial CYR" w:ascii="Arial CYR" w:hAnsi="Arial CYR"/>
                <w:i/>
                <w:color w:val="000000"/>
                <w:lang w:val="ru-RU"/>
              </w:rPr>
              <w:t>Формулировка</w:t>
            </w:r>
          </w:p>
        </w:tc>
      </w:tr>
      <w:tr>
        <w:trPr/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Менеджер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Реєстрація замовлення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/>
            </w:pPr>
            <w:bookmarkStart w:id="9" w:name="result_box9"/>
            <w:bookmarkEnd w:id="9"/>
            <w:r>
              <w:rPr>
                <w:lang w:val="uk-UA"/>
              </w:rPr>
              <w:t>Цей варіант використання дозволяє менеджеру передавати в виробництво нові замовлення.</w:t>
            </w:r>
            <w:r>
              <w:rPr>
                <w:lang w:val="ru-RU"/>
              </w:rPr>
              <w:t xml:space="preserve"> </w:t>
            </w:r>
          </w:p>
        </w:tc>
      </w:tr>
      <w:tr>
        <w:trPr/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Менеджер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>
                <w:lang w:val="ru-RU"/>
              </w:rPr>
              <w:t xml:space="preserve">Реєстрація </w:t>
            </w:r>
            <w:bookmarkStart w:id="10" w:name="result_box7"/>
            <w:bookmarkEnd w:id="10"/>
            <w:r>
              <w:rPr>
                <w:lang w:val="uk-UA"/>
              </w:rPr>
              <w:t>термінового замовлення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lang w:val="uk-UA"/>
              </w:rPr>
            </w:pPr>
            <w:bookmarkStart w:id="11" w:name="result_box10"/>
            <w:bookmarkEnd w:id="11"/>
            <w:r>
              <w:rPr>
                <w:lang w:val="uk-UA"/>
              </w:rPr>
              <w:t>Цей варіант використання дозволяє менеджеру передавати в виробництво нові замовлення, які необхідно виконати в термін, можливо, навіть на шкоду звичайним замовленням.</w:t>
            </w:r>
          </w:p>
        </w:tc>
      </w:tr>
      <w:tr>
        <w:trPr/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Менеджер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>
                <w:lang w:val="ru-RU"/>
              </w:rPr>
              <w:t xml:space="preserve">Изменение </w:t>
            </w:r>
            <w:r>
              <w:rPr>
                <w:lang w:val="uk-UA"/>
              </w:rPr>
              <w:t>замовлення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lang w:val="ru-RU"/>
              </w:rPr>
            </w:pPr>
            <w:bookmarkStart w:id="12" w:name="result_box11"/>
            <w:bookmarkEnd w:id="12"/>
            <w:r>
              <w:rPr>
                <w:lang w:val="ru-RU"/>
              </w:rPr>
              <w:t>Менеджер може відкоригувати інформацію про замовлення у виробництві</w:t>
            </w:r>
          </w:p>
        </w:tc>
      </w:tr>
      <w:tr>
        <w:trPr/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 w:val="false"/>
              <w:spacing w:lineRule="auto" w:line="240" w:before="0" w:after="120"/>
              <w:ind w:left="0" w:right="0" w:hanging="0"/>
              <w:jc w:val="both"/>
              <w:rPr>
                <w:lang w:val="ru-RU"/>
              </w:rPr>
            </w:pPr>
            <w:r>
              <w:rPr>
                <w:lang w:val="ru-RU"/>
              </w:rPr>
              <w:t>Менеджер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 w:val="false"/>
              <w:spacing w:lineRule="auto" w:line="240" w:before="0" w:after="120"/>
              <w:ind w:left="0" w:right="0" w:hanging="0"/>
              <w:jc w:val="both"/>
              <w:rPr/>
            </w:pPr>
            <w:r>
              <w:rPr>
                <w:lang w:val="ru-RU"/>
              </w:rPr>
              <w:t xml:space="preserve">Удаление </w:t>
            </w:r>
            <w:r>
              <w:rPr>
                <w:lang w:val="uk-UA"/>
              </w:rPr>
              <w:t>замовлення</w:t>
            </w:r>
            <w:r>
              <w:rPr>
                <w:lang w:val="ru-RU"/>
              </w:rPr>
              <w:t>.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lang w:val="ru-RU"/>
              </w:rPr>
            </w:pPr>
            <w:bookmarkStart w:id="13" w:name="result_box12"/>
            <w:bookmarkEnd w:id="13"/>
            <w:r>
              <w:rPr>
                <w:lang w:val="ru-RU"/>
              </w:rPr>
              <w:t>При необхідності зняття замовлення з виробництва менеджер або диспетчер викликає функцію «Видалення замовлення».</w:t>
            </w:r>
          </w:p>
        </w:tc>
      </w:tr>
      <w:tr>
        <w:trPr/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 w:val="false"/>
              <w:spacing w:lineRule="auto" w:line="240" w:before="0" w:after="120"/>
              <w:ind w:left="0" w:right="0" w:hanging="0"/>
              <w:jc w:val="both"/>
              <w:rPr>
                <w:lang w:val="ru-RU"/>
              </w:rPr>
            </w:pPr>
            <w:r>
              <w:rPr>
                <w:lang w:val="ru-RU"/>
              </w:rPr>
              <w:t>Менеджер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 w:val="false"/>
              <w:spacing w:lineRule="auto" w:line="240" w:before="0" w:after="120"/>
              <w:ind w:left="0" w:right="0" w:hanging="0"/>
              <w:jc w:val="left"/>
              <w:rPr/>
            </w:pPr>
            <w:r>
              <w:rPr>
                <w:lang w:val="ru-RU"/>
              </w:rPr>
              <w:t xml:space="preserve">Запит про  </w:t>
            </w:r>
            <w:r>
              <w:rPr>
                <w:lang w:val="uk-UA"/>
              </w:rPr>
              <w:t>замовлення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lang w:val="uk-UA"/>
              </w:rPr>
            </w:pPr>
            <w:bookmarkStart w:id="14" w:name="result_box13"/>
            <w:bookmarkEnd w:id="14"/>
            <w:r>
              <w:rPr>
                <w:lang w:val="uk-UA"/>
              </w:rPr>
              <w:t>Використовується менеджером для пошуку потрібної інформації про стан замовлення у виробництві, необхідної для клієнта.</w:t>
            </w:r>
          </w:p>
        </w:tc>
      </w:tr>
      <w:tr>
        <w:trPr/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 w:val="false"/>
              <w:spacing w:lineRule="auto" w:line="240" w:before="0" w:after="120"/>
              <w:ind w:left="0" w:right="0" w:hanging="0"/>
              <w:jc w:val="both"/>
              <w:rPr>
                <w:lang w:val="ru-RU"/>
              </w:rPr>
            </w:pPr>
            <w:r>
              <w:rPr>
                <w:lang w:val="ru-RU"/>
              </w:rPr>
              <w:t>Диспетчер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 w:val="false"/>
              <w:spacing w:lineRule="auto" w:line="240" w:before="0" w:after="120"/>
              <w:ind w:left="0" w:right="0" w:hanging="0"/>
              <w:jc w:val="both"/>
              <w:rPr/>
            </w:pPr>
            <w:r>
              <w:rPr>
                <w:lang w:val="ru-RU"/>
              </w:rPr>
              <w:t xml:space="preserve">Планування нового </w:t>
            </w:r>
            <w:r>
              <w:rPr>
                <w:lang w:val="uk-UA"/>
              </w:rPr>
              <w:t>замовлення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lang w:val="ru-RU"/>
              </w:rPr>
            </w:pPr>
            <w:bookmarkStart w:id="15" w:name="result_box14"/>
            <w:bookmarkEnd w:id="15"/>
            <w:r>
              <w:rPr>
                <w:lang w:val="ru-RU"/>
              </w:rPr>
              <w:t>Диспетчер розміщує замовлення в план в «хвіст» черги</w:t>
            </w:r>
          </w:p>
        </w:tc>
      </w:tr>
      <w:tr>
        <w:trPr/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 w:val="false"/>
              <w:spacing w:lineRule="auto" w:line="240" w:before="0" w:after="120"/>
              <w:ind w:left="0" w:right="0" w:hanging="0"/>
              <w:jc w:val="both"/>
              <w:rPr>
                <w:lang w:val="ru-RU"/>
              </w:rPr>
            </w:pPr>
            <w:r>
              <w:rPr>
                <w:lang w:val="ru-RU"/>
              </w:rPr>
              <w:t>Диспетчер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 w:val="false"/>
              <w:spacing w:lineRule="auto" w:line="240" w:before="0" w:after="120"/>
              <w:ind w:left="0" w:right="0" w:hanging="0"/>
              <w:jc w:val="both"/>
              <w:rPr>
                <w:lang w:val="ru-RU"/>
              </w:rPr>
            </w:pPr>
            <w:r>
              <w:rPr>
                <w:lang w:val="ru-RU"/>
              </w:rPr>
              <w:t>Корекція плана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lang w:val="ru-RU"/>
              </w:rPr>
            </w:pPr>
            <w:bookmarkStart w:id="16" w:name="result_box15"/>
            <w:bookmarkEnd w:id="16"/>
            <w:r>
              <w:rPr>
                <w:lang w:val="ru-RU"/>
              </w:rPr>
              <w:t>Диспетчер коригує план при появі будь-яких нестиковок</w:t>
            </w:r>
          </w:p>
        </w:tc>
      </w:tr>
      <w:tr>
        <w:trPr/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 w:val="false"/>
              <w:spacing w:lineRule="auto" w:line="240" w:before="0" w:after="120"/>
              <w:ind w:left="0" w:right="0" w:hanging="0"/>
              <w:jc w:val="both"/>
              <w:rPr>
                <w:lang w:val="ru-RU"/>
              </w:rPr>
            </w:pPr>
            <w:r>
              <w:rPr>
                <w:lang w:val="ru-RU"/>
              </w:rPr>
              <w:t>Диспетчер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 w:val="false"/>
              <w:spacing w:lineRule="auto" w:line="240" w:before="0" w:after="120"/>
              <w:ind w:left="0" w:right="0" w:hanging="0"/>
              <w:jc w:val="both"/>
              <w:rPr/>
            </w:pPr>
            <w:r>
              <w:rPr>
                <w:lang w:val="ru-RU"/>
              </w:rPr>
              <w:t xml:space="preserve">Планування </w:t>
            </w:r>
            <w:r>
              <w:rPr>
                <w:lang w:val="uk-UA"/>
              </w:rPr>
              <w:t>термінового замовлення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lang w:val="ru-RU"/>
              </w:rPr>
            </w:pPr>
            <w:bookmarkStart w:id="17" w:name="result_box16"/>
            <w:bookmarkEnd w:id="17"/>
            <w:r>
              <w:rPr>
                <w:lang w:val="ru-RU"/>
              </w:rPr>
              <w:t>Диспетчер розміщує замовлення в необхідний час; чергу замовлень зміщується</w:t>
            </w:r>
          </w:p>
        </w:tc>
      </w:tr>
      <w:tr>
        <w:trPr/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 w:val="false"/>
              <w:spacing w:lineRule="auto" w:line="240" w:before="0" w:after="120"/>
              <w:ind w:left="0" w:right="0" w:hanging="0"/>
              <w:jc w:val="both"/>
              <w:rPr>
                <w:lang w:val="ru-RU"/>
              </w:rPr>
            </w:pPr>
            <w:r>
              <w:rPr>
                <w:lang w:val="ru-RU"/>
              </w:rPr>
              <w:t>Диспетчер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 w:val="false"/>
              <w:spacing w:lineRule="auto" w:line="240" w:before="0" w:after="120"/>
              <w:ind w:left="0" w:right="0" w:hanging="0"/>
              <w:jc w:val="both"/>
              <w:rPr>
                <w:lang w:val="ru-RU"/>
              </w:rPr>
            </w:pPr>
            <w:r>
              <w:rPr>
                <w:lang w:val="ru-RU"/>
              </w:rPr>
              <w:t>Видача сменного завдання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lang w:val="ru-RU"/>
              </w:rPr>
            </w:pPr>
            <w:bookmarkStart w:id="18" w:name="result_box17"/>
            <w:bookmarkEnd w:id="18"/>
            <w:r>
              <w:rPr>
                <w:lang w:val="ru-RU"/>
              </w:rPr>
              <w:t>Диспетчер формує змінне завдання для майстра цеху</w:t>
            </w:r>
          </w:p>
        </w:tc>
      </w:tr>
      <w:tr>
        <w:trPr/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 w:val="false"/>
              <w:spacing w:lineRule="auto" w:line="240" w:before="0" w:after="120"/>
              <w:ind w:left="0" w:right="0" w:hanging="0"/>
              <w:jc w:val="both"/>
              <w:rPr>
                <w:lang w:val="ru-RU"/>
              </w:rPr>
            </w:pPr>
            <w:r>
              <w:rPr>
                <w:lang w:val="ru-RU"/>
              </w:rPr>
              <w:t>Майстер цеху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lang w:val="uk-UA"/>
              </w:rPr>
            </w:pPr>
            <w:r>
              <w:rPr>
                <w:lang w:val="uk-UA"/>
              </w:rPr>
              <w:t>Призначення виконавців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lang w:val="uk-UA"/>
              </w:rPr>
            </w:pPr>
            <w:bookmarkStart w:id="19" w:name="result_box18"/>
            <w:bookmarkEnd w:id="19"/>
            <w:r>
              <w:rPr>
                <w:lang w:val="uk-UA"/>
              </w:rPr>
              <w:t>Майстер цеху призначає виконавцям (цехового персоналу) роботи з змінного завдання</w:t>
            </w:r>
          </w:p>
        </w:tc>
      </w:tr>
      <w:tr>
        <w:trPr/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1"/>
              <w:widowControl w:val="false"/>
              <w:spacing w:lineRule="auto" w:line="240" w:before="0" w:after="120"/>
              <w:ind w:left="0" w:right="0" w:hanging="0"/>
              <w:jc w:val="both"/>
              <w:rPr>
                <w:lang w:val="ru-RU"/>
              </w:rPr>
            </w:pPr>
            <w:r>
              <w:rPr>
                <w:lang w:val="ru-RU"/>
              </w:rPr>
              <w:t>Майстер цеху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both"/>
              <w:rPr>
                <w:lang w:val="uk-UA"/>
              </w:rPr>
            </w:pPr>
            <w:bookmarkStart w:id="20" w:name="result_box8"/>
            <w:bookmarkEnd w:id="20"/>
            <w:r>
              <w:rPr>
                <w:lang w:val="uk-UA"/>
              </w:rPr>
              <w:t>фіксація результатів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/>
            </w:pPr>
            <w:bookmarkStart w:id="21" w:name="result_box19"/>
            <w:bookmarkEnd w:id="21"/>
            <w:r>
              <w:rPr>
                <w:lang w:val="uk-UA"/>
              </w:rPr>
              <w:t>Майстер цеху фіксує результати виконання роботи цеховим персоналом</w:t>
            </w:r>
            <w:r>
              <w:rPr>
                <w:lang w:val="ru-RU"/>
              </w:rPr>
              <w:t xml:space="preserve"> </w:t>
            </w:r>
          </w:p>
        </w:tc>
      </w:tr>
    </w:tbl>
    <w:p>
      <w:pPr>
        <w:pStyle w:val="Normal"/>
        <w:rPr>
          <w:lang w:val="ru-RU" w:eastAsia="en-US"/>
        </w:rPr>
      </w:pPr>
      <w:r>
        <w:rPr>
          <w:lang w:val="ru-RU" w:eastAsia="en-US"/>
        </w:rPr>
      </w:r>
      <w:r>
        <w:br w:type="page"/>
      </w:r>
    </w:p>
    <w:p>
      <w:pPr>
        <w:pStyle w:val="1"/>
        <w:rPr>
          <w:lang w:val="ru-RU" w:eastAsia="en-US"/>
        </w:rPr>
      </w:pPr>
      <w:bookmarkStart w:id="22" w:name="__RefHeading___Toc152312166"/>
      <w:bookmarkEnd w:id="22"/>
      <w:r>
        <w:rPr>
          <w:lang w:val="ru-RU" w:eastAsia="en-US"/>
        </w:rPr>
        <w:t>Розробка диаграм варіантів використання</w:t>
      </w:r>
    </w:p>
    <w:p>
      <w:pPr>
        <w:pStyle w:val="Normal"/>
        <w:rPr>
          <w:lang w:val="uk-UA"/>
        </w:rPr>
      </w:pPr>
      <w:bookmarkStart w:id="23" w:name="result_box20"/>
      <w:bookmarkEnd w:id="23"/>
      <w:r>
        <w:rPr>
          <w:lang w:val="uk-UA"/>
        </w:rPr>
        <w:t>Всі варіанти використання показані на рис. 2.</w:t>
      </w:r>
    </w:p>
    <w:p>
      <w:pPr>
        <w:pStyle w:val="Normal"/>
        <w:rPr>
          <w:lang w:val="ru-RU" w:eastAsia="en-US"/>
        </w:rPr>
      </w:pPr>
      <w:r>
        <w:rPr>
          <w:lang w:val="ru-RU" w:eastAsia="en-US"/>
        </w:rPr>
      </w:r>
    </w:p>
    <w:p>
      <w:pPr>
        <w:pStyle w:val="Style11"/>
        <w:jc w:val="both"/>
        <w:rPr>
          <w:b/>
          <w:b/>
          <w:sz w:val="16"/>
          <w:szCs w:val="16"/>
          <w:lang w:val="ru-RU"/>
        </w:rPr>
      </w:pPr>
      <w:r>
        <w:rPr/>
        <w:drawing>
          <wp:inline distT="0" distB="0" distL="0" distR="0">
            <wp:extent cx="635" cy="6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" t="-13" r="-20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1"/>
        <w:spacing w:before="0" w:after="120"/>
        <w:jc w:val="both"/>
        <w:rPr/>
      </w:pPr>
      <w:r>
        <w:rPr>
          <w:b/>
          <w:sz w:val="16"/>
          <w:szCs w:val="16"/>
          <w:lang w:val="ru-RU"/>
        </w:rPr>
        <w:drawing>
          <wp:inline distT="0" distB="0" distL="0" distR="0">
            <wp:extent cx="4945380" cy="329692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1"/>
        <w:spacing w:before="0" w:after="120"/>
        <w:jc w:val="both"/>
        <w:rPr/>
      </w:pPr>
      <w:r>
        <w:rPr>
          <w:b/>
          <w:sz w:val="16"/>
          <w:szCs w:val="16"/>
          <w:lang w:val="ru-RU"/>
        </w:rPr>
        <w:t xml:space="preserve">Рис. 2. </w:t>
      </w:r>
      <w:bookmarkStart w:id="24" w:name="result_box211"/>
      <w:bookmarkEnd w:id="24"/>
      <w:r>
        <w:rPr>
          <w:b/>
          <w:sz w:val="16"/>
          <w:szCs w:val="16"/>
          <w:lang w:val="ru-RU"/>
        </w:rPr>
        <w:t>Діаграма прецедентів системи</w:t>
      </w:r>
    </w:p>
    <w:sectPr>
      <w:headerReference w:type="default" r:id="rId7"/>
      <w:footerReference w:type="default" r:id="rId8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DejaVu Sans Mono">
    <w:charset w:val="01"/>
    <w:family w:val="roman"/>
    <w:pitch w:val="variable"/>
  </w:font>
  <w:font w:name="Arial CYR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809"/>
      <w:gridCol w:w="5560"/>
      <w:gridCol w:w="2117"/>
    </w:tblGrid>
    <w:tr>
      <w:trPr/>
      <w:tc>
        <w:tcPr>
          <w:tcW w:w="1809" w:type="dxa"/>
          <w:tcBorders/>
        </w:tcPr>
        <w:p>
          <w:pPr>
            <w:pStyle w:val="Normal"/>
            <w:widowControl w:val="false"/>
            <w:snapToGrid w:val="false"/>
            <w:ind w:left="0" w:right="360" w:hanging="0"/>
            <w:rPr/>
          </w:pPr>
          <w:r>
            <w:rPr/>
          </w:r>
        </w:p>
      </w:tc>
      <w:tc>
        <w:tcPr>
          <w:tcW w:w="5560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>
              <w:rFonts w:cs="Times New Roman"/>
              <w:lang w:val="ru-RU"/>
            </w:rPr>
            <w:t xml:space="preserve">Державний університет </w:t>
          </w:r>
          <w:r>
            <w:rPr>
              <w:rFonts w:cs="Times New Roman"/>
              <w:lang w:val="ru-RU"/>
            </w:rPr>
            <w:t xml:space="preserve">«Житомирська політехніка», </w:t>
          </w:r>
          <w:r>
            <w:rPr>
              <w:lang w:val="ru-RU"/>
            </w:rPr>
            <w:t xml:space="preserve"> 202</w:t>
          </w:r>
          <w:r>
            <w:rPr>
              <w:lang w:val="ru-RU"/>
            </w:rPr>
            <w:t>3</w:t>
          </w:r>
        </w:p>
      </w:tc>
      <w:tc>
        <w:tcPr>
          <w:tcW w:w="2117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>
              <w:lang w:val="ru-RU"/>
            </w:rPr>
            <w:t>Стр.</w:t>
          </w:r>
          <w:r>
            <w:rPr/>
            <w:t xml:space="preserve"> </w:t>
          </w:r>
          <w:r>
            <w:rPr>
              <w:rStyle w:val="Style5"/>
            </w:rPr>
            <w:fldChar w:fldCharType="begin"/>
          </w:r>
          <w:r>
            <w:rPr>
              <w:rStyle w:val="Style5"/>
            </w:rPr>
            <w:instrText xml:space="preserve"> PAGE </w:instrText>
          </w:r>
          <w:r>
            <w:rPr>
              <w:rStyle w:val="Style5"/>
            </w:rPr>
            <w:fldChar w:fldCharType="separate"/>
          </w:r>
          <w:r>
            <w:rPr>
              <w:rStyle w:val="Style5"/>
            </w:rPr>
            <w:t>4</w:t>
          </w:r>
          <w:r>
            <w:rPr>
              <w:rStyle w:val="Style5"/>
            </w:rPr>
            <w:fldChar w:fldCharType="end"/>
          </w:r>
        </w:p>
      </w:tc>
    </w:tr>
  </w:tbl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4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4" w:space="1" w:color="000000"/>
      </w:pBdr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FILENAME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(2)_Лаб раб -Search-Пошук акторів(2).docx</w:t>
    </w:r>
    <w:r>
      <w:rPr>
        <w:sz w:val="28"/>
        <w:szCs w:val="28"/>
      </w:rPr>
      <w:fldChar w:fldCharType="end"/>
    </w:r>
  </w:p>
  <w:p>
    <w:pPr>
      <w:pStyle w:val="Style19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83" w:type="dxa"/>
      <w:jc w:val="left"/>
      <w:tblInd w:w="-125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203"/>
    </w:tblGrid>
    <w:tr>
      <w:trPr/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Style24"/>
            <w:widowControl w:val="false"/>
            <w:jc w:val="left"/>
            <w:rPr>
              <w:rFonts w:ascii="Times New Roman" w:hAnsi="Times New Roman" w:cs="Times New Roman"/>
              <w:sz w:val="20"/>
              <w:szCs w:val="20"/>
              <w:lang w:val="ru-RU"/>
            </w:rPr>
          </w:pPr>
          <w:r>
            <w:rPr>
              <w:rFonts w:cs="Times New Roman" w:ascii="Times New Roman" w:hAnsi="Times New Roman"/>
              <w:sz w:val="20"/>
              <w:szCs w:val="20"/>
              <w:lang w:val="ru-RU"/>
            </w:rPr>
            <w:t>Система диспетчеризації друкарні</w:t>
          </w:r>
        </w:p>
      </w:tc>
      <w:tc>
        <w:tcPr>
          <w:tcW w:w="32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left="0" w:right="68" w:hanging="0"/>
            <w:rPr/>
          </w:pPr>
          <w:r>
            <w:rPr/>
            <w:t xml:space="preserve">  </w:t>
          </w:r>
          <w:r>
            <w:rPr>
              <w:lang w:val="ru-RU"/>
            </w:rPr>
            <w:t>Версія</w:t>
          </w:r>
          <w:r>
            <w:rPr/>
            <w:t>:           &lt;1.0&gt;</w:t>
          </w:r>
        </w:p>
      </w:tc>
    </w:tr>
    <w:tr>
      <w:trPr/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Normal"/>
            <w:widowControl w:val="false"/>
            <w:rPr>
              <w:lang w:val="uk-UA"/>
            </w:rPr>
          </w:pPr>
          <w:r>
            <w:rPr>
              <w:lang w:val="uk-UA"/>
            </w:rPr>
            <w:t>Пошук акторів і варіантів використання</w:t>
          </w:r>
        </w:p>
      </w:tc>
      <w:tc>
        <w:tcPr>
          <w:tcW w:w="32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/>
          </w:pPr>
          <w:r>
            <w:rPr>
              <w:lang w:val="ru-RU"/>
            </w:rPr>
            <w:t xml:space="preserve">  </w:t>
          </w:r>
          <w:r>
            <w:rPr>
              <w:lang w:val="ru-RU"/>
            </w:rPr>
            <w:t>Дата</w:t>
          </w:r>
          <w:r>
            <w:rPr/>
            <w:t xml:space="preserve">: </w:t>
          </w:r>
          <w:r>
            <w:rPr>
              <w:lang w:val="ru-RU"/>
            </w:rPr>
            <w:t>дд</w:t>
          </w:r>
          <w:r>
            <w:rPr/>
            <w:t>/</w:t>
          </w:r>
          <w:r>
            <w:rPr>
              <w:lang w:val="ru-RU"/>
            </w:rPr>
            <w:t>мм</w:t>
          </w:r>
          <w:r>
            <w:rPr/>
            <w:t>/</w:t>
          </w:r>
          <w:r>
            <w:rPr/>
            <w:t>рік</w:t>
          </w:r>
        </w:p>
      </w:tc>
    </w:tr>
    <w:tr>
      <w:trPr/>
      <w:tc>
        <w:tcPr>
          <w:tcW w:w="958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snapToGrid w:val="false"/>
            <w:rPr/>
          </w:pPr>
          <w:r>
            <w:rPr/>
          </w:r>
        </w:p>
      </w:tc>
    </w:tr>
  </w:tbl>
  <w:p>
    <w:pPr>
      <w:pStyle w:val="Style19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2">
    <w:name w:val="Heading 2"/>
    <w:basedOn w:val="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3">
    <w:name w:val="Heading 3"/>
    <w:basedOn w:val="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4">
    <w:name w:val="Heading 4"/>
    <w:basedOn w:val="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right="0" w:hanging="0"/>
      <w:outlineLvl w:val="4"/>
    </w:pPr>
    <w:rPr>
      <w:sz w:val="22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right="0" w:hanging="0"/>
      <w:outlineLvl w:val="5"/>
    </w:pPr>
    <w:rPr>
      <w:i/>
      <w:sz w:val="22"/>
    </w:rPr>
  </w:style>
  <w:style w:type="paragraph" w:styleId="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right="0" w:hanging="0"/>
      <w:outlineLvl w:val="6"/>
    </w:pPr>
    <w:rPr/>
  </w:style>
  <w:style w:type="paragraph" w:styleId="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right="0" w:hanging="0"/>
      <w:outlineLvl w:val="7"/>
    </w:pPr>
    <w:rPr>
      <w:i/>
    </w:rPr>
  </w:style>
  <w:style w:type="paragraph" w:styleId="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right="0" w:hanging="0"/>
      <w:outlineLvl w:val="8"/>
    </w:pPr>
    <w:rPr>
      <w:b/>
      <w:i/>
      <w:sz w:val="18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Arial" w:hAnsi="Arial" w:cs="Arial"/>
      <w:b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St2z0">
    <w:name w:val="WW8NumSt2z0"/>
    <w:qFormat/>
    <w:rPr>
      <w:rFonts w:ascii="Symbol" w:hAnsi="Symbol" w:cs="Symbol"/>
    </w:rPr>
  </w:style>
  <w:style w:type="character" w:styleId="WW8NumSt9z0">
    <w:name w:val="WW8NumSt9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yle5">
    <w:name w:val="Номер сторінки"/>
    <w:basedOn w:val="DefaultParagraphFont"/>
    <w:rPr/>
  </w:style>
  <w:style w:type="character" w:styleId="Style6">
    <w:name w:val="Символ сноски"/>
    <w:basedOn w:val="DefaultParagraphFont"/>
    <w:qFormat/>
    <w:rPr>
      <w:sz w:val="20"/>
      <w:vertAlign w:val="superscript"/>
    </w:rPr>
  </w:style>
  <w:style w:type="character" w:styleId="Hyperlink1">
    <w:name w:val="Hyperlink1"/>
    <w:basedOn w:val="DefaultParagraphFont"/>
    <w:qFormat/>
    <w:rPr>
      <w:color w:val="0000FF"/>
      <w:u w:val="single"/>
    </w:rPr>
  </w:style>
  <w:style w:type="character" w:styleId="Style7">
    <w:name w:val="Гіперпосилання"/>
    <w:basedOn w:val="DefaultParagraphFont"/>
    <w:rPr>
      <w:color w:val="0000FF"/>
      <w:u w:val="single"/>
    </w:rPr>
  </w:style>
  <w:style w:type="character" w:styleId="Style8">
    <w:name w:val="Відвідане гіперпосилання"/>
    <w:basedOn w:val="DefaultParagraphFont"/>
    <w:rPr>
      <w:color w:val="800080"/>
      <w:u w:val="single"/>
    </w:rPr>
  </w:style>
  <w:style w:type="character" w:styleId="Style9">
    <w:name w:val="Посилання покажчика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Arial" w:hAnsi="Arial" w:eastAsia="Noto Sans CJK SC Thin" w:cs="DejaVu Sans Condensed"/>
      <w:sz w:val="28"/>
      <w:szCs w:val="28"/>
    </w:rPr>
  </w:style>
  <w:style w:type="paragraph" w:styleId="Style11">
    <w:name w:val="Body Text"/>
    <w:basedOn w:val="Normal"/>
    <w:pPr>
      <w:keepLines/>
      <w:spacing w:before="0" w:after="120"/>
      <w:ind w:left="720" w:right="0" w:hanging="0"/>
    </w:pPr>
    <w:rPr/>
  </w:style>
  <w:style w:type="paragraph" w:styleId="Style12">
    <w:name w:val="List"/>
    <w:basedOn w:val="Normal"/>
    <w:pPr>
      <w:numPr>
        <w:ilvl w:val="0"/>
        <w:numId w:val="2"/>
      </w:numPr>
    </w:pPr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5">
    <w:name w:val="Название"/>
    <w:basedOn w:val="Normal"/>
    <w:qFormat/>
    <w:pPr>
      <w:suppressLineNumbers/>
      <w:spacing w:before="120" w:after="120"/>
    </w:pPr>
    <w:rPr>
      <w:rFonts w:cs="DejaVu Sans Condensed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DejaVu Sans Condensed"/>
    </w:rPr>
  </w:style>
  <w:style w:type="paragraph" w:styleId="Paragraph2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Style17">
    <w:name w:val="Subtitle"/>
    <w:basedOn w:val="Normal"/>
    <w:next w:val="Style11"/>
    <w:qFormat/>
    <w:pPr>
      <w:spacing w:before="0" w:after="60"/>
      <w:jc w:val="center"/>
    </w:pPr>
    <w:rPr>
      <w:rFonts w:ascii="Arial" w:hAnsi="Arial" w:cs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1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left="0" w:right="720" w:hanging="0"/>
    </w:pPr>
    <w:rPr/>
  </w:style>
  <w:style w:type="paragraph" w:styleId="21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31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864" w:right="0" w:hanging="0"/>
    </w:pPr>
    <w:rPr/>
  </w:style>
  <w:style w:type="paragraph" w:styleId="Style18">
    <w:name w:val="Верхній і нижній колонтитули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20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2">
    <w:name w:val="Bullet2"/>
    <w:basedOn w:val="Normal"/>
    <w:qFormat/>
    <w:pPr>
      <w:numPr>
        <w:ilvl w:val="0"/>
        <w:numId w:val="3"/>
      </w:numPr>
      <w:ind w:left="1440" w:right="0" w:hanging="360"/>
    </w:pPr>
    <w:rPr>
      <w:color w:val="000080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right="0" w:hanging="0"/>
      <w:jc w:val="both"/>
    </w:pPr>
    <w:rPr/>
  </w:style>
  <w:style w:type="paragraph" w:styleId="Bullet1">
    <w:name w:val="Bullet1"/>
    <w:basedOn w:val="Normal"/>
    <w:qFormat/>
    <w:pPr>
      <w:numPr>
        <w:ilvl w:val="0"/>
        <w:numId w:val="4"/>
      </w:numPr>
      <w:ind w:left="720" w:right="0" w:hanging="432"/>
    </w:pPr>
    <w:rPr/>
  </w:style>
  <w:style w:type="paragraph" w:styleId="Style21">
    <w:name w:val="Footnote Text"/>
    <w:basedOn w:val="Normal"/>
    <w:pPr>
      <w:keepNext w:val="true"/>
      <w:keepLines/>
      <w:pBdr>
        <w:bottom w:val="single" w:sz="4" w:space="0" w:color="000000"/>
      </w:pBdr>
      <w:spacing w:before="40" w:after="40"/>
      <w:ind w:left="360" w:right="0" w:hanging="360"/>
    </w:pPr>
    <w:rPr>
      <w:rFonts w:ascii="Helvetica;Arial" w:hAnsi="Helvetica;Arial" w:cs="Helvetica;Arial"/>
      <w:sz w:val="16"/>
    </w:rPr>
  </w:style>
  <w:style w:type="paragraph" w:styleId="DocumentMap1">
    <w:name w:val="Document Map1"/>
    <w:basedOn w:val="Normal"/>
    <w:qFormat/>
    <w:pPr>
      <w:shd w:val="clear" w:fill="000080"/>
    </w:pPr>
    <w:rPr>
      <w:rFonts w:ascii="Tahoma" w:hAnsi="Tahoma" w:cs="Tahoma"/>
    </w:rPr>
  </w:style>
  <w:style w:type="paragraph" w:styleId="Paragraph4">
    <w:name w:val="Paragraph4"/>
    <w:basedOn w:val="Normal"/>
    <w:qFormat/>
    <w:pPr>
      <w:spacing w:lineRule="auto" w:line="240" w:before="80" w:after="0"/>
      <w:ind w:left="2250" w:right="0" w:hanging="0"/>
      <w:jc w:val="both"/>
    </w:pPr>
    <w:rPr/>
  </w:style>
  <w:style w:type="paragraph" w:styleId="41">
    <w:name w:val="TOC 4"/>
    <w:basedOn w:val="Normal"/>
    <w:next w:val="Normal"/>
    <w:pPr>
      <w:ind w:left="600" w:right="0" w:hanging="0"/>
    </w:pPr>
    <w:rPr/>
  </w:style>
  <w:style w:type="paragraph" w:styleId="51">
    <w:name w:val="TOC 5"/>
    <w:basedOn w:val="Normal"/>
    <w:next w:val="Normal"/>
    <w:pPr>
      <w:ind w:left="800" w:right="0" w:hanging="0"/>
    </w:pPr>
    <w:rPr/>
  </w:style>
  <w:style w:type="paragraph" w:styleId="61">
    <w:name w:val="TOC 6"/>
    <w:basedOn w:val="Normal"/>
    <w:next w:val="Normal"/>
    <w:pPr>
      <w:ind w:left="1000" w:right="0" w:hanging="0"/>
    </w:pPr>
    <w:rPr/>
  </w:style>
  <w:style w:type="paragraph" w:styleId="71">
    <w:name w:val="TOC 7"/>
    <w:basedOn w:val="Normal"/>
    <w:next w:val="Normal"/>
    <w:pPr>
      <w:ind w:left="1200" w:right="0" w:hanging="0"/>
    </w:pPr>
    <w:rPr/>
  </w:style>
  <w:style w:type="paragraph" w:styleId="81">
    <w:name w:val="TOC 8"/>
    <w:basedOn w:val="Normal"/>
    <w:next w:val="Normal"/>
    <w:pPr>
      <w:ind w:left="1400" w:right="0" w:hanging="0"/>
    </w:pPr>
    <w:rPr/>
  </w:style>
  <w:style w:type="paragraph" w:styleId="91">
    <w:name w:val="TOC 9"/>
    <w:basedOn w:val="Normal"/>
    <w:next w:val="Normal"/>
    <w:pPr>
      <w:ind w:left="1600" w:right="0" w:hanging="0"/>
    </w:pPr>
    <w:rPr/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kern w:val="2"/>
      <w:sz w:val="32"/>
    </w:rPr>
  </w:style>
  <w:style w:type="paragraph" w:styleId="BodyText22">
    <w:name w:val="Body Text 22"/>
    <w:basedOn w:val="Normal"/>
    <w:qFormat/>
    <w:pPr/>
    <w:rPr>
      <w:i/>
      <w:color w:val="0000FF"/>
    </w:rPr>
  </w:style>
  <w:style w:type="paragraph" w:styleId="BodyText21">
    <w:name w:val="Body Text 21"/>
    <w:basedOn w:val="Normal"/>
    <w:qFormat/>
    <w:pPr>
      <w:ind w:left="720" w:right="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>
    <w:name w:val="InfoBlue"/>
    <w:basedOn w:val="Normal"/>
    <w:next w:val="Style11"/>
    <w:qFormat/>
    <w:pPr>
      <w:spacing w:before="0" w:after="120"/>
      <w:ind w:left="720" w:right="0" w:hanging="0"/>
    </w:pPr>
    <w:rPr>
      <w:i/>
      <w:color w:val="0000FF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10">
    <w:name w:val="Оглавление 10"/>
    <w:basedOn w:val="Style16"/>
    <w:qFormat/>
    <w:pPr>
      <w:tabs>
        <w:tab w:val="clear" w:pos="720"/>
        <w:tab w:val="right" w:pos="7091" w:leader="dot"/>
      </w:tabs>
      <w:ind w:left="2547" w:right="0" w:hanging="0"/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Style25">
    <w:name w:val="Вміст таблиці"/>
    <w:basedOn w:val="Normal"/>
    <w:qFormat/>
    <w:pPr>
      <w:widowControl w:val="false"/>
      <w:suppressLineNumbers/>
    </w:pPr>
    <w:rPr/>
  </w:style>
  <w:style w:type="paragraph" w:styleId="Style26">
    <w:name w:val="Заголовок таблиці"/>
    <w:basedOn w:val="Style25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wmf"/><Relationship Id="rId5" Type="http://schemas.openxmlformats.org/officeDocument/2006/relationships/image" Target="media/image2.wmf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RUP_Видение.dot</Template>
  <TotalTime>42</TotalTime>
  <Application>LibreOffice/7.3.7.2$Linux_X86_64 LibreOffice_project/30$Build-2</Application>
  <AppVersion>15.0000</AppVersion>
  <Pages>6</Pages>
  <Words>410</Words>
  <Characters>2867</Characters>
  <CharactersWithSpaces>3213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2006-11-24T11:11:00Z</dcterms:created>
  <dc:creator>Т.В. Подшивалова</dc:creator>
  <dc:description/>
  <dc:language>ru-RU</dc:language>
  <cp:lastModifiedBy/>
  <cp:lastPrinted>2000-05-09T18:23:00Z</cp:lastPrinted>
  <dcterms:modified xsi:type="dcterms:W3CDTF">2023-11-02T11:31:48Z</dcterms:modified>
  <cp:revision>20</cp:revision>
  <dc:subject>Система диспетчеризации типографии</dc:subject>
  <dc:title>Поиск акторов и вариантов использования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