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6CB" w14:textId="77777777" w:rsidR="009E26EF" w:rsidRDefault="009075D0">
      <w:pPr>
        <w:pStyle w:val="Title"/>
        <w:jc w:val="center"/>
      </w:pPr>
      <w:r>
        <w:t>SmartCare v0.5 - Architecture and Refactoring Workbook</w:t>
      </w:r>
    </w:p>
    <w:p w14:paraId="3D92A96E" w14:textId="225ACB8C" w:rsidR="009E26EF" w:rsidRDefault="009075D0">
      <w:pPr>
        <w:jc w:val="center"/>
      </w:pPr>
      <w:r>
        <w:t xml:space="preserve">Week </w:t>
      </w:r>
      <w:r w:rsidR="0071231A">
        <w:t>8</w:t>
      </w:r>
      <w:r>
        <w:t xml:space="preserve"> student resource</w:t>
      </w:r>
    </w:p>
    <w:p w14:paraId="3E7AB914" w14:textId="77777777" w:rsidR="009E26EF" w:rsidRDefault="009075D0">
      <w:pPr>
        <w:pStyle w:val="Heading1"/>
      </w:pPr>
      <w:r>
        <w:t>Current Architecture Problems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2520"/>
        <w:gridCol w:w="2520"/>
        <w:gridCol w:w="2737"/>
      </w:tblGrid>
      <w:tr w:rsidR="00CD05BF" w14:paraId="59524DD0" w14:textId="77777777" w:rsidTr="007C0863">
        <w:tc>
          <w:tcPr>
            <w:tcW w:w="2520" w:type="dxa"/>
            <w:vAlign w:val="center"/>
          </w:tcPr>
          <w:p w14:paraId="051AFF1F" w14:textId="599A1443" w:rsidR="00CD05BF" w:rsidRDefault="00CD05BF" w:rsidP="00CD05BF">
            <w:r>
              <w:rPr>
                <w:b/>
                <w:bCs/>
              </w:rPr>
              <w:t>Problem</w:t>
            </w:r>
          </w:p>
        </w:tc>
        <w:tc>
          <w:tcPr>
            <w:tcW w:w="2520" w:type="dxa"/>
            <w:vAlign w:val="center"/>
          </w:tcPr>
          <w:p w14:paraId="77BA0D58" w14:textId="638949E0" w:rsidR="00CD05BF" w:rsidRDefault="00CD05BF" w:rsidP="00CD05BF">
            <w:r>
              <w:rPr>
                <w:b/>
                <w:bCs/>
              </w:rPr>
              <w:t>Evidence</w:t>
            </w:r>
          </w:p>
        </w:tc>
        <w:tc>
          <w:tcPr>
            <w:tcW w:w="2520" w:type="dxa"/>
            <w:vAlign w:val="center"/>
          </w:tcPr>
          <w:p w14:paraId="379ED4F1" w14:textId="59AB26D2" w:rsidR="00CD05BF" w:rsidRDefault="00CD05BF" w:rsidP="00CD05BF">
            <w:r>
              <w:rPr>
                <w:b/>
                <w:bCs/>
              </w:rPr>
              <w:t>Impact</w:t>
            </w:r>
          </w:p>
        </w:tc>
        <w:tc>
          <w:tcPr>
            <w:tcW w:w="2520" w:type="dxa"/>
            <w:vAlign w:val="center"/>
          </w:tcPr>
          <w:p w14:paraId="635BF1A6" w14:textId="2CDD0B9B" w:rsidR="00CD05BF" w:rsidRDefault="00CD05BF" w:rsidP="00CD05BF">
            <w:r>
              <w:rPr>
                <w:b/>
                <w:bCs/>
              </w:rPr>
              <w:t>Refactoring</w:t>
            </w:r>
          </w:p>
        </w:tc>
      </w:tr>
      <w:tr w:rsidR="00CD05BF" w14:paraId="667A40EE" w14:textId="77777777" w:rsidTr="007C0863">
        <w:tc>
          <w:tcPr>
            <w:tcW w:w="2520" w:type="dxa"/>
            <w:vAlign w:val="center"/>
          </w:tcPr>
          <w:p w14:paraId="457FFC9A" w14:textId="37131373" w:rsidR="00CD05BF" w:rsidRDefault="00CD05BF" w:rsidP="00CD05BF">
            <w:r>
              <w:t>Workflow coordination not separated from domain objects</w:t>
            </w:r>
          </w:p>
        </w:tc>
        <w:tc>
          <w:tcPr>
            <w:tcW w:w="2520" w:type="dxa"/>
            <w:vAlign w:val="center"/>
          </w:tcPr>
          <w:p w14:paraId="5A0A8A31" w14:textId="04340BC7" w:rsidR="00CD05BF" w:rsidRDefault="00CD05BF" w:rsidP="00CD05BF">
            <w:r>
              <w:t>Appointment has state/behavior but no service</w:t>
            </w:r>
          </w:p>
        </w:tc>
        <w:tc>
          <w:tcPr>
            <w:tcW w:w="2520" w:type="dxa"/>
            <w:vAlign w:val="center"/>
          </w:tcPr>
          <w:p w14:paraId="6164695E" w14:textId="69654B45" w:rsidR="00CD05BF" w:rsidRDefault="00CD05BF" w:rsidP="00CD05BF">
            <w:r>
              <w:t>Use-case coordination could become mixed into domain objects</w:t>
            </w:r>
          </w:p>
        </w:tc>
        <w:tc>
          <w:tcPr>
            <w:tcW w:w="2520" w:type="dxa"/>
            <w:vAlign w:val="center"/>
          </w:tcPr>
          <w:p w14:paraId="642B26BE" w14:textId="6E058C3A" w:rsidR="00CD05BF" w:rsidRDefault="00CD05BF" w:rsidP="00CD05BF">
            <w:r>
              <w:t xml:space="preserve">Introduce </w:t>
            </w:r>
            <w:proofErr w:type="spellStart"/>
            <w:r>
              <w:rPr>
                <w:rStyle w:val="HTMLCode"/>
                <w:rFonts w:eastAsiaTheme="minorEastAsia"/>
              </w:rPr>
              <w:t>AppointmentService</w:t>
            </w:r>
            <w:proofErr w:type="spellEnd"/>
          </w:p>
        </w:tc>
      </w:tr>
      <w:tr w:rsidR="00CD05BF" w14:paraId="5902F373" w14:textId="77777777" w:rsidTr="007C0863">
        <w:tc>
          <w:tcPr>
            <w:tcW w:w="2520" w:type="dxa"/>
            <w:vAlign w:val="center"/>
          </w:tcPr>
          <w:p w14:paraId="7B19D89A" w14:textId="65E17811" w:rsidR="00CD05BF" w:rsidRDefault="00CD05BF" w:rsidP="00CD05BF">
            <w:r>
              <w:t>No repository abstraction</w:t>
            </w:r>
          </w:p>
        </w:tc>
        <w:tc>
          <w:tcPr>
            <w:tcW w:w="2520" w:type="dxa"/>
            <w:vAlign w:val="center"/>
          </w:tcPr>
          <w:p w14:paraId="29978C99" w14:textId="15C80CB4" w:rsidR="00CD05BF" w:rsidRDefault="00CD05BF" w:rsidP="00CD05BF">
            <w:r>
              <w:t>No repository contract exists</w:t>
            </w:r>
          </w:p>
        </w:tc>
        <w:tc>
          <w:tcPr>
            <w:tcW w:w="2520" w:type="dxa"/>
            <w:vAlign w:val="center"/>
          </w:tcPr>
          <w:p w14:paraId="35F99EC7" w14:textId="369C17C7" w:rsidR="00CD05BF" w:rsidRDefault="00CD05BF" w:rsidP="00CD05BF">
            <w:r>
              <w:t>Future data-access changes could become coupled to the service</w:t>
            </w:r>
          </w:p>
        </w:tc>
        <w:tc>
          <w:tcPr>
            <w:tcW w:w="2520" w:type="dxa"/>
            <w:vAlign w:val="center"/>
          </w:tcPr>
          <w:p w14:paraId="444CFFED" w14:textId="1D490496" w:rsidR="00CD05BF" w:rsidRDefault="00CD05BF" w:rsidP="00CD05BF">
            <w:r>
              <w:t xml:space="preserve">Introduce </w:t>
            </w:r>
            <w:r>
              <w:rPr>
                <w:rStyle w:val="HTMLCode"/>
                <w:rFonts w:eastAsiaTheme="minorEastAsia"/>
              </w:rPr>
              <w:t>AppointmentRepository</w:t>
            </w:r>
          </w:p>
        </w:tc>
      </w:tr>
      <w:tr w:rsidR="00CD05BF" w14:paraId="250D0809" w14:textId="77777777" w:rsidTr="007C0863">
        <w:tc>
          <w:tcPr>
            <w:tcW w:w="2520" w:type="dxa"/>
            <w:vAlign w:val="center"/>
          </w:tcPr>
          <w:p w14:paraId="61426023" w14:textId="1541B96C" w:rsidR="00CD05BF" w:rsidRDefault="00CD05BF" w:rsidP="00CD05BF">
            <w:r>
              <w:t>No persistence layer</w:t>
            </w:r>
          </w:p>
        </w:tc>
        <w:tc>
          <w:tcPr>
            <w:tcW w:w="2520" w:type="dxa"/>
            <w:vAlign w:val="center"/>
          </w:tcPr>
          <w:p w14:paraId="4A6F04FE" w14:textId="1573304A" w:rsidR="00CD05BF" w:rsidRDefault="00CD05BF" w:rsidP="00CD05BF">
            <w:r>
              <w:t>No storage implementation exists</w:t>
            </w:r>
          </w:p>
        </w:tc>
        <w:tc>
          <w:tcPr>
            <w:tcW w:w="2520" w:type="dxa"/>
            <w:vAlign w:val="center"/>
          </w:tcPr>
          <w:p w14:paraId="201F5BCB" w14:textId="7F10485E" w:rsidR="00CD05BF" w:rsidRDefault="00CD05BF" w:rsidP="00CD05BF">
            <w:r>
              <w:t>Data-access responsibilities are not separated</w:t>
            </w:r>
          </w:p>
        </w:tc>
        <w:tc>
          <w:tcPr>
            <w:tcW w:w="2520" w:type="dxa"/>
            <w:vAlign w:val="center"/>
          </w:tcPr>
          <w:p w14:paraId="6E113437" w14:textId="2EB534E9" w:rsidR="00CD05BF" w:rsidRDefault="00CD05BF" w:rsidP="00CD05BF">
            <w:proofErr w:type="gramStart"/>
            <w:r>
              <w:t>Introduce</w:t>
            </w:r>
            <w:proofErr w:type="gramEnd"/>
            <w:r>
              <w:t xml:space="preserve"> persistence layer</w:t>
            </w:r>
          </w:p>
        </w:tc>
      </w:tr>
      <w:tr w:rsidR="00CD05BF" w14:paraId="30F66AB0" w14:textId="77777777" w:rsidTr="007C0863">
        <w:tc>
          <w:tcPr>
            <w:tcW w:w="2520" w:type="dxa"/>
            <w:vAlign w:val="center"/>
          </w:tcPr>
          <w:p w14:paraId="7FFA0407" w14:textId="78BBA4BC" w:rsidR="00CD05BF" w:rsidRDefault="00CD05BF" w:rsidP="00CD05BF">
            <w:r>
              <w:t>No presentation layer</w:t>
            </w:r>
          </w:p>
        </w:tc>
        <w:tc>
          <w:tcPr>
            <w:tcW w:w="2520" w:type="dxa"/>
            <w:vAlign w:val="center"/>
          </w:tcPr>
          <w:p w14:paraId="35797AAD" w14:textId="51ABB52F" w:rsidR="00CD05BF" w:rsidRDefault="00CD05BF" w:rsidP="00CD05BF">
            <w:r>
              <w:t>No dedicated presentation component exists</w:t>
            </w:r>
          </w:p>
        </w:tc>
        <w:tc>
          <w:tcPr>
            <w:tcW w:w="2520" w:type="dxa"/>
            <w:vAlign w:val="center"/>
          </w:tcPr>
          <w:p w14:paraId="10641BB0" w14:textId="4352B3B3" w:rsidR="00CD05BF" w:rsidRDefault="00CD05BF" w:rsidP="00CD05BF">
            <w:r>
              <w:t>User interaction could become mixed with other responsibilities</w:t>
            </w:r>
          </w:p>
        </w:tc>
        <w:tc>
          <w:tcPr>
            <w:tcW w:w="2520" w:type="dxa"/>
            <w:vAlign w:val="center"/>
          </w:tcPr>
          <w:p w14:paraId="6B86E46F" w14:textId="56C4BBE2" w:rsidR="00CD05BF" w:rsidRDefault="00CD05BF" w:rsidP="00CD05BF">
            <w:proofErr w:type="gramStart"/>
            <w:r>
              <w:t>Introduce</w:t>
            </w:r>
            <w:proofErr w:type="gramEnd"/>
            <w:r>
              <w:t xml:space="preserve"> presentation layer</w:t>
            </w:r>
          </w:p>
        </w:tc>
      </w:tr>
      <w:tr w:rsidR="00CD05BF" w14:paraId="5ED86023" w14:textId="77777777" w:rsidTr="007C0863">
        <w:tc>
          <w:tcPr>
            <w:tcW w:w="2520" w:type="dxa"/>
            <w:vAlign w:val="center"/>
          </w:tcPr>
          <w:p w14:paraId="7867BF38" w14:textId="5468AF7B" w:rsidR="00CD05BF" w:rsidRDefault="00CD05BF" w:rsidP="00CD05BF">
            <w:r>
              <w:t>Domain responsibilities need separation from workflow</w:t>
            </w:r>
          </w:p>
        </w:tc>
        <w:tc>
          <w:tcPr>
            <w:tcW w:w="2520" w:type="dxa"/>
            <w:vAlign w:val="center"/>
          </w:tcPr>
          <w:p w14:paraId="3F1FCD04" w14:textId="347DB1B7" w:rsidR="00CD05BF" w:rsidRDefault="00CD05BF" w:rsidP="00CD05BF">
            <w:r>
              <w:t>Appointment owns state/transition behavior</w:t>
            </w:r>
          </w:p>
        </w:tc>
        <w:tc>
          <w:tcPr>
            <w:tcW w:w="2520" w:type="dxa"/>
            <w:vAlign w:val="center"/>
          </w:tcPr>
          <w:p w14:paraId="4208EE17" w14:textId="3D69B4A2" w:rsidR="00CD05BF" w:rsidRDefault="00CD05BF" w:rsidP="00CD05BF">
            <w:r>
              <w:t>Service could duplicate domain rules</w:t>
            </w:r>
          </w:p>
        </w:tc>
        <w:tc>
          <w:tcPr>
            <w:tcW w:w="2520" w:type="dxa"/>
            <w:vAlign w:val="center"/>
          </w:tcPr>
          <w:p w14:paraId="6BA2C7D0" w14:textId="1B437D6D" w:rsidR="00CD05BF" w:rsidRDefault="00CD05BF" w:rsidP="00CD05BF">
            <w:r>
              <w:t>Keep Appointment rules in domain and use Service for coordination</w:t>
            </w:r>
          </w:p>
        </w:tc>
      </w:tr>
      <w:tr w:rsidR="00CD05BF" w14:paraId="3E32A207" w14:textId="77777777" w:rsidTr="007C0863">
        <w:tc>
          <w:tcPr>
            <w:tcW w:w="2520" w:type="dxa"/>
            <w:vAlign w:val="center"/>
          </w:tcPr>
          <w:p w14:paraId="2DECF602" w14:textId="072F7885" w:rsidR="00CD05BF" w:rsidRDefault="00CD05BF" w:rsidP="00CD05BF">
            <w:r>
              <w:rPr>
                <w:b/>
                <w:bCs/>
              </w:rPr>
              <w:t>Problem</w:t>
            </w:r>
          </w:p>
        </w:tc>
        <w:tc>
          <w:tcPr>
            <w:tcW w:w="2520" w:type="dxa"/>
            <w:vAlign w:val="center"/>
          </w:tcPr>
          <w:p w14:paraId="76A675A7" w14:textId="432F4974" w:rsidR="00CD05BF" w:rsidRDefault="00CD05BF" w:rsidP="00CD05BF">
            <w:r>
              <w:rPr>
                <w:b/>
                <w:bCs/>
              </w:rPr>
              <w:t>Evidence</w:t>
            </w:r>
          </w:p>
        </w:tc>
        <w:tc>
          <w:tcPr>
            <w:tcW w:w="2520" w:type="dxa"/>
            <w:vAlign w:val="center"/>
          </w:tcPr>
          <w:p w14:paraId="6AFC7A15" w14:textId="0821B764" w:rsidR="00CD05BF" w:rsidRDefault="00CD05BF" w:rsidP="00CD05BF">
            <w:r>
              <w:rPr>
                <w:b/>
                <w:bCs/>
              </w:rPr>
              <w:t>Impact</w:t>
            </w:r>
          </w:p>
        </w:tc>
        <w:tc>
          <w:tcPr>
            <w:tcW w:w="2520" w:type="dxa"/>
            <w:vAlign w:val="center"/>
          </w:tcPr>
          <w:p w14:paraId="72E45F8D" w14:textId="10853F6A" w:rsidR="00CD05BF" w:rsidRDefault="00CD05BF" w:rsidP="00CD05BF">
            <w:r>
              <w:rPr>
                <w:b/>
                <w:bCs/>
              </w:rPr>
              <w:t>Refactoring</w:t>
            </w:r>
          </w:p>
        </w:tc>
      </w:tr>
      <w:tr w:rsidR="00CD05BF" w14:paraId="0BECB448" w14:textId="77777777" w:rsidTr="007C0863">
        <w:tc>
          <w:tcPr>
            <w:tcW w:w="2520" w:type="dxa"/>
            <w:vAlign w:val="center"/>
          </w:tcPr>
          <w:p w14:paraId="377EBF7C" w14:textId="62DE6EF1" w:rsidR="00CD05BF" w:rsidRDefault="00CD05BF" w:rsidP="00CD05BF">
            <w:r>
              <w:t>Workflow coordination not separated from domain objects</w:t>
            </w:r>
          </w:p>
        </w:tc>
        <w:tc>
          <w:tcPr>
            <w:tcW w:w="2520" w:type="dxa"/>
            <w:vAlign w:val="center"/>
          </w:tcPr>
          <w:p w14:paraId="1484C2D4" w14:textId="36CC5172" w:rsidR="00CD05BF" w:rsidRDefault="00CD05BF" w:rsidP="00CD05BF">
            <w:r>
              <w:t>Appointment has state/behavior but no service</w:t>
            </w:r>
          </w:p>
        </w:tc>
        <w:tc>
          <w:tcPr>
            <w:tcW w:w="2520" w:type="dxa"/>
            <w:vAlign w:val="center"/>
          </w:tcPr>
          <w:p w14:paraId="4432FD22" w14:textId="2CFC2963" w:rsidR="00CD05BF" w:rsidRDefault="00CD05BF" w:rsidP="00CD05BF">
            <w:r>
              <w:t>Use-case coordination could become mixed into domain objects</w:t>
            </w:r>
          </w:p>
        </w:tc>
        <w:tc>
          <w:tcPr>
            <w:tcW w:w="2520" w:type="dxa"/>
            <w:vAlign w:val="center"/>
          </w:tcPr>
          <w:p w14:paraId="7325CB14" w14:textId="60CC7D5A" w:rsidR="00CD05BF" w:rsidRDefault="00CD05BF" w:rsidP="00CD05BF">
            <w:r>
              <w:t xml:space="preserve">Introduce </w:t>
            </w:r>
            <w:proofErr w:type="spellStart"/>
            <w:r>
              <w:rPr>
                <w:rStyle w:val="HTMLCode"/>
                <w:rFonts w:eastAsiaTheme="minorEastAsia"/>
              </w:rPr>
              <w:t>AppointmentService</w:t>
            </w:r>
            <w:proofErr w:type="spellEnd"/>
          </w:p>
        </w:tc>
      </w:tr>
    </w:tbl>
    <w:p w14:paraId="12CCE4EF" w14:textId="77777777" w:rsidR="009E26EF" w:rsidRDefault="009075D0">
      <w:pPr>
        <w:pStyle w:val="Heading1"/>
      </w:pPr>
      <w:r>
        <w:t>Layer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F2360" w14:paraId="4145B631" w14:textId="77777777" w:rsidTr="0012600F">
        <w:tc>
          <w:tcPr>
            <w:tcW w:w="3360" w:type="dxa"/>
            <w:vAlign w:val="center"/>
          </w:tcPr>
          <w:p w14:paraId="59774FD5" w14:textId="1F5BCD14" w:rsidR="00FF2360" w:rsidRDefault="00FF2360" w:rsidP="00FF2360">
            <w:r>
              <w:rPr>
                <w:b/>
                <w:bCs/>
              </w:rPr>
              <w:t>Layer</w:t>
            </w:r>
          </w:p>
        </w:tc>
        <w:tc>
          <w:tcPr>
            <w:tcW w:w="3360" w:type="dxa"/>
            <w:vAlign w:val="center"/>
          </w:tcPr>
          <w:p w14:paraId="513E8242" w14:textId="1ED81120" w:rsidR="00FF2360" w:rsidRDefault="00FF2360" w:rsidP="00FF2360">
            <w:r>
              <w:rPr>
                <w:b/>
                <w:bCs/>
              </w:rPr>
              <w:t>Responsibilities</w:t>
            </w:r>
          </w:p>
        </w:tc>
        <w:tc>
          <w:tcPr>
            <w:tcW w:w="3360" w:type="dxa"/>
            <w:vAlign w:val="center"/>
          </w:tcPr>
          <w:p w14:paraId="6617FCAF" w14:textId="77CB0CD5" w:rsidR="00FF2360" w:rsidRDefault="00FF2360" w:rsidP="00FF2360">
            <w:r>
              <w:rPr>
                <w:b/>
                <w:bCs/>
              </w:rPr>
              <w:t>Must not contain</w:t>
            </w:r>
          </w:p>
        </w:tc>
      </w:tr>
      <w:tr w:rsidR="00FF2360" w14:paraId="5E8EDA69" w14:textId="77777777" w:rsidTr="0012600F">
        <w:tc>
          <w:tcPr>
            <w:tcW w:w="3360" w:type="dxa"/>
            <w:vAlign w:val="center"/>
          </w:tcPr>
          <w:p w14:paraId="2A6B4FDE" w14:textId="10B8A434" w:rsidR="00FF2360" w:rsidRDefault="00FF2360" w:rsidP="00FF2360">
            <w:r>
              <w:rPr>
                <w:rStyle w:val="Strong"/>
              </w:rPr>
              <w:t>Presentation</w:t>
            </w:r>
          </w:p>
        </w:tc>
        <w:tc>
          <w:tcPr>
            <w:tcW w:w="3360" w:type="dxa"/>
            <w:vAlign w:val="center"/>
          </w:tcPr>
          <w:p w14:paraId="71E3B7DC" w14:textId="16802B05" w:rsidR="00FF2360" w:rsidRDefault="00FF2360" w:rsidP="00FF2360">
            <w:r>
              <w:t>Read user input and format/display responses.</w:t>
            </w:r>
          </w:p>
        </w:tc>
        <w:tc>
          <w:tcPr>
            <w:tcW w:w="3360" w:type="dxa"/>
            <w:vAlign w:val="center"/>
          </w:tcPr>
          <w:p w14:paraId="48116650" w14:textId="4DFF2746" w:rsidR="00FF2360" w:rsidRDefault="00FF2360" w:rsidP="00FF2360">
            <w:r>
              <w:t>Business rules, SQL/database operations.</w:t>
            </w:r>
          </w:p>
        </w:tc>
      </w:tr>
      <w:tr w:rsidR="00FF2360" w14:paraId="698058A0" w14:textId="77777777" w:rsidTr="0012600F">
        <w:tc>
          <w:tcPr>
            <w:tcW w:w="3360" w:type="dxa"/>
            <w:vAlign w:val="center"/>
          </w:tcPr>
          <w:p w14:paraId="295DD5B2" w14:textId="1D941A26" w:rsidR="00FF2360" w:rsidRDefault="00FF2360" w:rsidP="00FF2360">
            <w:r>
              <w:rPr>
                <w:rStyle w:val="Strong"/>
              </w:rPr>
              <w:t>Service</w:t>
            </w:r>
          </w:p>
        </w:tc>
        <w:tc>
          <w:tcPr>
            <w:tcW w:w="3360" w:type="dxa"/>
            <w:vAlign w:val="center"/>
          </w:tcPr>
          <w:p w14:paraId="0FDBE88E" w14:textId="55BBE7D7" w:rsidR="00FF2360" w:rsidRDefault="00FF2360" w:rsidP="00FF2360">
            <w:r>
              <w:t>Coordinate application workflows such as booking, changing and cancelling appointments.</w:t>
            </w:r>
          </w:p>
        </w:tc>
        <w:tc>
          <w:tcPr>
            <w:tcW w:w="3360" w:type="dxa"/>
            <w:vAlign w:val="center"/>
          </w:tcPr>
          <w:p w14:paraId="02754FBB" w14:textId="24B9FA40" w:rsidR="00FF2360" w:rsidRDefault="00FF2360" w:rsidP="00FF2360">
            <w:r>
              <w:t>SQL/database implementation or presentation formatting.</w:t>
            </w:r>
          </w:p>
        </w:tc>
      </w:tr>
      <w:tr w:rsidR="00FF2360" w14:paraId="6FFDF270" w14:textId="77777777" w:rsidTr="0012600F">
        <w:tc>
          <w:tcPr>
            <w:tcW w:w="3360" w:type="dxa"/>
            <w:vAlign w:val="center"/>
          </w:tcPr>
          <w:p w14:paraId="7BD4EBF5" w14:textId="6C41ECD1" w:rsidR="00FF2360" w:rsidRDefault="00FF2360" w:rsidP="00FF2360">
            <w:r>
              <w:rPr>
                <w:rStyle w:val="Strong"/>
              </w:rPr>
              <w:t>Domain</w:t>
            </w:r>
          </w:p>
        </w:tc>
        <w:tc>
          <w:tcPr>
            <w:tcW w:w="3360" w:type="dxa"/>
            <w:vAlign w:val="center"/>
          </w:tcPr>
          <w:p w14:paraId="326D142F" w14:textId="3826F507" w:rsidR="00FF2360" w:rsidRDefault="00FF2360" w:rsidP="00FF2360">
            <w:r>
              <w:t>Represent SmartCare entities and enforce domain rules such as appointment status transitions and validation.</w:t>
            </w:r>
          </w:p>
        </w:tc>
        <w:tc>
          <w:tcPr>
            <w:tcW w:w="3360" w:type="dxa"/>
            <w:vAlign w:val="center"/>
          </w:tcPr>
          <w:p w14:paraId="1DAC246C" w14:textId="4992E4FC" w:rsidR="00FF2360" w:rsidRDefault="00FF2360" w:rsidP="00FF2360">
            <w:r>
              <w:t>SQL, UI logic or application workflow coordination.</w:t>
            </w:r>
          </w:p>
        </w:tc>
      </w:tr>
      <w:tr w:rsidR="00FF2360" w14:paraId="73274902" w14:textId="77777777" w:rsidTr="0012600F">
        <w:tc>
          <w:tcPr>
            <w:tcW w:w="3360" w:type="dxa"/>
            <w:vAlign w:val="center"/>
          </w:tcPr>
          <w:p w14:paraId="7C4A9D28" w14:textId="52505651" w:rsidR="00FF2360" w:rsidRDefault="00FF2360" w:rsidP="00FF2360">
            <w:r>
              <w:rPr>
                <w:rStyle w:val="Strong"/>
              </w:rPr>
              <w:t>Repository</w:t>
            </w:r>
          </w:p>
        </w:tc>
        <w:tc>
          <w:tcPr>
            <w:tcW w:w="3360" w:type="dxa"/>
            <w:vAlign w:val="center"/>
          </w:tcPr>
          <w:p w14:paraId="557C0C14" w14:textId="6F0C4A06" w:rsidR="00FF2360" w:rsidRDefault="00FF2360" w:rsidP="00FF2360">
            <w:r>
              <w:t>Define the data-access operations required by the service.</w:t>
            </w:r>
          </w:p>
        </w:tc>
        <w:tc>
          <w:tcPr>
            <w:tcW w:w="3360" w:type="dxa"/>
            <w:vAlign w:val="center"/>
          </w:tcPr>
          <w:p w14:paraId="12E8418C" w14:textId="4580B7E6" w:rsidR="00FF2360" w:rsidRDefault="00FF2360" w:rsidP="00FF2360">
            <w:r>
              <w:t>Database-specific implementation details.</w:t>
            </w:r>
          </w:p>
        </w:tc>
      </w:tr>
      <w:tr w:rsidR="00FF2360" w14:paraId="3944BF5C" w14:textId="77777777" w:rsidTr="0012600F">
        <w:tc>
          <w:tcPr>
            <w:tcW w:w="3360" w:type="dxa"/>
            <w:vAlign w:val="center"/>
          </w:tcPr>
          <w:p w14:paraId="4528D7EC" w14:textId="22801BBF" w:rsidR="00FF2360" w:rsidRDefault="00FF2360" w:rsidP="00FF2360">
            <w:r>
              <w:rPr>
                <w:rStyle w:val="Strong"/>
              </w:rPr>
              <w:t>Persistence</w:t>
            </w:r>
          </w:p>
        </w:tc>
        <w:tc>
          <w:tcPr>
            <w:tcW w:w="3360" w:type="dxa"/>
            <w:vAlign w:val="center"/>
          </w:tcPr>
          <w:p w14:paraId="4AF05EDC" w14:textId="27B532F3" w:rsidR="00FF2360" w:rsidRDefault="00FF2360" w:rsidP="00FF2360">
            <w:r>
              <w:t>Implement repository operations and handle database/storage details.</w:t>
            </w:r>
          </w:p>
        </w:tc>
        <w:tc>
          <w:tcPr>
            <w:tcW w:w="3360" w:type="dxa"/>
            <w:vAlign w:val="center"/>
          </w:tcPr>
          <w:p w14:paraId="02740DDE" w14:textId="6D704F78" w:rsidR="00FF2360" w:rsidRDefault="00FF2360" w:rsidP="00FF2360">
            <w:r>
              <w:t>UI logic or domain business rules.</w:t>
            </w:r>
          </w:p>
        </w:tc>
      </w:tr>
    </w:tbl>
    <w:p w14:paraId="1D6E11BB" w14:textId="77777777" w:rsidR="009E26EF" w:rsidRDefault="009075D0">
      <w:pPr>
        <w:pStyle w:val="Heading1"/>
      </w:pPr>
      <w:r>
        <w:lastRenderedPageBreak/>
        <w:t>Architecture Diagram</w:t>
      </w:r>
    </w:p>
    <w:p w14:paraId="22AAED3B" w14:textId="77777777" w:rsidR="009E26EF" w:rsidRDefault="009075D0">
      <w:r>
        <w:t>Insert SmartCare v0.5 architecture and dependency direction.</w:t>
      </w:r>
    </w:p>
    <w:p w14:paraId="05334529" w14:textId="0FF4A833" w:rsidR="00B60393" w:rsidRDefault="00AA6830">
      <w:r>
        <w:rPr>
          <w:noProof/>
        </w:rPr>
        <w:drawing>
          <wp:inline distT="0" distB="0" distL="0" distR="0" wp14:anchorId="5259E540" wp14:editId="06D65CA4">
            <wp:extent cx="4543039" cy="4761847"/>
            <wp:effectExtent l="0" t="0" r="0" b="1270"/>
            <wp:docPr id="1894192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589" cy="4773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5BB00D" w14:textId="77777777" w:rsidR="009E26EF" w:rsidRDefault="009075D0">
      <w:pPr>
        <w:pStyle w:val="Heading1"/>
      </w:pPr>
      <w:r>
        <w:t>SOLID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30489B" w14:paraId="0AA6268F" w14:textId="77777777" w:rsidTr="006D2616">
        <w:tc>
          <w:tcPr>
            <w:tcW w:w="2520" w:type="dxa"/>
            <w:vAlign w:val="center"/>
          </w:tcPr>
          <w:p w14:paraId="627D9E5D" w14:textId="3E7A50B2" w:rsidR="0030489B" w:rsidRDefault="0030489B" w:rsidP="0030489B">
            <w:r>
              <w:rPr>
                <w:b/>
                <w:bCs/>
              </w:rPr>
              <w:t>Principle</w:t>
            </w:r>
          </w:p>
        </w:tc>
        <w:tc>
          <w:tcPr>
            <w:tcW w:w="2520" w:type="dxa"/>
            <w:vAlign w:val="center"/>
          </w:tcPr>
          <w:p w14:paraId="0831461B" w14:textId="610E4952" w:rsidR="0030489B" w:rsidRDefault="0030489B" w:rsidP="0030489B">
            <w:r>
              <w:rPr>
                <w:b/>
                <w:bCs/>
              </w:rPr>
              <w:t>Relevant?</w:t>
            </w:r>
          </w:p>
        </w:tc>
        <w:tc>
          <w:tcPr>
            <w:tcW w:w="2520" w:type="dxa"/>
            <w:vAlign w:val="center"/>
          </w:tcPr>
          <w:p w14:paraId="655B37FF" w14:textId="65613C7C" w:rsidR="0030489B" w:rsidRDefault="0030489B" w:rsidP="0030489B">
            <w:r>
              <w:rPr>
                <w:b/>
                <w:bCs/>
              </w:rPr>
              <w:t>Evidence</w:t>
            </w:r>
          </w:p>
        </w:tc>
        <w:tc>
          <w:tcPr>
            <w:tcW w:w="2520" w:type="dxa"/>
            <w:vAlign w:val="center"/>
          </w:tcPr>
          <w:p w14:paraId="778028B2" w14:textId="4BDEAB18" w:rsidR="0030489B" w:rsidRDefault="0030489B" w:rsidP="0030489B">
            <w:r>
              <w:rPr>
                <w:b/>
                <w:bCs/>
              </w:rPr>
              <w:t>Decision</w:t>
            </w:r>
          </w:p>
        </w:tc>
      </w:tr>
      <w:tr w:rsidR="0030489B" w14:paraId="10A60367" w14:textId="77777777" w:rsidTr="006D2616">
        <w:tc>
          <w:tcPr>
            <w:tcW w:w="2520" w:type="dxa"/>
            <w:vAlign w:val="center"/>
          </w:tcPr>
          <w:p w14:paraId="2321F306" w14:textId="6DBE99BD" w:rsidR="0030489B" w:rsidRDefault="0030489B" w:rsidP="0030489B">
            <w:r>
              <w:rPr>
                <w:rStyle w:val="Strong"/>
              </w:rPr>
              <w:t>SRP</w:t>
            </w:r>
          </w:p>
        </w:tc>
        <w:tc>
          <w:tcPr>
            <w:tcW w:w="2520" w:type="dxa"/>
            <w:vAlign w:val="center"/>
          </w:tcPr>
          <w:p w14:paraId="6874F40F" w14:textId="441CCD30" w:rsidR="0030489B" w:rsidRDefault="0030489B" w:rsidP="0030489B">
            <w:r>
              <w:t>Yes</w:t>
            </w:r>
          </w:p>
        </w:tc>
        <w:tc>
          <w:tcPr>
            <w:tcW w:w="2520" w:type="dxa"/>
            <w:vAlign w:val="center"/>
          </w:tcPr>
          <w:p w14:paraId="69C3DD35" w14:textId="1FF88913" w:rsidR="0030489B" w:rsidRDefault="0030489B" w:rsidP="0030489B">
            <w:proofErr w:type="spellStart"/>
            <w:proofErr w:type="gramStart"/>
            <w:r>
              <w:t>AppointmentService</w:t>
            </w:r>
            <w:proofErr w:type="spellEnd"/>
            <w:proofErr w:type="gramEnd"/>
            <w:r>
              <w:t xml:space="preserve"> coordinates workflows while Appointment handles appointment state and rules.</w:t>
            </w:r>
          </w:p>
        </w:tc>
        <w:tc>
          <w:tcPr>
            <w:tcW w:w="2520" w:type="dxa"/>
            <w:vAlign w:val="center"/>
          </w:tcPr>
          <w:p w14:paraId="1A0A1A77" w14:textId="1CAF6131" w:rsidR="0030489B" w:rsidRDefault="0030489B" w:rsidP="0030489B">
            <w:r>
              <w:t>Keep responsibilities separated.</w:t>
            </w:r>
          </w:p>
        </w:tc>
      </w:tr>
      <w:tr w:rsidR="0030489B" w14:paraId="557E5A2E" w14:textId="77777777" w:rsidTr="006D2616">
        <w:tc>
          <w:tcPr>
            <w:tcW w:w="2520" w:type="dxa"/>
            <w:vAlign w:val="center"/>
          </w:tcPr>
          <w:p w14:paraId="4BDD346C" w14:textId="4AF855F7" w:rsidR="0030489B" w:rsidRDefault="0030489B" w:rsidP="0030489B">
            <w:r>
              <w:rPr>
                <w:rStyle w:val="Strong"/>
              </w:rPr>
              <w:t>OCP</w:t>
            </w:r>
          </w:p>
        </w:tc>
        <w:tc>
          <w:tcPr>
            <w:tcW w:w="2520" w:type="dxa"/>
            <w:vAlign w:val="center"/>
          </w:tcPr>
          <w:p w14:paraId="0031014F" w14:textId="3406B548" w:rsidR="0030489B" w:rsidRDefault="0030489B" w:rsidP="0030489B">
            <w:r>
              <w:t>Partly</w:t>
            </w:r>
          </w:p>
        </w:tc>
        <w:tc>
          <w:tcPr>
            <w:tcW w:w="2520" w:type="dxa"/>
            <w:vAlign w:val="center"/>
          </w:tcPr>
          <w:p w14:paraId="730BE0A7" w14:textId="006548C0" w:rsidR="0030489B" w:rsidRDefault="0030489B" w:rsidP="0030489B">
            <w:r>
              <w:t>The repository abstraction allows persistence implementations to change without changing the service.</w:t>
            </w:r>
          </w:p>
        </w:tc>
        <w:tc>
          <w:tcPr>
            <w:tcW w:w="2520" w:type="dxa"/>
            <w:vAlign w:val="center"/>
          </w:tcPr>
          <w:p w14:paraId="29B66646" w14:textId="48A4AD10" w:rsidR="0030489B" w:rsidRDefault="0030489B" w:rsidP="0030489B">
            <w:r>
              <w:t>Keep the small abstraction without adding unnecessary complexity.</w:t>
            </w:r>
          </w:p>
        </w:tc>
      </w:tr>
      <w:tr w:rsidR="0030489B" w14:paraId="42CEFD7E" w14:textId="77777777" w:rsidTr="006D2616">
        <w:tc>
          <w:tcPr>
            <w:tcW w:w="2520" w:type="dxa"/>
            <w:vAlign w:val="center"/>
          </w:tcPr>
          <w:p w14:paraId="6B566CE0" w14:textId="65DA5E86" w:rsidR="0030489B" w:rsidRDefault="0030489B" w:rsidP="0030489B">
            <w:r>
              <w:rPr>
                <w:rStyle w:val="Strong"/>
              </w:rPr>
              <w:t>LSP</w:t>
            </w:r>
          </w:p>
        </w:tc>
        <w:tc>
          <w:tcPr>
            <w:tcW w:w="2520" w:type="dxa"/>
            <w:vAlign w:val="center"/>
          </w:tcPr>
          <w:p w14:paraId="6D9BC93B" w14:textId="05691905" w:rsidR="0030489B" w:rsidRDefault="0030489B" w:rsidP="0030489B">
            <w:r>
              <w:t>Yes</w:t>
            </w:r>
          </w:p>
        </w:tc>
        <w:tc>
          <w:tcPr>
            <w:tcW w:w="2520" w:type="dxa"/>
            <w:vAlign w:val="center"/>
          </w:tcPr>
          <w:p w14:paraId="0C83C004" w14:textId="2BF17C3B" w:rsidR="0030489B" w:rsidRDefault="0030489B" w:rsidP="0030489B">
            <w:proofErr w:type="gramStart"/>
            <w:r>
              <w:t>AppointmentRepository</w:t>
            </w:r>
            <w:proofErr w:type="gramEnd"/>
            <w:r>
              <w:t xml:space="preserve"> is an abstraction that can be implemented by a persistence class without changing the service's expected </w:t>
            </w:r>
            <w:r>
              <w:lastRenderedPageBreak/>
              <w:t>operations.</w:t>
            </w:r>
          </w:p>
        </w:tc>
        <w:tc>
          <w:tcPr>
            <w:tcW w:w="2520" w:type="dxa"/>
            <w:vAlign w:val="center"/>
          </w:tcPr>
          <w:p w14:paraId="356A1C5D" w14:textId="6A37ABBD" w:rsidR="0030489B" w:rsidRDefault="0030489B" w:rsidP="0030489B">
            <w:r>
              <w:lastRenderedPageBreak/>
              <w:t>Maintain compatible repository implementations.</w:t>
            </w:r>
          </w:p>
        </w:tc>
      </w:tr>
      <w:tr w:rsidR="0030489B" w14:paraId="78084B4E" w14:textId="77777777" w:rsidTr="006D2616">
        <w:tc>
          <w:tcPr>
            <w:tcW w:w="2520" w:type="dxa"/>
            <w:vAlign w:val="center"/>
          </w:tcPr>
          <w:p w14:paraId="19DF9F38" w14:textId="2B320C6C" w:rsidR="0030489B" w:rsidRDefault="0030489B" w:rsidP="0030489B">
            <w:r>
              <w:rPr>
                <w:rStyle w:val="Strong"/>
              </w:rPr>
              <w:t>ISP</w:t>
            </w:r>
          </w:p>
        </w:tc>
        <w:tc>
          <w:tcPr>
            <w:tcW w:w="2520" w:type="dxa"/>
            <w:vAlign w:val="center"/>
          </w:tcPr>
          <w:p w14:paraId="32EBF605" w14:textId="3A134E98" w:rsidR="0030489B" w:rsidRDefault="0030489B" w:rsidP="0030489B">
            <w:r>
              <w:t>Yes</w:t>
            </w:r>
          </w:p>
        </w:tc>
        <w:tc>
          <w:tcPr>
            <w:tcW w:w="2520" w:type="dxa"/>
            <w:vAlign w:val="center"/>
          </w:tcPr>
          <w:p w14:paraId="2149ED05" w14:textId="11BB0260" w:rsidR="0030489B" w:rsidRDefault="0030489B" w:rsidP="0030489B">
            <w:r>
              <w:t xml:space="preserve">AppointmentRepository contains only the two operations currently required: </w:t>
            </w:r>
            <w:proofErr w:type="spellStart"/>
            <w:r>
              <w:rPr>
                <w:rStyle w:val="HTMLCode"/>
                <w:rFonts w:eastAsiaTheme="minorEastAsia"/>
              </w:rPr>
              <w:t>find_by_id</w:t>
            </w:r>
            <w:proofErr w:type="spellEnd"/>
            <w:r>
              <w:t xml:space="preserve"> and </w:t>
            </w:r>
            <w:r>
              <w:rPr>
                <w:rStyle w:val="HTMLCode"/>
                <w:rFonts w:eastAsiaTheme="minorEastAsia"/>
              </w:rPr>
              <w:t>save</w:t>
            </w:r>
            <w:r>
              <w:t>.</w:t>
            </w:r>
          </w:p>
        </w:tc>
        <w:tc>
          <w:tcPr>
            <w:tcW w:w="2520" w:type="dxa"/>
            <w:vAlign w:val="center"/>
          </w:tcPr>
          <w:p w14:paraId="2C168C12" w14:textId="4E56D898" w:rsidR="0030489B" w:rsidRDefault="0030489B" w:rsidP="0030489B">
            <w:r>
              <w:t>Keep the interface small.</w:t>
            </w:r>
          </w:p>
        </w:tc>
      </w:tr>
      <w:tr w:rsidR="0030489B" w14:paraId="769E5545" w14:textId="77777777" w:rsidTr="006D2616">
        <w:tc>
          <w:tcPr>
            <w:tcW w:w="2520" w:type="dxa"/>
            <w:vAlign w:val="center"/>
          </w:tcPr>
          <w:p w14:paraId="713DD516" w14:textId="07381584" w:rsidR="0030489B" w:rsidRDefault="0030489B" w:rsidP="0030489B">
            <w:r>
              <w:rPr>
                <w:rStyle w:val="Strong"/>
              </w:rPr>
              <w:t>DIP</w:t>
            </w:r>
          </w:p>
        </w:tc>
        <w:tc>
          <w:tcPr>
            <w:tcW w:w="2520" w:type="dxa"/>
            <w:vAlign w:val="center"/>
          </w:tcPr>
          <w:p w14:paraId="6C24A09B" w14:textId="0D9E13BE" w:rsidR="0030489B" w:rsidRDefault="0030489B" w:rsidP="0030489B">
            <w:r>
              <w:t>Yes</w:t>
            </w:r>
          </w:p>
        </w:tc>
        <w:tc>
          <w:tcPr>
            <w:tcW w:w="2520" w:type="dxa"/>
            <w:vAlign w:val="center"/>
          </w:tcPr>
          <w:p w14:paraId="54323EA3" w14:textId="046808A3" w:rsidR="0030489B" w:rsidRDefault="0030489B" w:rsidP="0030489B">
            <w:proofErr w:type="spellStart"/>
            <w:proofErr w:type="gramStart"/>
            <w:r>
              <w:t>AppointmentService</w:t>
            </w:r>
            <w:proofErr w:type="spellEnd"/>
            <w:proofErr w:type="gramEnd"/>
            <w:r>
              <w:t xml:space="preserve"> depends on the Repository abstraction rather than a concrete persistence implementation.</w:t>
            </w:r>
          </w:p>
        </w:tc>
        <w:tc>
          <w:tcPr>
            <w:tcW w:w="2520" w:type="dxa"/>
            <w:vAlign w:val="center"/>
          </w:tcPr>
          <w:p w14:paraId="2699D573" w14:textId="262019ED" w:rsidR="0030489B" w:rsidRDefault="0030489B" w:rsidP="0030489B">
            <w:r>
              <w:t>Keep the dependency on the abstraction.</w:t>
            </w:r>
          </w:p>
        </w:tc>
      </w:tr>
    </w:tbl>
    <w:p w14:paraId="333A369F" w14:textId="77777777" w:rsidR="009E26EF" w:rsidRDefault="009075D0">
      <w:pPr>
        <w:pStyle w:val="Heading1"/>
      </w:pPr>
      <w:r>
        <w:t>AI Architecture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1311"/>
        <w:gridCol w:w="1304"/>
        <w:gridCol w:w="2207"/>
        <w:gridCol w:w="2737"/>
      </w:tblGrid>
      <w:tr w:rsidR="00B117D3" w14:paraId="66B15691" w14:textId="77777777" w:rsidTr="00B117D3">
        <w:tc>
          <w:tcPr>
            <w:tcW w:w="2737" w:type="dxa"/>
            <w:vAlign w:val="center"/>
          </w:tcPr>
          <w:p w14:paraId="5B4E43A8" w14:textId="75266C9B" w:rsidR="00B117D3" w:rsidRDefault="00B117D3" w:rsidP="00B117D3">
            <w:r>
              <w:rPr>
                <w:b/>
                <w:bCs/>
              </w:rPr>
              <w:t>AI suggestion</w:t>
            </w:r>
          </w:p>
        </w:tc>
        <w:tc>
          <w:tcPr>
            <w:tcW w:w="1311" w:type="dxa"/>
            <w:vAlign w:val="center"/>
          </w:tcPr>
          <w:p w14:paraId="64867253" w14:textId="440E99DF" w:rsidR="00B117D3" w:rsidRDefault="00B117D3" w:rsidP="00B117D3">
            <w:r>
              <w:rPr>
                <w:b/>
                <w:bCs/>
              </w:rPr>
              <w:t>Observed problem?</w:t>
            </w:r>
          </w:p>
        </w:tc>
        <w:tc>
          <w:tcPr>
            <w:tcW w:w="1304" w:type="dxa"/>
            <w:vAlign w:val="center"/>
          </w:tcPr>
          <w:p w14:paraId="14DCC261" w14:textId="37FDA0AB" w:rsidR="00B117D3" w:rsidRDefault="00B117D3" w:rsidP="00B117D3">
            <w:r>
              <w:rPr>
                <w:b/>
                <w:bCs/>
              </w:rPr>
              <w:t>Decision</w:t>
            </w:r>
          </w:p>
        </w:tc>
        <w:tc>
          <w:tcPr>
            <w:tcW w:w="2207" w:type="dxa"/>
            <w:vAlign w:val="center"/>
          </w:tcPr>
          <w:p w14:paraId="7419D01D" w14:textId="41AF57B2" w:rsidR="00B117D3" w:rsidRDefault="00B117D3" w:rsidP="00B117D3">
            <w:r>
              <w:rPr>
                <w:b/>
                <w:bCs/>
              </w:rPr>
              <w:t>Reason</w:t>
            </w:r>
          </w:p>
        </w:tc>
        <w:tc>
          <w:tcPr>
            <w:tcW w:w="2737" w:type="dxa"/>
            <w:vAlign w:val="center"/>
          </w:tcPr>
          <w:p w14:paraId="1D51D050" w14:textId="4717CE96" w:rsidR="00B117D3" w:rsidRDefault="00B117D3" w:rsidP="00B117D3">
            <w:r>
              <w:rPr>
                <w:b/>
                <w:bCs/>
              </w:rPr>
              <w:t>Verification</w:t>
            </w:r>
          </w:p>
        </w:tc>
      </w:tr>
      <w:tr w:rsidR="00B117D3" w14:paraId="11192323" w14:textId="77777777" w:rsidTr="00B117D3">
        <w:tc>
          <w:tcPr>
            <w:tcW w:w="2737" w:type="dxa"/>
            <w:vAlign w:val="center"/>
          </w:tcPr>
          <w:p w14:paraId="3C52D9C9" w14:textId="49CC6BF8" w:rsidR="00B117D3" w:rsidRDefault="00B117D3" w:rsidP="00B117D3">
            <w:r>
              <w:t xml:space="preserve">Remove the </w:t>
            </w:r>
            <w:r>
              <w:rPr>
                <w:rStyle w:val="HTMLCode"/>
                <w:rFonts w:eastAsiaTheme="minorEastAsia"/>
              </w:rPr>
              <w:t>AppointmentRepository</w:t>
            </w:r>
            <w:r>
              <w:t xml:space="preserve"> abstraction</w:t>
            </w:r>
          </w:p>
        </w:tc>
        <w:tc>
          <w:tcPr>
            <w:tcW w:w="1311" w:type="dxa"/>
            <w:vAlign w:val="center"/>
          </w:tcPr>
          <w:p w14:paraId="5179B714" w14:textId="18F3CC05" w:rsidR="00B117D3" w:rsidRDefault="00B117D3" w:rsidP="00B117D3">
            <w:r>
              <w:t>No</w:t>
            </w:r>
          </w:p>
        </w:tc>
        <w:tc>
          <w:tcPr>
            <w:tcW w:w="1304" w:type="dxa"/>
            <w:vAlign w:val="center"/>
          </w:tcPr>
          <w:p w14:paraId="457169E9" w14:textId="3661C9F0" w:rsidR="00B117D3" w:rsidRDefault="00B117D3" w:rsidP="00B117D3">
            <w:r>
              <w:rPr>
                <w:rStyle w:val="Strong"/>
              </w:rPr>
              <w:t>Rejected</w:t>
            </w:r>
          </w:p>
        </w:tc>
        <w:tc>
          <w:tcPr>
            <w:tcW w:w="2207" w:type="dxa"/>
            <w:vAlign w:val="center"/>
          </w:tcPr>
          <w:p w14:paraId="2AF8DBD9" w14:textId="13F6337F" w:rsidR="00B117D3" w:rsidRDefault="00B117D3" w:rsidP="00B117D3">
            <w:r>
              <w:t>Stage 5 explicitly requires a Repository abstraction between Service and Persistence.</w:t>
            </w:r>
          </w:p>
        </w:tc>
        <w:tc>
          <w:tcPr>
            <w:tcW w:w="2737" w:type="dxa"/>
            <w:vAlign w:val="center"/>
          </w:tcPr>
          <w:p w14:paraId="2816E342" w14:textId="2A3F7D3E" w:rsidR="00B117D3" w:rsidRDefault="00B117D3" w:rsidP="00B117D3">
            <w:r>
              <w:t xml:space="preserve">Repository abstraction retained in </w:t>
            </w:r>
            <w:r>
              <w:rPr>
                <w:rStyle w:val="HTMLCode"/>
                <w:rFonts w:eastAsiaTheme="minorEastAsia"/>
              </w:rPr>
              <w:t>week8/repositories/</w:t>
            </w:r>
            <w:r>
              <w:t>.</w:t>
            </w:r>
          </w:p>
        </w:tc>
      </w:tr>
      <w:tr w:rsidR="00B117D3" w14:paraId="57A6DC34" w14:textId="77777777" w:rsidTr="00B117D3">
        <w:tc>
          <w:tcPr>
            <w:tcW w:w="2737" w:type="dxa"/>
            <w:vAlign w:val="center"/>
          </w:tcPr>
          <w:p w14:paraId="0C65A61F" w14:textId="04C63254" w:rsidR="00B117D3" w:rsidRDefault="00B117D3" w:rsidP="00B117D3">
            <w:r>
              <w:t xml:space="preserve">Move appointment state changes into </w:t>
            </w:r>
            <w:r>
              <w:rPr>
                <w:rStyle w:val="HTMLCode"/>
                <w:rFonts w:eastAsiaTheme="minorEastAsia"/>
              </w:rPr>
              <w:t>Appointment</w:t>
            </w:r>
          </w:p>
        </w:tc>
        <w:tc>
          <w:tcPr>
            <w:tcW w:w="1311" w:type="dxa"/>
            <w:vAlign w:val="center"/>
          </w:tcPr>
          <w:p w14:paraId="32A2B3C7" w14:textId="17044ED3" w:rsidR="00B117D3" w:rsidRDefault="00B117D3" w:rsidP="00B117D3">
            <w:r>
              <w:t>Yes</w:t>
            </w:r>
          </w:p>
        </w:tc>
        <w:tc>
          <w:tcPr>
            <w:tcW w:w="1304" w:type="dxa"/>
            <w:vAlign w:val="center"/>
          </w:tcPr>
          <w:p w14:paraId="26D79BD5" w14:textId="01F83886" w:rsidR="00B117D3" w:rsidRDefault="00B117D3" w:rsidP="00B117D3">
            <w:r>
              <w:rPr>
                <w:rStyle w:val="Strong"/>
              </w:rPr>
              <w:t>Accepted</w:t>
            </w:r>
          </w:p>
        </w:tc>
        <w:tc>
          <w:tcPr>
            <w:tcW w:w="2207" w:type="dxa"/>
            <w:vAlign w:val="center"/>
          </w:tcPr>
          <w:p w14:paraId="3881F93F" w14:textId="2A7EFA16" w:rsidR="00B117D3" w:rsidRDefault="00B117D3" w:rsidP="00B117D3">
            <w:r>
              <w:t>Keeps domain behavior inside the Appointment class.</w:t>
            </w:r>
          </w:p>
        </w:tc>
        <w:tc>
          <w:tcPr>
            <w:tcW w:w="2737" w:type="dxa"/>
            <w:vAlign w:val="center"/>
          </w:tcPr>
          <w:p w14:paraId="6D43A892" w14:textId="76F4E1BF" w:rsidR="00B117D3" w:rsidRDefault="00B117D3" w:rsidP="00B117D3">
            <w:r>
              <w:t>Existing Appointment status-transition behavior remains unchanged.</w:t>
            </w:r>
          </w:p>
        </w:tc>
      </w:tr>
      <w:tr w:rsidR="00B117D3" w14:paraId="0E23D769" w14:textId="77777777" w:rsidTr="00B117D3">
        <w:tc>
          <w:tcPr>
            <w:tcW w:w="2737" w:type="dxa"/>
            <w:vAlign w:val="center"/>
          </w:tcPr>
          <w:p w14:paraId="375A97C6" w14:textId="2E844DFC" w:rsidR="00B117D3" w:rsidRDefault="00B117D3" w:rsidP="00B117D3">
            <w:r>
              <w:t xml:space="preserve">Keep </w:t>
            </w:r>
            <w:proofErr w:type="spellStart"/>
            <w:r>
              <w:rPr>
                <w:rStyle w:val="HTMLCode"/>
                <w:rFonts w:eastAsiaTheme="minorEastAsia"/>
              </w:rPr>
              <w:t>AppointmentService</w:t>
            </w:r>
            <w:proofErr w:type="spellEnd"/>
            <w:r>
              <w:t xml:space="preserve"> focused on workflow coordination</w:t>
            </w:r>
          </w:p>
        </w:tc>
        <w:tc>
          <w:tcPr>
            <w:tcW w:w="1311" w:type="dxa"/>
            <w:vAlign w:val="center"/>
          </w:tcPr>
          <w:p w14:paraId="297D5B73" w14:textId="2136574D" w:rsidR="00B117D3" w:rsidRDefault="00B117D3" w:rsidP="00B117D3">
            <w:r>
              <w:t>Yes</w:t>
            </w:r>
          </w:p>
        </w:tc>
        <w:tc>
          <w:tcPr>
            <w:tcW w:w="1304" w:type="dxa"/>
            <w:vAlign w:val="center"/>
          </w:tcPr>
          <w:p w14:paraId="492A206C" w14:textId="283E35AC" w:rsidR="00B117D3" w:rsidRDefault="00B117D3" w:rsidP="00B117D3">
            <w:r>
              <w:rPr>
                <w:rStyle w:val="Strong"/>
              </w:rPr>
              <w:t>Accepted</w:t>
            </w:r>
          </w:p>
        </w:tc>
        <w:tc>
          <w:tcPr>
            <w:tcW w:w="2207" w:type="dxa"/>
            <w:vAlign w:val="center"/>
          </w:tcPr>
          <w:p w14:paraId="702A9A4F" w14:textId="442D8695" w:rsidR="00B117D3" w:rsidRDefault="00B117D3" w:rsidP="00B117D3">
            <w:r>
              <w:t>Matches the Stage 5 requirement for workflow coordination.</w:t>
            </w:r>
          </w:p>
        </w:tc>
        <w:tc>
          <w:tcPr>
            <w:tcW w:w="2737" w:type="dxa"/>
            <w:vAlign w:val="center"/>
          </w:tcPr>
          <w:p w14:paraId="2D6EC90E" w14:textId="4FD76DCC" w:rsidR="00B117D3" w:rsidRDefault="00B117D3" w:rsidP="00B117D3"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AppointmentService</w:t>
            </w:r>
            <w:proofErr w:type="spellEnd"/>
            <w:proofErr w:type="gramEnd"/>
            <w:r>
              <w:t xml:space="preserve"> contains workflow coordination rather than domain rules.</w:t>
            </w:r>
          </w:p>
        </w:tc>
      </w:tr>
      <w:tr w:rsidR="00B117D3" w14:paraId="47BA0B5B" w14:textId="77777777" w:rsidTr="00B117D3">
        <w:tc>
          <w:tcPr>
            <w:tcW w:w="2737" w:type="dxa"/>
            <w:vAlign w:val="center"/>
          </w:tcPr>
          <w:p w14:paraId="100B88E6" w14:textId="7A0974DC" w:rsidR="00B117D3" w:rsidRDefault="00B117D3" w:rsidP="00B117D3">
            <w:r>
              <w:t>Keep persistence separate from the domain</w:t>
            </w:r>
          </w:p>
        </w:tc>
        <w:tc>
          <w:tcPr>
            <w:tcW w:w="1311" w:type="dxa"/>
            <w:vAlign w:val="center"/>
          </w:tcPr>
          <w:p w14:paraId="258FAA69" w14:textId="260C44B8" w:rsidR="00B117D3" w:rsidRDefault="00B117D3" w:rsidP="00B117D3">
            <w:r>
              <w:t>Yes</w:t>
            </w:r>
          </w:p>
        </w:tc>
        <w:tc>
          <w:tcPr>
            <w:tcW w:w="1304" w:type="dxa"/>
            <w:vAlign w:val="center"/>
          </w:tcPr>
          <w:p w14:paraId="1389433B" w14:textId="1EB1796B" w:rsidR="00B117D3" w:rsidRDefault="00B117D3" w:rsidP="00B117D3">
            <w:r>
              <w:rPr>
                <w:rStyle w:val="Strong"/>
              </w:rPr>
              <w:t>Accepted</w:t>
            </w:r>
          </w:p>
        </w:tc>
        <w:tc>
          <w:tcPr>
            <w:tcW w:w="2207" w:type="dxa"/>
            <w:vAlign w:val="center"/>
          </w:tcPr>
          <w:p w14:paraId="13E4F40C" w14:textId="2110BEA2" w:rsidR="00B117D3" w:rsidRDefault="00B117D3" w:rsidP="00B117D3">
            <w:r>
              <w:t>Prevents storage responsibilities from entering domain classes.</w:t>
            </w:r>
          </w:p>
        </w:tc>
        <w:tc>
          <w:tcPr>
            <w:tcW w:w="2737" w:type="dxa"/>
            <w:vAlign w:val="center"/>
          </w:tcPr>
          <w:p w14:paraId="51731A05" w14:textId="0B626D6C" w:rsidR="00B117D3" w:rsidRDefault="00B117D3" w:rsidP="00B117D3">
            <w:r>
              <w:t xml:space="preserve">Persistence implementation is in </w:t>
            </w:r>
            <w:r>
              <w:rPr>
                <w:rStyle w:val="HTMLCode"/>
                <w:rFonts w:eastAsiaTheme="minorEastAsia"/>
              </w:rPr>
              <w:t>week8/persistence/</w:t>
            </w:r>
            <w:r>
              <w:t>.</w:t>
            </w:r>
          </w:p>
        </w:tc>
      </w:tr>
      <w:tr w:rsidR="00B117D3" w14:paraId="586BAB2F" w14:textId="77777777" w:rsidTr="00B117D3">
        <w:tc>
          <w:tcPr>
            <w:tcW w:w="2737" w:type="dxa"/>
            <w:vAlign w:val="center"/>
          </w:tcPr>
          <w:p w14:paraId="47527E38" w14:textId="2A85B737" w:rsidR="00B117D3" w:rsidRDefault="00B117D3" w:rsidP="00B117D3">
            <w:r>
              <w:t>Replace the repository with a concrete persistence class</w:t>
            </w:r>
          </w:p>
        </w:tc>
        <w:tc>
          <w:tcPr>
            <w:tcW w:w="1311" w:type="dxa"/>
            <w:vAlign w:val="center"/>
          </w:tcPr>
          <w:p w14:paraId="42C11438" w14:textId="35380C68" w:rsidR="00B117D3" w:rsidRDefault="00B117D3" w:rsidP="00B117D3">
            <w:r>
              <w:t>No</w:t>
            </w:r>
          </w:p>
        </w:tc>
        <w:tc>
          <w:tcPr>
            <w:tcW w:w="1304" w:type="dxa"/>
            <w:vAlign w:val="center"/>
          </w:tcPr>
          <w:p w14:paraId="04317513" w14:textId="46BCF361" w:rsidR="00B117D3" w:rsidRDefault="00B117D3" w:rsidP="00B117D3">
            <w:r>
              <w:rPr>
                <w:rStyle w:val="Strong"/>
              </w:rPr>
              <w:t>Rejected</w:t>
            </w:r>
          </w:p>
        </w:tc>
        <w:tc>
          <w:tcPr>
            <w:tcW w:w="2207" w:type="dxa"/>
            <w:vAlign w:val="center"/>
          </w:tcPr>
          <w:p w14:paraId="78650D60" w14:textId="5B5CB41A" w:rsidR="00B117D3" w:rsidRDefault="00B117D3" w:rsidP="00B117D3">
            <w:r>
              <w:t>Would remove the required Repository abstraction and unnecessarily change the approved architecture.</w:t>
            </w:r>
          </w:p>
        </w:tc>
        <w:tc>
          <w:tcPr>
            <w:tcW w:w="2737" w:type="dxa"/>
            <w:vAlign w:val="center"/>
          </w:tcPr>
          <w:p w14:paraId="57BF13E9" w14:textId="64F25C2A" w:rsidR="00B117D3" w:rsidRDefault="00B117D3" w:rsidP="00B117D3">
            <w:r>
              <w:t>Repository abstraction was retained.</w:t>
            </w:r>
          </w:p>
        </w:tc>
      </w:tr>
      <w:tr w:rsidR="00B117D3" w14:paraId="44C486BD" w14:textId="77777777" w:rsidTr="00B117D3">
        <w:tc>
          <w:tcPr>
            <w:tcW w:w="2737" w:type="dxa"/>
            <w:vAlign w:val="center"/>
          </w:tcPr>
          <w:p w14:paraId="3593063D" w14:textId="1F5CBF5D" w:rsidR="00B117D3" w:rsidRDefault="00B117D3" w:rsidP="00B117D3">
            <w:r>
              <w:rPr>
                <w:b/>
                <w:bCs/>
              </w:rPr>
              <w:t>AI suggestion</w:t>
            </w:r>
          </w:p>
        </w:tc>
        <w:tc>
          <w:tcPr>
            <w:tcW w:w="1311" w:type="dxa"/>
            <w:vAlign w:val="center"/>
          </w:tcPr>
          <w:p w14:paraId="646315AB" w14:textId="061238BE" w:rsidR="00B117D3" w:rsidRDefault="00B117D3" w:rsidP="00B117D3">
            <w:r>
              <w:rPr>
                <w:b/>
                <w:bCs/>
              </w:rPr>
              <w:t>Observed problem?</w:t>
            </w:r>
          </w:p>
        </w:tc>
        <w:tc>
          <w:tcPr>
            <w:tcW w:w="1304" w:type="dxa"/>
            <w:vAlign w:val="center"/>
          </w:tcPr>
          <w:p w14:paraId="48433436" w14:textId="159C102A" w:rsidR="00B117D3" w:rsidRDefault="00B117D3" w:rsidP="00B117D3">
            <w:r>
              <w:rPr>
                <w:b/>
                <w:bCs/>
              </w:rPr>
              <w:t>Decision</w:t>
            </w:r>
          </w:p>
        </w:tc>
        <w:tc>
          <w:tcPr>
            <w:tcW w:w="2207" w:type="dxa"/>
            <w:vAlign w:val="center"/>
          </w:tcPr>
          <w:p w14:paraId="5536D575" w14:textId="65E48862" w:rsidR="00B117D3" w:rsidRDefault="00B117D3" w:rsidP="00B117D3">
            <w:r>
              <w:rPr>
                <w:b/>
                <w:bCs/>
              </w:rPr>
              <w:t>Reason</w:t>
            </w:r>
          </w:p>
        </w:tc>
        <w:tc>
          <w:tcPr>
            <w:tcW w:w="2737" w:type="dxa"/>
            <w:vAlign w:val="center"/>
          </w:tcPr>
          <w:p w14:paraId="33A7BB2D" w14:textId="3FD1B99B" w:rsidR="00B117D3" w:rsidRDefault="00B117D3" w:rsidP="00B117D3">
            <w:r>
              <w:rPr>
                <w:b/>
                <w:bCs/>
              </w:rPr>
              <w:t>Verification</w:t>
            </w:r>
          </w:p>
        </w:tc>
      </w:tr>
    </w:tbl>
    <w:p w14:paraId="222D2BCA" w14:textId="77777777" w:rsidR="009075D0" w:rsidRDefault="009075D0"/>
    <w:sectPr w:rsidR="009075D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868296">
    <w:abstractNumId w:val="8"/>
  </w:num>
  <w:num w:numId="2" w16cid:durableId="1620648535">
    <w:abstractNumId w:val="6"/>
  </w:num>
  <w:num w:numId="3" w16cid:durableId="268202486">
    <w:abstractNumId w:val="5"/>
  </w:num>
  <w:num w:numId="4" w16cid:durableId="731194458">
    <w:abstractNumId w:val="4"/>
  </w:num>
  <w:num w:numId="5" w16cid:durableId="2042700465">
    <w:abstractNumId w:val="7"/>
  </w:num>
  <w:num w:numId="6" w16cid:durableId="284965494">
    <w:abstractNumId w:val="3"/>
  </w:num>
  <w:num w:numId="7" w16cid:durableId="25106162">
    <w:abstractNumId w:val="2"/>
  </w:num>
  <w:num w:numId="8" w16cid:durableId="1190297254">
    <w:abstractNumId w:val="1"/>
  </w:num>
  <w:num w:numId="9" w16cid:durableId="1374960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CA4"/>
    <w:rsid w:val="0015074B"/>
    <w:rsid w:val="0029639D"/>
    <w:rsid w:val="0030489B"/>
    <w:rsid w:val="003251BF"/>
    <w:rsid w:val="00326F90"/>
    <w:rsid w:val="00495EB9"/>
    <w:rsid w:val="005C6946"/>
    <w:rsid w:val="006B700C"/>
    <w:rsid w:val="00701FC7"/>
    <w:rsid w:val="0071231A"/>
    <w:rsid w:val="009075D0"/>
    <w:rsid w:val="009E26EF"/>
    <w:rsid w:val="00AA1D8D"/>
    <w:rsid w:val="00AA6830"/>
    <w:rsid w:val="00B117D3"/>
    <w:rsid w:val="00B47730"/>
    <w:rsid w:val="00B60393"/>
    <w:rsid w:val="00CB0664"/>
    <w:rsid w:val="00CD05BF"/>
    <w:rsid w:val="00FC693F"/>
    <w:rsid w:val="00FF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E8FB91C-897B-43FC-ABC9-C9094713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01F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Deng Deng</cp:lastModifiedBy>
  <cp:revision>13</cp:revision>
  <dcterms:created xsi:type="dcterms:W3CDTF">2013-12-23T23:15:00Z</dcterms:created>
  <dcterms:modified xsi:type="dcterms:W3CDTF">2026-10-03T13:54:00Z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2026-09-04T08:24:48Z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9b0e8e8a-d4b5-4f16-bea3-3bf73cdb8213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