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5E10" w14:textId="46D283DA" w:rsidR="00523A67" w:rsidRPr="00523A67" w:rsidRDefault="00523A67" w:rsidP="00523A67">
      <w:pPr>
        <w:pStyle w:val="NormalWeb"/>
        <w:jc w:val="center"/>
        <w:rPr>
          <w:b/>
          <w:bCs/>
        </w:rPr>
      </w:pPr>
      <w:r w:rsidRPr="00523A67">
        <w:rPr>
          <w:rFonts w:ascii="SimSun" w:eastAsia="SimSun" w:hAnsi="SimSun" w:cs="SimSun" w:hint="eastAsia"/>
          <w:b/>
          <w:bCs/>
          <w:sz w:val="30"/>
          <w:szCs w:val="30"/>
        </w:rPr>
        <w:t>星形胶质细胞的培养</w:t>
      </w:r>
    </w:p>
    <w:p w14:paraId="380C5565" w14:textId="77777777" w:rsidR="00523A67" w:rsidRDefault="00523A67" w:rsidP="00523A67">
      <w:pPr>
        <w:pStyle w:val="NormalWeb"/>
      </w:pPr>
      <w:r>
        <w:rPr>
          <w:rFonts w:ascii="Arial,Bold" w:hAnsi="Arial,Bold"/>
        </w:rPr>
        <w:t xml:space="preserve">1. </w:t>
      </w:r>
      <w:r>
        <w:rPr>
          <w:rFonts w:ascii="SimSun" w:eastAsia="SimSun" w:hAnsi="SimSun" w:cs="SimSun" w:hint="eastAsia"/>
        </w:rPr>
        <w:t>液体配制</w:t>
      </w:r>
      <w:r>
        <w:br/>
      </w:r>
      <w:r>
        <w:rPr>
          <w:rFonts w:ascii="SimSun" w:eastAsia="SimSun" w:hAnsi="SimSun" w:cs="SimSun" w:hint="eastAsia"/>
        </w:rPr>
        <w:t>星形胶质细胞完全培液</w:t>
      </w:r>
      <w:r>
        <w:t xml:space="preserve">: </w:t>
      </w:r>
      <w:r>
        <w:rPr>
          <w:rFonts w:ascii="Calibri" w:hAnsi="Calibri" w:cs="Calibri"/>
        </w:rPr>
        <w:t xml:space="preserve">DMEM </w:t>
      </w:r>
      <w:r>
        <w:rPr>
          <w:rFonts w:ascii="SimSun" w:eastAsia="SimSun" w:hAnsi="SimSun" w:cs="SimSun" w:hint="eastAsia"/>
        </w:rPr>
        <w:t>培养液</w:t>
      </w:r>
      <w:r>
        <w:t xml:space="preserve"> </w:t>
      </w:r>
      <w:r>
        <w:rPr>
          <w:rFonts w:ascii="Calibri" w:hAnsi="Calibri" w:cs="Calibri"/>
        </w:rPr>
        <w:t xml:space="preserve">500 </w:t>
      </w:r>
      <w:r>
        <w:rPr>
          <w:rFonts w:ascii="SimSun" w:eastAsia="SimSun" w:hAnsi="SimSun" w:cs="SimSun" w:hint="eastAsia"/>
        </w:rPr>
        <w:t>毫升中加入胎牛血清</w:t>
      </w:r>
      <w:r>
        <w:t xml:space="preserve"> </w:t>
      </w:r>
      <w:r>
        <w:rPr>
          <w:rFonts w:ascii="Calibri" w:hAnsi="Calibri" w:cs="Calibri"/>
        </w:rPr>
        <w:t xml:space="preserve">50 </w:t>
      </w:r>
      <w:r>
        <w:rPr>
          <w:rFonts w:ascii="SimSun" w:eastAsia="SimSun" w:hAnsi="SimSun" w:cs="SimSun" w:hint="eastAsia"/>
        </w:rPr>
        <w:t>毫升，</w:t>
      </w:r>
      <w:r>
        <w:rPr>
          <w:rFonts w:ascii="Calibri" w:hAnsi="Calibri" w:cs="Calibri"/>
        </w:rPr>
        <w:t xml:space="preserve">5 </w:t>
      </w:r>
      <w:r>
        <w:rPr>
          <w:rFonts w:ascii="SimSun" w:eastAsia="SimSun" w:hAnsi="SimSun" w:cs="SimSun" w:hint="eastAsia"/>
        </w:rPr>
        <w:t>毫升青霉素</w:t>
      </w:r>
      <w:r>
        <w:rPr>
          <w:rFonts w:ascii="Calibri" w:hAnsi="Calibri" w:cs="Calibri"/>
        </w:rPr>
        <w:t>/</w:t>
      </w:r>
      <w:r>
        <w:rPr>
          <w:rFonts w:ascii="SimSun" w:eastAsia="SimSun" w:hAnsi="SimSun" w:cs="SimSun" w:hint="eastAsia"/>
        </w:rPr>
        <w:t>链霉素</w:t>
      </w:r>
      <w:r>
        <w:t xml:space="preserve"> </w:t>
      </w:r>
    </w:p>
    <w:p w14:paraId="4C34C567" w14:textId="77777777" w:rsidR="00523A67" w:rsidRDefault="00523A67" w:rsidP="00523A67">
      <w:pPr>
        <w:pStyle w:val="NormalWeb"/>
      </w:pPr>
      <w:r>
        <w:rPr>
          <w:rFonts w:ascii="SimSun" w:eastAsia="SimSun" w:hAnsi="SimSun" w:cs="SimSun" w:hint="eastAsia"/>
        </w:rPr>
        <w:t>双抗。</w:t>
      </w:r>
      <w:r>
        <w:t xml:space="preserve"> </w:t>
      </w:r>
    </w:p>
    <w:p w14:paraId="1F85E5B9" w14:textId="77777777" w:rsidR="00523A67" w:rsidRDefault="00523A67" w:rsidP="00523A67">
      <w:pPr>
        <w:pStyle w:val="NormalWeb"/>
      </w:pPr>
      <w:r>
        <w:rPr>
          <w:rFonts w:ascii="Calibri,Bold" w:hAnsi="Calibri,Bold"/>
        </w:rPr>
        <w:t xml:space="preserve">2. </w:t>
      </w:r>
      <w:r>
        <w:rPr>
          <w:rFonts w:ascii="SimSun" w:eastAsia="SimSun" w:hAnsi="SimSun" w:cs="SimSun" w:hint="eastAsia"/>
        </w:rPr>
        <w:t>星形胶质细胞的培养</w:t>
      </w:r>
      <w:r>
        <w:br/>
      </w:r>
      <w:r>
        <w:rPr>
          <w:rFonts w:ascii="SimSun" w:eastAsia="SimSun" w:hAnsi="SimSun" w:cs="SimSun" w:hint="eastAsia"/>
        </w:rPr>
        <w:t>新生</w:t>
      </w:r>
      <w:r>
        <w:t xml:space="preserve"> </w:t>
      </w:r>
      <w:r>
        <w:rPr>
          <w:rFonts w:ascii="Calibri" w:hAnsi="Calibri" w:cs="Calibri"/>
        </w:rPr>
        <w:t xml:space="preserve">1-2 </w:t>
      </w:r>
      <w:r>
        <w:rPr>
          <w:rFonts w:ascii="SimSun" w:eastAsia="SimSun" w:hAnsi="SimSun" w:cs="SimSun" w:hint="eastAsia"/>
        </w:rPr>
        <w:t>天</w:t>
      </w:r>
      <w:r>
        <w:t xml:space="preserve"> </w:t>
      </w:r>
      <w:r>
        <w:rPr>
          <w:rFonts w:ascii="Calibri" w:hAnsi="Calibri" w:cs="Calibri"/>
        </w:rPr>
        <w:t xml:space="preserve">SD </w:t>
      </w:r>
      <w:r>
        <w:rPr>
          <w:rFonts w:ascii="SimSun" w:eastAsia="SimSun" w:hAnsi="SimSun" w:cs="SimSun" w:hint="eastAsia"/>
        </w:rPr>
        <w:t>大鼠的乳鼠，经</w:t>
      </w:r>
      <w:r>
        <w:t xml:space="preserve"> </w:t>
      </w:r>
      <w:r>
        <w:rPr>
          <w:rFonts w:ascii="Calibri" w:hAnsi="Calibri" w:cs="Calibri"/>
        </w:rPr>
        <w:t>75%</w:t>
      </w:r>
      <w:r>
        <w:rPr>
          <w:rFonts w:ascii="SimSun" w:eastAsia="SimSun" w:hAnsi="SimSun" w:cs="SimSun" w:hint="eastAsia"/>
        </w:rPr>
        <w:t>酒精消毒断头处死，取脑放入预冷的</w:t>
      </w:r>
      <w:r>
        <w:t xml:space="preserve"> </w:t>
      </w:r>
      <w:r>
        <w:rPr>
          <w:rFonts w:ascii="Calibri" w:hAnsi="Calibri" w:cs="Calibri"/>
        </w:rPr>
        <w:t xml:space="preserve">HBSS </w:t>
      </w:r>
      <w:r>
        <w:rPr>
          <w:rFonts w:ascii="SimSun" w:eastAsia="SimSun" w:hAnsi="SimSun" w:cs="SimSun" w:hint="eastAsia"/>
        </w:rPr>
        <w:t>平衡盐溶液。在解</w:t>
      </w:r>
      <w:r>
        <w:t xml:space="preserve"> </w:t>
      </w:r>
    </w:p>
    <w:p w14:paraId="6ECAB3DC" w14:textId="77777777" w:rsidR="00523A67" w:rsidRDefault="00523A67" w:rsidP="00523A67">
      <w:pPr>
        <w:pStyle w:val="NormalWeb"/>
      </w:pPr>
      <w:r>
        <w:rPr>
          <w:rFonts w:ascii="SimSun" w:eastAsia="SimSun" w:hAnsi="SimSun" w:cs="SimSun" w:hint="eastAsia"/>
        </w:rPr>
        <w:t>剖镜下小心剥离颅骨以及脑膜，小心分离血管、海马、纹状体，然后将两侧大脑皮层取出，加入</w:t>
      </w:r>
      <w:r>
        <w:t xml:space="preserve"> </w:t>
      </w:r>
      <w:r>
        <w:rPr>
          <w:rFonts w:ascii="Calibri" w:hAnsi="Calibri" w:cs="Calibri"/>
        </w:rPr>
        <w:t>37</w:t>
      </w:r>
      <w:r>
        <w:t xml:space="preserve">°C </w:t>
      </w:r>
      <w:r>
        <w:rPr>
          <w:rFonts w:ascii="SimSun" w:eastAsia="SimSun" w:hAnsi="SimSun" w:cs="SimSun" w:hint="eastAsia"/>
        </w:rPr>
        <w:t>预热的</w:t>
      </w:r>
      <w:r>
        <w:t xml:space="preserve"> </w:t>
      </w:r>
      <w:r>
        <w:rPr>
          <w:rFonts w:ascii="Calibri" w:hAnsi="Calibri" w:cs="Calibri"/>
        </w:rPr>
        <w:t>0.25%</w:t>
      </w:r>
      <w:r>
        <w:rPr>
          <w:rFonts w:ascii="SimSun" w:eastAsia="SimSun" w:hAnsi="SimSun" w:cs="SimSun" w:hint="eastAsia"/>
        </w:rPr>
        <w:t>胰酶</w:t>
      </w:r>
      <w:r>
        <w:rPr>
          <w:rFonts w:ascii="Calibri" w:hAnsi="Calibri" w:cs="Calibri"/>
        </w:rPr>
        <w:t xml:space="preserve">-0. 02% EDTA 37 </w:t>
      </w:r>
      <w:r>
        <w:rPr>
          <w:rFonts w:ascii="SimSun" w:eastAsia="SimSun" w:hAnsi="SimSun" w:cs="SimSun" w:hint="eastAsia"/>
        </w:rPr>
        <w:t>度消化</w:t>
      </w:r>
      <w:r>
        <w:t xml:space="preserve"> </w:t>
      </w:r>
      <w:r>
        <w:rPr>
          <w:rFonts w:ascii="Calibri" w:hAnsi="Calibri" w:cs="Calibri"/>
        </w:rPr>
        <w:t xml:space="preserve">10-15 </w:t>
      </w:r>
      <w:r>
        <w:rPr>
          <w:rFonts w:ascii="SimSun" w:eastAsia="SimSun" w:hAnsi="SimSun" w:cs="SimSun" w:hint="eastAsia"/>
        </w:rPr>
        <w:t>分钟，待组织消化完全后加入</w:t>
      </w:r>
      <w:r>
        <w:t xml:space="preserve"> </w:t>
      </w:r>
      <w:r>
        <w:rPr>
          <w:rFonts w:ascii="Calibri" w:hAnsi="Calibri" w:cs="Calibri"/>
        </w:rPr>
        <w:t xml:space="preserve">FBS </w:t>
      </w:r>
      <w:r>
        <w:rPr>
          <w:rFonts w:ascii="SimSun" w:eastAsia="SimSun" w:hAnsi="SimSun" w:cs="SimSun" w:hint="eastAsia"/>
        </w:rPr>
        <w:t>终止消化，然后离</w:t>
      </w:r>
      <w:r>
        <w:t xml:space="preserve"> </w:t>
      </w:r>
      <w:r>
        <w:rPr>
          <w:rFonts w:ascii="SimSun" w:eastAsia="SimSun" w:hAnsi="SimSun" w:cs="SimSun" w:hint="eastAsia"/>
        </w:rPr>
        <w:t>心</w:t>
      </w:r>
      <w:r>
        <w:t xml:space="preserve"> </w:t>
      </w:r>
      <w:r>
        <w:rPr>
          <w:rFonts w:ascii="Calibri" w:hAnsi="Calibri" w:cs="Calibri"/>
        </w:rPr>
        <w:t xml:space="preserve">5 </w:t>
      </w:r>
      <w:r>
        <w:rPr>
          <w:rFonts w:ascii="SimSun" w:eastAsia="SimSun" w:hAnsi="SimSun" w:cs="SimSun" w:hint="eastAsia"/>
        </w:rPr>
        <w:t>分钟</w:t>
      </w:r>
      <w:r>
        <w:rPr>
          <w:rFonts w:ascii="Calibri" w:hAnsi="Calibri" w:cs="Calibri"/>
        </w:rPr>
        <w:t xml:space="preserve">(1000 </w:t>
      </w:r>
      <w:r>
        <w:rPr>
          <w:rFonts w:ascii="SimSun" w:eastAsia="SimSun" w:hAnsi="SimSun" w:cs="SimSun" w:hint="eastAsia"/>
        </w:rPr>
        <w:t>转</w:t>
      </w:r>
      <w:r>
        <w:rPr>
          <w:rFonts w:ascii="Calibri" w:hAnsi="Calibri" w:cs="Calibri"/>
        </w:rPr>
        <w:t>/</w:t>
      </w:r>
      <w:r>
        <w:rPr>
          <w:rFonts w:ascii="SimSun" w:eastAsia="SimSun" w:hAnsi="SimSun" w:cs="SimSun" w:hint="eastAsia"/>
        </w:rPr>
        <w:t>分</w:t>
      </w:r>
      <w:r>
        <w:rPr>
          <w:rFonts w:ascii="Calibri" w:hAnsi="Calibri" w:cs="Calibri"/>
        </w:rPr>
        <w:t>)</w:t>
      </w:r>
      <w:r>
        <w:rPr>
          <w:rFonts w:ascii="SimSun" w:eastAsia="SimSun" w:hAnsi="SimSun" w:cs="SimSun" w:hint="eastAsia"/>
        </w:rPr>
        <w:t>，弃上清，用</w:t>
      </w:r>
      <w:r>
        <w:t xml:space="preserve"> </w:t>
      </w:r>
      <w:r>
        <w:rPr>
          <w:rFonts w:ascii="Calibri" w:hAnsi="Calibri" w:cs="Calibri"/>
        </w:rPr>
        <w:t xml:space="preserve">PBS </w:t>
      </w:r>
      <w:r>
        <w:rPr>
          <w:rFonts w:ascii="SimSun" w:eastAsia="SimSun" w:hAnsi="SimSun" w:cs="SimSun" w:hint="eastAsia"/>
        </w:rPr>
        <w:t>洗一遍后再用同样的条件离心，弃上清后用星形胶质细胞的</w:t>
      </w:r>
      <w:r>
        <w:t xml:space="preserve"> </w:t>
      </w:r>
      <w:r>
        <w:rPr>
          <w:rFonts w:ascii="SimSun" w:eastAsia="SimSun" w:hAnsi="SimSun" w:cs="SimSun" w:hint="eastAsia"/>
        </w:rPr>
        <w:t>完全培养液重悬，并用</w:t>
      </w:r>
      <w:r>
        <w:t xml:space="preserve"> </w:t>
      </w:r>
      <w:r>
        <w:rPr>
          <w:rFonts w:ascii="Calibri" w:hAnsi="Calibri" w:cs="Calibri"/>
        </w:rPr>
        <w:t xml:space="preserve">70 </w:t>
      </w:r>
      <w:r>
        <w:rPr>
          <w:rFonts w:ascii="SimSun" w:eastAsia="SimSun" w:hAnsi="SimSun" w:cs="SimSun" w:hint="eastAsia"/>
        </w:rPr>
        <w:t>微米的滤网过滤后将细胞接种于预先铺有多聚赖氨酸的培养皿中。</w:t>
      </w:r>
      <w:r>
        <w:t xml:space="preserve"> </w:t>
      </w:r>
    </w:p>
    <w:p w14:paraId="7162EDF7" w14:textId="77777777" w:rsidR="00523A67" w:rsidRDefault="00523A67" w:rsidP="00523A67">
      <w:pPr>
        <w:pStyle w:val="NormalWeb"/>
      </w:pPr>
      <w:r>
        <w:rPr>
          <w:rFonts w:ascii="Calibri,Bold" w:hAnsi="Calibri,Bold"/>
        </w:rPr>
        <w:t xml:space="preserve">3. </w:t>
      </w:r>
      <w:r>
        <w:rPr>
          <w:rFonts w:ascii="SimSun" w:eastAsia="SimSun" w:hAnsi="SimSun" w:cs="SimSun" w:hint="eastAsia"/>
        </w:rPr>
        <w:t>星形胶质细胞的鉴定</w:t>
      </w:r>
      <w:r>
        <w:t xml:space="preserve"> (</w:t>
      </w:r>
      <w:r>
        <w:rPr>
          <w:rFonts w:ascii="Calibri,Bold" w:hAnsi="Calibri,Bold"/>
        </w:rPr>
        <w:t xml:space="preserve">GFAP </w:t>
      </w:r>
      <w:r>
        <w:rPr>
          <w:rFonts w:ascii="SimSun" w:eastAsia="SimSun" w:hAnsi="SimSun" w:cs="SimSun" w:hint="eastAsia"/>
        </w:rPr>
        <w:t>染色</w:t>
      </w:r>
      <w:r>
        <w:t>)</w:t>
      </w:r>
      <w:r>
        <w:br/>
      </w:r>
      <w:r>
        <w:rPr>
          <w:rFonts w:ascii="SimSun" w:eastAsia="SimSun" w:hAnsi="SimSun" w:cs="SimSun" w:hint="eastAsia"/>
        </w:rPr>
        <w:t>用</w:t>
      </w:r>
      <w:r>
        <w:t xml:space="preserve"> </w:t>
      </w:r>
      <w:r>
        <w:rPr>
          <w:rFonts w:ascii="Calibri" w:hAnsi="Calibri" w:cs="Calibri"/>
        </w:rPr>
        <w:t>70%</w:t>
      </w:r>
      <w:r>
        <w:rPr>
          <w:rFonts w:ascii="SimSun" w:eastAsia="SimSun" w:hAnsi="SimSun" w:cs="SimSun" w:hint="eastAsia"/>
        </w:rPr>
        <w:t>酒精消毒的直径为</w:t>
      </w:r>
      <w:r>
        <w:t xml:space="preserve"> </w:t>
      </w:r>
      <w:r>
        <w:rPr>
          <w:rFonts w:ascii="Calibri" w:hAnsi="Calibri" w:cs="Calibri"/>
        </w:rPr>
        <w:t xml:space="preserve">13 </w:t>
      </w:r>
      <w:r>
        <w:rPr>
          <w:rFonts w:ascii="SimSun" w:eastAsia="SimSun" w:hAnsi="SimSun" w:cs="SimSun" w:hint="eastAsia"/>
        </w:rPr>
        <w:t>毫米的圆玻片放在</w:t>
      </w:r>
      <w:r>
        <w:t xml:space="preserve"> </w:t>
      </w:r>
      <w:r>
        <w:rPr>
          <w:rFonts w:ascii="Calibri" w:hAnsi="Calibri" w:cs="Calibri"/>
        </w:rPr>
        <w:t xml:space="preserve">12 </w:t>
      </w:r>
      <w:r>
        <w:rPr>
          <w:rFonts w:ascii="SimSun" w:eastAsia="SimSun" w:hAnsi="SimSun" w:cs="SimSun" w:hint="eastAsia"/>
        </w:rPr>
        <w:t>孔板中，将第一代星形胶质细胞以</w:t>
      </w:r>
      <w:r>
        <w:t xml:space="preserve"> </w:t>
      </w:r>
      <w:r>
        <w:rPr>
          <w:rFonts w:ascii="Calibri" w:hAnsi="Calibri" w:cs="Calibri"/>
        </w:rPr>
        <w:t xml:space="preserve">105 </w:t>
      </w:r>
      <w:r>
        <w:rPr>
          <w:rFonts w:ascii="SimSun" w:eastAsia="SimSun" w:hAnsi="SimSun" w:cs="SimSun" w:hint="eastAsia"/>
        </w:rPr>
        <w:t>细胞</w:t>
      </w:r>
      <w:r>
        <w:rPr>
          <w:rFonts w:ascii="Calibri" w:hAnsi="Calibri" w:cs="Calibri"/>
        </w:rPr>
        <w:t xml:space="preserve">/ </w:t>
      </w:r>
    </w:p>
    <w:p w14:paraId="7B4FFE0F" w14:textId="77777777" w:rsidR="00523A67" w:rsidRDefault="00523A67" w:rsidP="00523A67">
      <w:pPr>
        <w:pStyle w:val="NormalWeb"/>
      </w:pPr>
      <w:r>
        <w:rPr>
          <w:rFonts w:ascii="SimSun" w:eastAsia="SimSun" w:hAnsi="SimSun" w:cs="SimSun" w:hint="eastAsia"/>
        </w:rPr>
        <w:t>孔的细胞密度种在玻片上，待细胞长至</w:t>
      </w:r>
      <w:r>
        <w:t xml:space="preserve"> </w:t>
      </w:r>
      <w:r>
        <w:rPr>
          <w:rFonts w:ascii="Calibri" w:hAnsi="Calibri" w:cs="Calibri"/>
        </w:rPr>
        <w:t>80%</w:t>
      </w:r>
      <w:r>
        <w:rPr>
          <w:rFonts w:ascii="SimSun" w:eastAsia="SimSun" w:hAnsi="SimSun" w:cs="SimSun" w:hint="eastAsia"/>
        </w:rPr>
        <w:t>融合时</w:t>
      </w:r>
      <w:r>
        <w:rPr>
          <w:rFonts w:ascii="Calibri" w:hAnsi="Calibri" w:cs="Calibri"/>
        </w:rPr>
        <w:t xml:space="preserve">, </w:t>
      </w:r>
      <w:r>
        <w:rPr>
          <w:rFonts w:ascii="SimSun" w:eastAsia="SimSun" w:hAnsi="SimSun" w:cs="SimSun" w:hint="eastAsia"/>
        </w:rPr>
        <w:t>取出小玻片，放在一个新的</w:t>
      </w:r>
      <w:r>
        <w:t xml:space="preserve"> </w:t>
      </w:r>
      <w:r>
        <w:rPr>
          <w:rFonts w:ascii="Calibri" w:hAnsi="Calibri" w:cs="Calibri"/>
        </w:rPr>
        <w:t xml:space="preserve">12 </w:t>
      </w:r>
      <w:r>
        <w:rPr>
          <w:rFonts w:ascii="SimSun" w:eastAsia="SimSun" w:hAnsi="SimSun" w:cs="SimSun" w:hint="eastAsia"/>
        </w:rPr>
        <w:t>孔板中进行细胞</w:t>
      </w:r>
      <w:r>
        <w:t xml:space="preserve"> </w:t>
      </w:r>
      <w:r>
        <w:rPr>
          <w:rFonts w:ascii="SimSun" w:eastAsia="SimSun" w:hAnsi="SimSun" w:cs="SimSun" w:hint="eastAsia"/>
        </w:rPr>
        <w:t>免疫组织化学染色鉴定。</w:t>
      </w:r>
      <w:r>
        <w:t xml:space="preserve"> </w:t>
      </w:r>
    </w:p>
    <w:p w14:paraId="46CD4271" w14:textId="77777777" w:rsidR="00D737B1" w:rsidRDefault="00D737B1"/>
    <w:sectPr w:rsidR="00D73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,Bold">
    <w:altName w:val="Calibri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67"/>
    <w:rsid w:val="00040145"/>
    <w:rsid w:val="001370A8"/>
    <w:rsid w:val="0016443D"/>
    <w:rsid w:val="001A5F1F"/>
    <w:rsid w:val="003541F9"/>
    <w:rsid w:val="00381CF1"/>
    <w:rsid w:val="004029B3"/>
    <w:rsid w:val="00523A67"/>
    <w:rsid w:val="0057744E"/>
    <w:rsid w:val="00747993"/>
    <w:rsid w:val="007E31C8"/>
    <w:rsid w:val="00812F74"/>
    <w:rsid w:val="0083148C"/>
    <w:rsid w:val="008B220B"/>
    <w:rsid w:val="00AA74B8"/>
    <w:rsid w:val="00AD3BC5"/>
    <w:rsid w:val="00B10BFE"/>
    <w:rsid w:val="00C54936"/>
    <w:rsid w:val="00C96565"/>
    <w:rsid w:val="00D33263"/>
    <w:rsid w:val="00D737B1"/>
    <w:rsid w:val="00DE0A71"/>
    <w:rsid w:val="00E068DF"/>
    <w:rsid w:val="00F6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443BF"/>
  <w15:chartTrackingRefBased/>
  <w15:docId w15:val="{88E5DE12-9BBF-074C-AEDA-66FB890C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A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</dc:creator>
  <cp:keywords/>
  <dc:description/>
  <cp:lastModifiedBy>Li Fan</cp:lastModifiedBy>
  <cp:revision>1</cp:revision>
  <dcterms:created xsi:type="dcterms:W3CDTF">2022-07-18T02:56:00Z</dcterms:created>
  <dcterms:modified xsi:type="dcterms:W3CDTF">2022-07-18T02:56:00Z</dcterms:modified>
</cp:coreProperties>
</file>