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0060FA2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121EE" id="Rectangle 1" o:spid="_x0000_s1026" alt="&quot;&quot;" style="position:absolute;margin-left:560.8pt;margin-top:0;width:612pt;height:11in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de9d1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CE8D3E" w:themeColor="accent3"/>
            </w:tcBorders>
          </w:tcPr>
          <w:p w14:paraId="5F95B25E" w14:textId="600D512B" w:rsidR="00A84617" w:rsidRPr="00184799" w:rsidRDefault="00CA1B65" w:rsidP="00007D14">
            <w:pPr>
              <w:pStyle w:val="Subtitle"/>
            </w:pPr>
            <w:r>
              <w:rPr>
                <w:rFonts w:hint="eastAsia"/>
                <w:lang w:eastAsia="zh-CN"/>
              </w:rPr>
              <w:t>STAKEHOLDER MEETING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6D16A2B9" w14:textId="0BB882AC" w:rsidR="00A84617" w:rsidRPr="00C021A3" w:rsidRDefault="000F384E" w:rsidP="008766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March 13</w:t>
            </w:r>
            <w:r w:rsidRPr="000F384E">
              <w:rPr>
                <w:rFonts w:hint="eastAsia"/>
                <w:vertAlign w:val="superscript"/>
                <w:lang w:eastAsia="zh-CN"/>
              </w:rPr>
              <w:t>th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62A9B9D4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2:00 AM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234BF241" w14:textId="32835511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Jasmine Wang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4C3E836B" w14:textId="540C2637" w:rsidR="00FE576D" w:rsidRDefault="00CA1B65">
      <w:r>
        <w:rPr>
          <w:rFonts w:hint="eastAsia"/>
          <w:lang w:eastAsia="zh-CN"/>
        </w:rPr>
        <w:t>Zhuo, Wang (</w:t>
      </w:r>
      <w:r>
        <w:rPr>
          <w:lang w:eastAsia="zh-CN"/>
        </w:rPr>
        <w:t>Stakeholder</w:t>
      </w:r>
      <w:r>
        <w:rPr>
          <w:rFonts w:hint="eastAsia"/>
          <w:lang w:eastAsia="zh-CN"/>
        </w:rPr>
        <w:t>)</w:t>
      </w:r>
      <w:r>
        <w:rPr>
          <w:lang w:eastAsia="zh-CN"/>
        </w:rPr>
        <w:br/>
      </w:r>
      <w:r>
        <w:rPr>
          <w:rFonts w:hint="eastAsia"/>
          <w:lang w:eastAsia="zh-CN"/>
        </w:rPr>
        <w:t>Jasmine Wang</w:t>
      </w:r>
      <w:r w:rsidR="00591AB5" w:rsidRPr="00C021A3">
        <w:t xml:space="preserve"> </w:t>
      </w:r>
    </w:p>
    <w:p w14:paraId="15446E53" w14:textId="4B4C8F0C" w:rsidR="00FE576D" w:rsidRPr="00C54681" w:rsidRDefault="00000000" w:rsidP="00D50889">
      <w:pPr>
        <w:pStyle w:val="Heading1"/>
      </w:pPr>
      <w:sdt>
        <w:sdtPr>
          <w:id w:val="-1326500831"/>
          <w:placeholder>
            <w:docPart w:val="ACEBB50C4E6A4988804225D6F1DC5218"/>
          </w:placeholder>
          <w:temporary/>
          <w:showingPlcHdr/>
          <w15:appearance w15:val="hidden"/>
        </w:sdtPr>
        <w:sdtContent>
          <w:r w:rsidR="00591AB5">
            <w:t xml:space="preserve">Approval of </w:t>
          </w:r>
          <w:r w:rsidR="00591AB5" w:rsidRPr="00D50889">
            <w:t>minutes</w:t>
          </w:r>
        </w:sdtContent>
      </w:sdt>
    </w:p>
    <w:p w14:paraId="09B7C168" w14:textId="425B23B4" w:rsidR="00591AB5" w:rsidRDefault="00CA1B65" w:rsidP="00591AB5">
      <w:r>
        <w:rPr>
          <w:rFonts w:hint="eastAsia"/>
          <w:lang w:eastAsia="zh-CN"/>
        </w:rPr>
        <w:t>The minutes were arranged and approved by both parties.</w:t>
      </w:r>
      <w:r w:rsidR="00591AB5" w:rsidRPr="00C021A3">
        <w:t xml:space="preserve"> </w:t>
      </w:r>
    </w:p>
    <w:p w14:paraId="03356DA4" w14:textId="64738D28" w:rsidR="00FE576D" w:rsidRDefault="00CA1B65">
      <w:pPr>
        <w:pStyle w:val="Heading1"/>
      </w:pPr>
      <w:r>
        <w:rPr>
          <w:rFonts w:hint="eastAsia"/>
          <w:lang w:eastAsia="zh-CN"/>
        </w:rPr>
        <w:t>AGENDA</w:t>
      </w:r>
    </w:p>
    <w:p w14:paraId="4F0FC6E1" w14:textId="2E1072A1" w:rsidR="00975F52" w:rsidRDefault="000F384E" w:rsidP="00975F52">
      <w:pPr>
        <w:pStyle w:val="ListParagraph"/>
        <w:numPr>
          <w:ilvl w:val="0"/>
          <w:numId w:val="21"/>
        </w:numPr>
        <w:rPr>
          <w:lang w:eastAsia="zh-CN"/>
        </w:rPr>
      </w:pPr>
      <w:r w:rsidRPr="000F384E">
        <w:rPr>
          <w:lang w:eastAsia="zh-CN"/>
        </w:rPr>
        <w:t xml:space="preserve">Data Fusion Algorithm (Image + </w:t>
      </w:r>
      <w:proofErr w:type="gramStart"/>
      <w:r w:rsidRPr="000F384E">
        <w:rPr>
          <w:lang w:eastAsia="zh-CN"/>
        </w:rPr>
        <w:t>Questionnaire)</w:t>
      </w:r>
      <w:r w:rsidR="00975F52">
        <w:rPr>
          <w:lang w:eastAsia="zh-CN"/>
        </w:rPr>
        <w:t>Verify</w:t>
      </w:r>
      <w:proofErr w:type="gramEnd"/>
      <w:r w:rsidR="00975F52">
        <w:rPr>
          <w:lang w:eastAsia="zh-CN"/>
        </w:rPr>
        <w:t xml:space="preserve"> questionnaire and diagnostic pathway</w:t>
      </w:r>
    </w:p>
    <w:p w14:paraId="47223AA4" w14:textId="30C4FA48" w:rsidR="00FE576D" w:rsidRDefault="00CA1B65">
      <w:pPr>
        <w:pStyle w:val="Heading1"/>
      </w:pPr>
      <w:r>
        <w:rPr>
          <w:rFonts w:hint="eastAsia"/>
          <w:lang w:eastAsia="zh-CN"/>
        </w:rPr>
        <w:t>NOTES</w:t>
      </w:r>
    </w:p>
    <w:p w14:paraId="28CBF05B" w14:textId="2F21F88A" w:rsidR="000F384E" w:rsidRDefault="000F384E" w:rsidP="000F384E">
      <w:pPr>
        <w:pStyle w:val="ListBullet"/>
      </w:pPr>
      <w:r>
        <w:t xml:space="preserve">Discussed how to combine the probabilities from the </w:t>
      </w:r>
      <w:proofErr w:type="spellStart"/>
      <w:r>
        <w:t>PyTorch</w:t>
      </w:r>
      <w:proofErr w:type="spellEnd"/>
      <w:r>
        <w:t xml:space="preserve"> image model and the subjective patient questionnaire.</w:t>
      </w:r>
    </w:p>
    <w:p w14:paraId="32D0A9AD" w14:textId="77777777" w:rsidR="000F384E" w:rsidRDefault="000F384E" w:rsidP="000F384E">
      <w:pPr>
        <w:pStyle w:val="ListBullet"/>
        <w:numPr>
          <w:ilvl w:val="0"/>
          <w:numId w:val="0"/>
        </w:numPr>
      </w:pPr>
    </w:p>
    <w:p w14:paraId="0A0A2ACB" w14:textId="77777777" w:rsidR="000F384E" w:rsidRDefault="000F384E" w:rsidP="000F384E">
      <w:pPr>
        <w:pStyle w:val="ListBullet"/>
      </w:pPr>
      <w:proofErr w:type="gramStart"/>
      <w:r>
        <w:t>Stakeholder</w:t>
      </w:r>
      <w:proofErr w:type="gramEnd"/>
      <w:r>
        <w:t xml:space="preserve"> approved the Weighted Average approach.</w:t>
      </w:r>
    </w:p>
    <w:p w14:paraId="43185229" w14:textId="77777777" w:rsidR="000F384E" w:rsidRDefault="000F384E" w:rsidP="000F384E">
      <w:pPr>
        <w:pStyle w:val="ListBullet"/>
        <w:numPr>
          <w:ilvl w:val="0"/>
          <w:numId w:val="0"/>
        </w:numPr>
        <w:ind w:left="360"/>
      </w:pPr>
    </w:p>
    <w:p w14:paraId="1714D360" w14:textId="77777777" w:rsidR="000F384E" w:rsidRDefault="000F384E" w:rsidP="000F384E">
      <w:pPr>
        <w:pStyle w:val="ListBullet"/>
      </w:pPr>
      <w:r>
        <w:t>Agreed on the following weighting splits:</w:t>
      </w:r>
    </w:p>
    <w:p w14:paraId="14FDD39B" w14:textId="77777777" w:rsidR="000F384E" w:rsidRDefault="000F384E" w:rsidP="000F384E">
      <w:pPr>
        <w:pStyle w:val="ListBullet"/>
        <w:numPr>
          <w:ilvl w:val="0"/>
          <w:numId w:val="0"/>
        </w:numPr>
      </w:pPr>
    </w:p>
    <w:p w14:paraId="286FBC09" w14:textId="1AC93291" w:rsidR="000F384E" w:rsidRDefault="000F384E" w:rsidP="000F384E">
      <w:pPr>
        <w:pStyle w:val="ListBullet"/>
        <w:numPr>
          <w:ilvl w:val="1"/>
          <w:numId w:val="18"/>
        </w:numPr>
      </w:pPr>
      <w:r>
        <w:t>Calculus &amp; Discoloration: Heavily weighted toward Image Analysis (highly visible).</w:t>
      </w:r>
    </w:p>
    <w:p w14:paraId="7288C4D0" w14:textId="77777777" w:rsidR="000F384E" w:rsidRDefault="000F384E" w:rsidP="000F384E">
      <w:pPr>
        <w:pStyle w:val="ListBullet"/>
        <w:numPr>
          <w:ilvl w:val="0"/>
          <w:numId w:val="0"/>
        </w:numPr>
        <w:ind w:left="1440"/>
      </w:pPr>
    </w:p>
    <w:p w14:paraId="6C12F487" w14:textId="33A5966E" w:rsidR="00975F52" w:rsidRDefault="000F384E" w:rsidP="000F384E">
      <w:pPr>
        <w:pStyle w:val="ListBullet"/>
        <w:numPr>
          <w:ilvl w:val="1"/>
          <w:numId w:val="18"/>
        </w:numPr>
      </w:pPr>
      <w:r>
        <w:t>Gingivitis &amp; Caries: Heavily weighted toward Questionnaire (symptoms like pain and bleeding are critical indicators).</w:t>
      </w:r>
    </w:p>
    <w:p w14:paraId="717A8C09" w14:textId="77777777" w:rsidR="00975F52" w:rsidRDefault="00975F52" w:rsidP="00975F52">
      <w:pPr>
        <w:pStyle w:val="ListBullet"/>
        <w:numPr>
          <w:ilvl w:val="0"/>
          <w:numId w:val="0"/>
        </w:numPr>
        <w:ind w:left="720"/>
      </w:pPr>
    </w:p>
    <w:p w14:paraId="55ECA894" w14:textId="53018631" w:rsidR="00FE576D" w:rsidRDefault="00000000" w:rsidP="00A84617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3AA504C3" w14:textId="03F34B04" w:rsidR="00876655" w:rsidRPr="000F384E" w:rsidRDefault="00CA1B65" w:rsidP="000F384E">
      <w:pPr>
        <w:pStyle w:val="Heading2"/>
      </w:pPr>
      <w:r>
        <w:rPr>
          <w:rFonts w:eastAsiaTheme="minorEastAsia" w:cstheme="minorBidi" w:hint="eastAsia"/>
          <w:lang w:eastAsia="zh-CN"/>
        </w:rPr>
        <w:t xml:space="preserve">Next meeting will be held when we need additional help from stakeholder. </w:t>
      </w:r>
      <w:r w:rsidR="00772E3C">
        <w:t xml:space="preserve"> </w:t>
      </w:r>
    </w:p>
    <w:sectPr w:rsidR="00876655" w:rsidRPr="000F384E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F7F8B" w14:textId="77777777" w:rsidR="00D64558" w:rsidRDefault="00D64558">
      <w:r>
        <w:separator/>
      </w:r>
    </w:p>
  </w:endnote>
  <w:endnote w:type="continuationSeparator" w:id="0">
    <w:p w14:paraId="648BFD12" w14:textId="77777777" w:rsidR="00D64558" w:rsidRDefault="00D64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6317" w14:textId="77777777" w:rsidR="00D64558" w:rsidRDefault="00D64558">
      <w:r>
        <w:separator/>
      </w:r>
    </w:p>
  </w:footnote>
  <w:footnote w:type="continuationSeparator" w:id="0">
    <w:p w14:paraId="2C5CF26C" w14:textId="77777777" w:rsidR="00D64558" w:rsidRDefault="00D645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D7EF8"/>
    <w:multiLevelType w:val="hybridMultilevel"/>
    <w:tmpl w:val="AD809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620E7"/>
    <w:multiLevelType w:val="hybridMultilevel"/>
    <w:tmpl w:val="E4368D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37946"/>
    <w:multiLevelType w:val="hybridMultilevel"/>
    <w:tmpl w:val="64904A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4"/>
  </w:num>
  <w:num w:numId="2" w16cid:durableId="1433237341">
    <w:abstractNumId w:val="17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8"/>
  </w:num>
  <w:num w:numId="17" w16cid:durableId="1842545932">
    <w:abstractNumId w:val="20"/>
  </w:num>
  <w:num w:numId="18" w16cid:durableId="596598419">
    <w:abstractNumId w:val="19"/>
  </w:num>
  <w:num w:numId="19" w16cid:durableId="683166105">
    <w:abstractNumId w:val="9"/>
  </w:num>
  <w:num w:numId="20" w16cid:durableId="1095974319">
    <w:abstractNumId w:val="16"/>
  </w:num>
  <w:num w:numId="21" w16cid:durableId="170531045">
    <w:abstractNumId w:val="15"/>
  </w:num>
  <w:num w:numId="22" w16cid:durableId="1542128293">
    <w:abstractNumId w:val="13"/>
  </w:num>
  <w:num w:numId="23" w16cid:durableId="9230326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E334C"/>
    <w:rsid w:val="000F21A5"/>
    <w:rsid w:val="000F384E"/>
    <w:rsid w:val="00151E11"/>
    <w:rsid w:val="00184799"/>
    <w:rsid w:val="0019575F"/>
    <w:rsid w:val="00196BE1"/>
    <w:rsid w:val="00197D47"/>
    <w:rsid w:val="001F613B"/>
    <w:rsid w:val="00220E60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84306"/>
    <w:rsid w:val="00703F95"/>
    <w:rsid w:val="007045CE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7D311A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975F52"/>
    <w:rsid w:val="00A12843"/>
    <w:rsid w:val="00A84617"/>
    <w:rsid w:val="00AB3E35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1B65"/>
    <w:rsid w:val="00CA4D76"/>
    <w:rsid w:val="00CE41FE"/>
    <w:rsid w:val="00CE550E"/>
    <w:rsid w:val="00D350A6"/>
    <w:rsid w:val="00D41A76"/>
    <w:rsid w:val="00D50889"/>
    <w:rsid w:val="00D64558"/>
    <w:rsid w:val="00D97972"/>
    <w:rsid w:val="00DE7DDC"/>
    <w:rsid w:val="00DF4CF8"/>
    <w:rsid w:val="00E33EF8"/>
    <w:rsid w:val="00E60A93"/>
    <w:rsid w:val="00EA5A86"/>
    <w:rsid w:val="00F1200F"/>
    <w:rsid w:val="00F175B0"/>
    <w:rsid w:val="00F80633"/>
    <w:rsid w:val="00F9136A"/>
    <w:rsid w:val="00F925B9"/>
    <w:rsid w:val="00FA0E43"/>
    <w:rsid w:val="00FB143A"/>
    <w:rsid w:val="00FB6347"/>
    <w:rsid w:val="00FC73BE"/>
    <w:rsid w:val="00FE576D"/>
    <w:rsid w:val="6461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10288"/>
  <w15:chartTrackingRefBased/>
  <w15:docId w15:val="{76F17938-465C-4CB7-9706-59BBC3D9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39302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8266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8467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8266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846700" w:themeColor="accent1" w:themeShade="80" w:shadow="1"/>
        <w:left w:val="single" w:sz="2" w:space="10" w:color="846700" w:themeColor="accent1" w:themeShade="80" w:shadow="1"/>
        <w:bottom w:val="single" w:sz="2" w:space="10" w:color="846700" w:themeColor="accent1" w:themeShade="80" w:shadow="1"/>
        <w:right w:val="single" w:sz="2" w:space="10" w:color="846700" w:themeColor="accent1" w:themeShade="80" w:shadow="1"/>
      </w:pBdr>
      <w:ind w:left="1152" w:right="1152"/>
    </w:pPr>
    <w:rPr>
      <w:i/>
      <w:iCs/>
      <w:color w:val="8467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39302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39302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7F723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39302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826600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826600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2998E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846700" w:themeColor="accent1" w:themeShade="80"/>
        <w:bottom w:val="single" w:sz="4" w:space="10" w:color="846700" w:themeColor="accent1" w:themeShade="80"/>
      </w:pBdr>
      <w:spacing w:before="360" w:after="360"/>
      <w:jc w:val="center"/>
    </w:pPr>
    <w:rPr>
      <w:i/>
      <w:iCs/>
      <w:color w:val="8467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846700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846700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6B461B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CE8D3E" w:themeColor="accent3"/>
        <w:bottom w:val="single" w:sz="24" w:space="0" w:color="CE8D3E" w:themeColor="accent3"/>
        <w:insideH w:val="single" w:sz="8" w:space="0" w:color="F8931D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FA357A4D103A4C369E99567990573C61">
    <w:name w:val="FA357A4D103A4C369E99567990573C61"/>
    <w:rsid w:val="00CA1B65"/>
    <w:pPr>
      <w:spacing w:before="0" w:after="160" w:line="259" w:lineRule="auto"/>
    </w:pPr>
    <w:rPr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651F71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ACEBB50C4E6A4988804225D6F1DC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1525C-B1F8-4EEB-8E09-FA29FE0D7959}"/>
      </w:docPartPr>
      <w:docPartBody>
        <w:p w:rsidR="00D634D6" w:rsidRDefault="00651F71" w:rsidP="006D17AF">
          <w:pPr>
            <w:pStyle w:val="ACEBB50C4E6A4988804225D6F1DC5218"/>
          </w:pPr>
          <w:r>
            <w:t xml:space="preserve">Approval of </w:t>
          </w:r>
          <w:r w:rsidRPr="00D50889">
            <w:t>minutes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651F71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651F71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651F71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651F71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651F71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E334C"/>
    <w:rsid w:val="000F4EDF"/>
    <w:rsid w:val="00110918"/>
    <w:rsid w:val="0015273A"/>
    <w:rsid w:val="00220E60"/>
    <w:rsid w:val="003D0596"/>
    <w:rsid w:val="004E1F86"/>
    <w:rsid w:val="00651F71"/>
    <w:rsid w:val="0068652B"/>
    <w:rsid w:val="006C5B2E"/>
    <w:rsid w:val="006D17AF"/>
    <w:rsid w:val="006D68FE"/>
    <w:rsid w:val="007045CE"/>
    <w:rsid w:val="008C6AA4"/>
    <w:rsid w:val="00945229"/>
    <w:rsid w:val="00994A52"/>
    <w:rsid w:val="00A66D96"/>
    <w:rsid w:val="00AE192A"/>
    <w:rsid w:val="00B93E07"/>
    <w:rsid w:val="00C757B8"/>
    <w:rsid w:val="00CD3B42"/>
    <w:rsid w:val="00D634D6"/>
    <w:rsid w:val="00D70731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651F71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651F71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651F71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51F71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Ruidi Liu</dc:creator>
  <cp:lastModifiedBy>Jasmine Wang</cp:lastModifiedBy>
  <cp:revision>2</cp:revision>
  <dcterms:created xsi:type="dcterms:W3CDTF">2026-03-30T22:38:00Z</dcterms:created>
  <dcterms:modified xsi:type="dcterms:W3CDTF">2026-03-30T22:38:00Z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