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BB" w:rsidRDefault="00A525BB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739A3" w:rsidRDefault="00A525BB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197F8C">
        <w:rPr>
          <w:rFonts w:ascii="Arial" w:hAnsi="Arial" w:cs="Arial"/>
          <w:b/>
          <w:sz w:val="20"/>
          <w:szCs w:val="20"/>
        </w:rPr>
        <w:t xml:space="preserve"> 1° Medio A</w:t>
      </w:r>
    </w:p>
    <w:p w:rsidR="00DD315F" w:rsidRPr="00DD315F" w:rsidRDefault="00DD315F" w:rsidP="00DD315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6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DD315F" w:rsidRPr="00DD315F" w:rsidTr="001B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DD315F" w:rsidRPr="00DD315F" w:rsidRDefault="00DD315F" w:rsidP="00DD31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DD315F" w:rsidRPr="00DD315F" w:rsidRDefault="00DD315F" w:rsidP="00DD31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DD315F" w:rsidRPr="00DD315F" w:rsidRDefault="00DD315F" w:rsidP="00DD31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DD315F" w:rsidRPr="00DD315F" w:rsidRDefault="00DD315F" w:rsidP="00DD31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DD315F" w:rsidRPr="00DD315F" w:rsidRDefault="00DD315F" w:rsidP="00DD31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DD315F" w:rsidRPr="00DD315F" w:rsidTr="001B18FA">
        <w:tc>
          <w:tcPr>
            <w:tcW w:w="1787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1802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1806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(inglés)</w:t>
            </w:r>
          </w:p>
        </w:tc>
      </w:tr>
      <w:tr w:rsidR="00DD315F" w:rsidRPr="00DD315F" w:rsidTr="001B18FA">
        <w:tc>
          <w:tcPr>
            <w:tcW w:w="1787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1802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1847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1806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Música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DD315F" w:rsidRPr="00DD315F" w:rsidRDefault="00DD315F" w:rsidP="00DD315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</w:tr>
    </w:tbl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</w:t>
      </w:r>
      <w:r w:rsidR="004F6119">
        <w:rPr>
          <w:rFonts w:ascii="Arial" w:hAnsi="Arial" w:cs="Arial"/>
          <w:b/>
          <w:sz w:val="20"/>
          <w:szCs w:val="20"/>
        </w:rPr>
        <w:t xml:space="preserve"> Catalina Castro Vargas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6"/>
        <w:tblW w:w="0" w:type="auto"/>
        <w:tblLook w:val="0620" w:firstRow="1" w:lastRow="0" w:firstColumn="0" w:lastColumn="0" w:noHBand="1" w:noVBand="1"/>
      </w:tblPr>
      <w:tblGrid>
        <w:gridCol w:w="2211"/>
        <w:gridCol w:w="5841"/>
        <w:gridCol w:w="1912"/>
      </w:tblGrid>
      <w:tr w:rsidR="00E739A3" w:rsidRPr="003E14C9" w:rsidTr="001B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3E14C9" w:rsidTr="001B18FA">
        <w:tc>
          <w:tcPr>
            <w:tcW w:w="2235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0A6A97" w:rsidRPr="00DD315F" w:rsidRDefault="000A6A97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Argumentación oral y escrita</w:t>
            </w:r>
          </w:p>
          <w:p w:rsidR="000A6A97" w:rsidRPr="00DD315F" w:rsidRDefault="000A6A97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Producción escrita de texto argumentativo con argumentos racionales</w:t>
            </w:r>
          </w:p>
          <w:p w:rsidR="00E739A3" w:rsidRPr="00DD315F" w:rsidRDefault="000A6A97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Oralidad</w:t>
            </w:r>
          </w:p>
        </w:tc>
        <w:tc>
          <w:tcPr>
            <w:tcW w:w="1926" w:type="dxa"/>
          </w:tcPr>
          <w:p w:rsidR="000A6A97" w:rsidRPr="00DD315F" w:rsidRDefault="000A6A97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Producción escrita y oralidad (Rúbricas)</w:t>
            </w:r>
          </w:p>
          <w:p w:rsidR="00E739A3" w:rsidRPr="00DD315F" w:rsidRDefault="000A6A97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Evaluación ya iniciada</w:t>
            </w:r>
          </w:p>
        </w:tc>
      </w:tr>
      <w:tr w:rsidR="00E739A3" w:rsidRPr="003E14C9" w:rsidTr="001B18FA">
        <w:tc>
          <w:tcPr>
            <w:tcW w:w="2235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F9605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315F">
              <w:rPr>
                <w:rFonts w:ascii="Arial" w:hAnsi="Arial" w:cs="Arial"/>
                <w:sz w:val="20"/>
                <w:szCs w:val="20"/>
                <w:lang w:val="en-US"/>
              </w:rPr>
              <w:t>Asking question: Question words</w:t>
            </w:r>
          </w:p>
          <w:p w:rsidR="00F9605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315F">
              <w:rPr>
                <w:rFonts w:ascii="Arial" w:hAnsi="Arial" w:cs="Arial"/>
                <w:sz w:val="20"/>
                <w:szCs w:val="20"/>
                <w:lang w:val="en-US"/>
              </w:rPr>
              <w:t>Present Tenses: Simple and Continuous (affirmative, negative, questions)</w:t>
            </w:r>
          </w:p>
          <w:p w:rsidR="00F9605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DD315F">
              <w:rPr>
                <w:rFonts w:ascii="Arial" w:hAnsi="Arial" w:cs="Arial"/>
                <w:sz w:val="20"/>
                <w:szCs w:val="20"/>
                <w:lang w:val="en-US"/>
              </w:rPr>
              <w:t>Verbo</w:t>
            </w:r>
            <w:proofErr w:type="spellEnd"/>
            <w:r w:rsidRPr="00DD315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D315F">
              <w:rPr>
                <w:rFonts w:ascii="Arial" w:hAnsi="Arial" w:cs="Arial"/>
                <w:i/>
                <w:sz w:val="20"/>
                <w:szCs w:val="20"/>
                <w:lang w:val="en-US"/>
              </w:rPr>
              <w:t>Have</w:t>
            </w:r>
          </w:p>
          <w:p w:rsidR="00F9605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315F">
              <w:rPr>
                <w:rFonts w:ascii="Arial" w:hAnsi="Arial" w:cs="Arial"/>
                <w:sz w:val="20"/>
                <w:szCs w:val="20"/>
                <w:lang w:val="en-US"/>
              </w:rPr>
              <w:t>Past Simple</w:t>
            </w:r>
          </w:p>
          <w:p w:rsidR="00F9605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315F">
              <w:rPr>
                <w:rFonts w:ascii="Arial" w:hAnsi="Arial" w:cs="Arial"/>
                <w:sz w:val="20"/>
                <w:szCs w:val="20"/>
                <w:lang w:val="en-US"/>
              </w:rPr>
              <w:t>Vocabulary: -words with two meanings</w:t>
            </w:r>
          </w:p>
          <w:p w:rsidR="00E739A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315F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-things I like doing</w:t>
            </w:r>
          </w:p>
        </w:tc>
        <w:tc>
          <w:tcPr>
            <w:tcW w:w="1926" w:type="dxa"/>
          </w:tcPr>
          <w:p w:rsidR="00E739A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     Escrita</w:t>
            </w:r>
          </w:p>
        </w:tc>
      </w:tr>
      <w:tr w:rsidR="00E739A3" w:rsidRPr="003E14C9" w:rsidTr="001B18FA">
        <w:tc>
          <w:tcPr>
            <w:tcW w:w="2235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E739A3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Números racionales</w:t>
            </w:r>
            <w:r w:rsidR="000920AD" w:rsidRPr="00DD315F">
              <w:rPr>
                <w:rFonts w:ascii="Arial" w:hAnsi="Arial" w:cs="Arial"/>
                <w:sz w:val="20"/>
                <w:szCs w:val="20"/>
              </w:rPr>
              <w:t xml:space="preserve"> (operaciones y propiedades)</w:t>
            </w:r>
          </w:p>
          <w:p w:rsidR="00197F8C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Potencias</w:t>
            </w:r>
            <w:r w:rsidR="000920AD" w:rsidRPr="00DD315F">
              <w:rPr>
                <w:rFonts w:ascii="Arial" w:hAnsi="Arial" w:cs="Arial"/>
                <w:sz w:val="20"/>
                <w:szCs w:val="20"/>
              </w:rPr>
              <w:t xml:space="preserve"> (propiedades y aplicaciones</w:t>
            </w:r>
          </w:p>
          <w:p w:rsidR="000920AD" w:rsidRPr="00DD315F" w:rsidRDefault="000920AD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Algebra</w:t>
            </w:r>
          </w:p>
        </w:tc>
        <w:tc>
          <w:tcPr>
            <w:tcW w:w="1926" w:type="dxa"/>
          </w:tcPr>
          <w:p w:rsidR="00E739A3" w:rsidRPr="00DD315F" w:rsidRDefault="000920AD" w:rsidP="00DD315F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315F">
              <w:rPr>
                <w:rFonts w:ascii="Arial" w:hAnsi="Arial" w:cs="Arial"/>
                <w:sz w:val="20"/>
                <w:szCs w:val="20"/>
                <w:lang w:val="en-US"/>
              </w:rPr>
              <w:t>Multi- Item</w:t>
            </w:r>
          </w:p>
        </w:tc>
      </w:tr>
      <w:tr w:rsidR="00E739A3" w:rsidRPr="003E14C9" w:rsidTr="001B18FA">
        <w:tc>
          <w:tcPr>
            <w:tcW w:w="2235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4F6119" w:rsidRPr="00DD315F" w:rsidRDefault="004F6119" w:rsidP="00DD315F">
            <w:pPr>
              <w:pStyle w:val="Sinespaciado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DD315F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CL"/>
              </w:rPr>
              <w:t>Opción de los siguientes temas.</w:t>
            </w:r>
          </w:p>
          <w:p w:rsidR="004F6119" w:rsidRPr="00DD315F" w:rsidRDefault="004F6119" w:rsidP="00DD315F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Revolución francesa </w:t>
            </w:r>
          </w:p>
          <w:p w:rsidR="004F6119" w:rsidRPr="00DD315F" w:rsidRDefault="004F6119" w:rsidP="00DD315F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Revolución industrial </w:t>
            </w:r>
          </w:p>
          <w:p w:rsidR="004F6119" w:rsidRPr="00DD315F" w:rsidRDefault="004F6119" w:rsidP="00DD315F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Independencia de los EEUU</w:t>
            </w:r>
          </w:p>
          <w:p w:rsidR="004F6119" w:rsidRPr="00DD315F" w:rsidRDefault="004F6119" w:rsidP="00DD315F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Proceso de independencia de Chile </w:t>
            </w:r>
          </w:p>
          <w:p w:rsidR="00E739A3" w:rsidRPr="00DD315F" w:rsidRDefault="004F6119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Anarquía periodo conservador</w:t>
            </w:r>
          </w:p>
        </w:tc>
        <w:tc>
          <w:tcPr>
            <w:tcW w:w="1926" w:type="dxa"/>
          </w:tcPr>
          <w:p w:rsidR="004F6119" w:rsidRPr="00DD315F" w:rsidRDefault="004F6119" w:rsidP="00DD315F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Opción en el tipo de evaluación </w:t>
            </w:r>
          </w:p>
          <w:p w:rsidR="004F6119" w:rsidRPr="00DD315F" w:rsidRDefault="004F6119" w:rsidP="00DD315F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Investigación de fuentes.</w:t>
            </w:r>
          </w:p>
          <w:p w:rsidR="004F6119" w:rsidRPr="00DD315F" w:rsidRDefault="004F6119" w:rsidP="00DD315F">
            <w:pPr>
              <w:pStyle w:val="Sinespaciad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Debate</w:t>
            </w:r>
          </w:p>
          <w:p w:rsidR="00E739A3" w:rsidRPr="00DD315F" w:rsidRDefault="004F6119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Obra de teatro.</w:t>
            </w:r>
          </w:p>
        </w:tc>
      </w:tr>
      <w:tr w:rsidR="00E739A3" w:rsidRPr="003E14C9" w:rsidTr="001B18FA">
        <w:tc>
          <w:tcPr>
            <w:tcW w:w="2235" w:type="dxa"/>
          </w:tcPr>
          <w:p w:rsidR="00E739A3" w:rsidRPr="00DD315F" w:rsidRDefault="00CD280F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Biología</w:t>
            </w:r>
          </w:p>
        </w:tc>
        <w:tc>
          <w:tcPr>
            <w:tcW w:w="5953" w:type="dxa"/>
          </w:tcPr>
          <w:p w:rsidR="00A313D6" w:rsidRPr="00DD315F" w:rsidRDefault="00A313D6" w:rsidP="00DD315F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Evolución y biodiversidad</w:t>
            </w:r>
          </w:p>
          <w:p w:rsidR="00A313D6" w:rsidRPr="00DD315F" w:rsidRDefault="00A313D6" w:rsidP="00DD315F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Evidencias de la evolución, teorías de la biodiversidad</w:t>
            </w:r>
          </w:p>
          <w:p w:rsidR="00E739A3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Taxonomía y clasificación de los seres vivos</w:t>
            </w:r>
          </w:p>
        </w:tc>
        <w:tc>
          <w:tcPr>
            <w:tcW w:w="1926" w:type="dxa"/>
          </w:tcPr>
          <w:p w:rsidR="00E739A3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CD280F" w:rsidRPr="003E14C9" w:rsidTr="001B18FA">
        <w:tc>
          <w:tcPr>
            <w:tcW w:w="2235" w:type="dxa"/>
          </w:tcPr>
          <w:p w:rsidR="00CD280F" w:rsidRPr="00DD315F" w:rsidRDefault="00CD280F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Física </w:t>
            </w:r>
          </w:p>
        </w:tc>
        <w:tc>
          <w:tcPr>
            <w:tcW w:w="5953" w:type="dxa"/>
          </w:tcPr>
          <w:p w:rsidR="00A313D6" w:rsidRPr="00DD315F" w:rsidRDefault="00A313D6" w:rsidP="00DD315F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Ondas y Vibraciones</w:t>
            </w:r>
          </w:p>
          <w:p w:rsidR="00A313D6" w:rsidRPr="00DD315F" w:rsidRDefault="00A313D6" w:rsidP="00DD315F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El sonido y sus propiedades</w:t>
            </w:r>
          </w:p>
          <w:p w:rsidR="00CD280F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Luz: Conceptos básicos</w:t>
            </w:r>
          </w:p>
        </w:tc>
        <w:tc>
          <w:tcPr>
            <w:tcW w:w="1926" w:type="dxa"/>
          </w:tcPr>
          <w:p w:rsidR="00CD280F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CD280F" w:rsidRPr="003E14C9" w:rsidTr="001B18FA">
        <w:tc>
          <w:tcPr>
            <w:tcW w:w="2235" w:type="dxa"/>
          </w:tcPr>
          <w:p w:rsidR="00CD280F" w:rsidRPr="00DD315F" w:rsidRDefault="00CD280F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5953" w:type="dxa"/>
          </w:tcPr>
          <w:p w:rsidR="00A313D6" w:rsidRPr="00DD315F" w:rsidRDefault="00A313D6" w:rsidP="00DD315F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Estructura atómica, configuración electrónica</w:t>
            </w:r>
          </w:p>
          <w:p w:rsidR="00CD280F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Estructura de Lewis, Enlace Químico</w:t>
            </w:r>
          </w:p>
        </w:tc>
        <w:tc>
          <w:tcPr>
            <w:tcW w:w="1926" w:type="dxa"/>
          </w:tcPr>
          <w:p w:rsidR="00CD280F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E739A3" w:rsidRPr="003E14C9" w:rsidTr="001B18FA">
        <w:tc>
          <w:tcPr>
            <w:tcW w:w="2235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197F8C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DD315F">
              <w:rPr>
                <w:rFonts w:ascii="Arial" w:hAnsi="Arial" w:cs="Arial"/>
                <w:sz w:val="20"/>
                <w:szCs w:val="20"/>
              </w:rPr>
              <w:t>4.Estructura</w:t>
            </w:r>
            <w:proofErr w:type="gramEnd"/>
            <w:r w:rsidRPr="00DD315F">
              <w:rPr>
                <w:rFonts w:ascii="Arial" w:hAnsi="Arial" w:cs="Arial"/>
                <w:sz w:val="20"/>
                <w:szCs w:val="20"/>
              </w:rPr>
              <w:t xml:space="preserve"> en cartón piedra. </w:t>
            </w:r>
          </w:p>
          <w:p w:rsidR="00197F8C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Contenido: Obra arquitectónica modular.</w:t>
            </w:r>
          </w:p>
          <w:p w:rsidR="00E739A3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Materiales: Cartón piedra, pegamento, pintura y láminas de maqueta.</w:t>
            </w:r>
          </w:p>
        </w:tc>
        <w:tc>
          <w:tcPr>
            <w:tcW w:w="1926" w:type="dxa"/>
          </w:tcPr>
          <w:p w:rsidR="00197F8C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Practico</w:t>
            </w:r>
          </w:p>
          <w:p w:rsidR="00197F8C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(individual)</w:t>
            </w:r>
          </w:p>
          <w:p w:rsidR="00197F8C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Fecha entrega</w:t>
            </w:r>
          </w:p>
          <w:p w:rsidR="0038511E" w:rsidRPr="00DD315F" w:rsidRDefault="00197F8C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25 de junio</w:t>
            </w:r>
          </w:p>
        </w:tc>
      </w:tr>
      <w:tr w:rsidR="00A525BB" w:rsidRPr="003E14C9" w:rsidTr="001B18FA">
        <w:tc>
          <w:tcPr>
            <w:tcW w:w="2235" w:type="dxa"/>
          </w:tcPr>
          <w:p w:rsidR="00A525BB" w:rsidRPr="00DD315F" w:rsidRDefault="00A525BB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5953" w:type="dxa"/>
          </w:tcPr>
          <w:p w:rsidR="00A525BB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Cantar y tocar repertorio diverso y relacionado con la música escuchada, desarrollando habilidades tales como conocimiento de estilo, identificación de voces en un grupo, compromiso, entre otras.  Aplicando lectura musical para instrumentos melódicos (flauta, </w:t>
            </w:r>
            <w:proofErr w:type="spellStart"/>
            <w:r w:rsidRPr="00DD315F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DD315F">
              <w:rPr>
                <w:rFonts w:ascii="Arial" w:hAnsi="Arial" w:cs="Arial"/>
                <w:sz w:val="20"/>
                <w:szCs w:val="20"/>
              </w:rPr>
              <w:t xml:space="preserve">, melódica), y clave americana para instrumentos armónicos (Guitarra y Teclado), uso de la voz. </w:t>
            </w:r>
          </w:p>
        </w:tc>
        <w:tc>
          <w:tcPr>
            <w:tcW w:w="1926" w:type="dxa"/>
          </w:tcPr>
          <w:p w:rsidR="00F9605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Práctica</w:t>
            </w:r>
          </w:p>
          <w:p w:rsidR="00A525BB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6053" w:rsidRPr="00DD315F">
              <w:rPr>
                <w:rFonts w:ascii="Arial" w:hAnsi="Arial" w:cs="Arial"/>
                <w:sz w:val="20"/>
                <w:szCs w:val="20"/>
              </w:rPr>
              <w:t xml:space="preserve"> Grupal</w:t>
            </w:r>
          </w:p>
        </w:tc>
      </w:tr>
      <w:tr w:rsidR="00E739A3" w:rsidRPr="003E14C9" w:rsidTr="001B18FA">
        <w:tc>
          <w:tcPr>
            <w:tcW w:w="2235" w:type="dxa"/>
          </w:tcPr>
          <w:p w:rsidR="00E739A3" w:rsidRPr="00DD315F" w:rsidRDefault="00E739A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F9605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Fundamentos Técnicos y reglamento Básico del</w:t>
            </w:r>
          </w:p>
          <w:p w:rsidR="00E739A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 Voleibol:          Tipos de golpes , Saque bajo y alto, Realidad de juego </w:t>
            </w:r>
          </w:p>
        </w:tc>
        <w:tc>
          <w:tcPr>
            <w:tcW w:w="1926" w:type="dxa"/>
          </w:tcPr>
          <w:p w:rsidR="00E739A3" w:rsidRPr="00DD315F" w:rsidRDefault="00F96053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     Practico</w:t>
            </w:r>
          </w:p>
        </w:tc>
      </w:tr>
      <w:tr w:rsidR="004913B8" w:rsidRPr="003E14C9" w:rsidTr="001B18FA">
        <w:tc>
          <w:tcPr>
            <w:tcW w:w="2235" w:type="dxa"/>
          </w:tcPr>
          <w:p w:rsidR="004913B8" w:rsidRPr="00DD315F" w:rsidRDefault="004913B8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4913B8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Investigan la vida de un personaje y reconocen una decisión importante de este que haya provocado impacto en el mundo.</w:t>
            </w:r>
          </w:p>
        </w:tc>
        <w:tc>
          <w:tcPr>
            <w:tcW w:w="1926" w:type="dxa"/>
          </w:tcPr>
          <w:p w:rsidR="004913B8" w:rsidRPr="00DD315F" w:rsidRDefault="00A313D6" w:rsidP="00DD315F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DD315F">
              <w:rPr>
                <w:rFonts w:ascii="Arial" w:hAnsi="Arial" w:cs="Arial"/>
                <w:b/>
                <w:sz w:val="20"/>
                <w:szCs w:val="20"/>
              </w:rPr>
              <w:t>Trabajo en parejas</w:t>
            </w:r>
          </w:p>
          <w:p w:rsidR="00A313D6" w:rsidRPr="00DD315F" w:rsidRDefault="00A313D6" w:rsidP="00DD315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D315F">
              <w:rPr>
                <w:rFonts w:ascii="Arial" w:hAnsi="Arial" w:cs="Arial"/>
                <w:sz w:val="20"/>
                <w:szCs w:val="20"/>
              </w:rPr>
              <w:t>Semana del 18 al 22 de Junio</w:t>
            </w:r>
          </w:p>
        </w:tc>
      </w:tr>
    </w:tbl>
    <w:p w:rsidR="00B9792B" w:rsidRDefault="00B9792B" w:rsidP="00E37017"/>
    <w:sectPr w:rsidR="00B9792B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A4B" w:rsidRDefault="00642A4B">
      <w:pPr>
        <w:spacing w:after="0" w:line="240" w:lineRule="auto"/>
      </w:pPr>
      <w:r>
        <w:separator/>
      </w:r>
    </w:p>
  </w:endnote>
  <w:endnote w:type="continuationSeparator" w:id="0">
    <w:p w:rsidR="00642A4B" w:rsidRDefault="0064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FA" w:rsidRDefault="001B18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FA" w:rsidRDefault="001B18F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FA" w:rsidRDefault="001B18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A4B" w:rsidRDefault="00642A4B">
      <w:pPr>
        <w:spacing w:after="0" w:line="240" w:lineRule="auto"/>
      </w:pPr>
      <w:r>
        <w:separator/>
      </w:r>
    </w:p>
  </w:footnote>
  <w:footnote w:type="continuationSeparator" w:id="0">
    <w:p w:rsidR="00642A4B" w:rsidRDefault="00642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FA" w:rsidRDefault="001B18FA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405110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1B18FA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405111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525BB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ional Bosques de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525BB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ional Bosques de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90214216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FA" w:rsidRDefault="001B18FA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405109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47199B"/>
    <w:multiLevelType w:val="hybridMultilevel"/>
    <w:tmpl w:val="0CE4C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E43D0"/>
    <w:multiLevelType w:val="hybridMultilevel"/>
    <w:tmpl w:val="710A1B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67A91"/>
    <w:rsid w:val="000737A1"/>
    <w:rsid w:val="000920AD"/>
    <w:rsid w:val="000A6A97"/>
    <w:rsid w:val="000D4977"/>
    <w:rsid w:val="001108DA"/>
    <w:rsid w:val="0013726E"/>
    <w:rsid w:val="00175FE9"/>
    <w:rsid w:val="00197F8C"/>
    <w:rsid w:val="001B18FA"/>
    <w:rsid w:val="001E2EC7"/>
    <w:rsid w:val="0022039C"/>
    <w:rsid w:val="00220E21"/>
    <w:rsid w:val="00225D4B"/>
    <w:rsid w:val="002460B9"/>
    <w:rsid w:val="002512DA"/>
    <w:rsid w:val="0029321A"/>
    <w:rsid w:val="002A5490"/>
    <w:rsid w:val="0038511E"/>
    <w:rsid w:val="0041097A"/>
    <w:rsid w:val="004913B8"/>
    <w:rsid w:val="004A4047"/>
    <w:rsid w:val="004A56A9"/>
    <w:rsid w:val="004C000C"/>
    <w:rsid w:val="004D1F9C"/>
    <w:rsid w:val="004F6119"/>
    <w:rsid w:val="00641924"/>
    <w:rsid w:val="00642A4B"/>
    <w:rsid w:val="006D125A"/>
    <w:rsid w:val="006D54B0"/>
    <w:rsid w:val="00733799"/>
    <w:rsid w:val="007C0135"/>
    <w:rsid w:val="007E229B"/>
    <w:rsid w:val="00871A0C"/>
    <w:rsid w:val="008915DE"/>
    <w:rsid w:val="00897766"/>
    <w:rsid w:val="008D5EBE"/>
    <w:rsid w:val="008F4B23"/>
    <w:rsid w:val="009B1813"/>
    <w:rsid w:val="009E120B"/>
    <w:rsid w:val="009E37C2"/>
    <w:rsid w:val="00A313D6"/>
    <w:rsid w:val="00A5219E"/>
    <w:rsid w:val="00A525BB"/>
    <w:rsid w:val="00B432B8"/>
    <w:rsid w:val="00B9792B"/>
    <w:rsid w:val="00BC3F2B"/>
    <w:rsid w:val="00BE6EB3"/>
    <w:rsid w:val="00C15FB3"/>
    <w:rsid w:val="00C2281D"/>
    <w:rsid w:val="00C24B27"/>
    <w:rsid w:val="00C50689"/>
    <w:rsid w:val="00C53D0C"/>
    <w:rsid w:val="00C670E4"/>
    <w:rsid w:val="00CB0B87"/>
    <w:rsid w:val="00CD280F"/>
    <w:rsid w:val="00CF4BAB"/>
    <w:rsid w:val="00D850FE"/>
    <w:rsid w:val="00DC1DAF"/>
    <w:rsid w:val="00DD315F"/>
    <w:rsid w:val="00E02280"/>
    <w:rsid w:val="00E07F51"/>
    <w:rsid w:val="00E37017"/>
    <w:rsid w:val="00E60E25"/>
    <w:rsid w:val="00E6360C"/>
    <w:rsid w:val="00E739A3"/>
    <w:rsid w:val="00F13643"/>
    <w:rsid w:val="00F25E0F"/>
    <w:rsid w:val="00F74056"/>
    <w:rsid w:val="00F85880"/>
    <w:rsid w:val="00F96053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27216DA7-5534-4B66-9F46-795643EE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07F5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E07F51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96053"/>
    <w:pPr>
      <w:ind w:left="720"/>
      <w:contextualSpacing/>
    </w:pPr>
  </w:style>
  <w:style w:type="table" w:customStyle="1" w:styleId="TableNormal">
    <w:name w:val="Table Normal"/>
    <w:rsid w:val="000A6A97"/>
    <w:pPr>
      <w:widowControl w:val="0"/>
      <w:spacing w:after="200" w:line="276" w:lineRule="auto"/>
    </w:pPr>
    <w:rPr>
      <w:rFonts w:cs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6">
    <w:name w:val="Grid Table 4 Accent 6"/>
    <w:basedOn w:val="Tablanormal"/>
    <w:uiPriority w:val="49"/>
    <w:rsid w:val="001B18F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2018-06-11T13:24:00Z</dcterms:created>
  <dcterms:modified xsi:type="dcterms:W3CDTF">2018-06-11T13:24:00Z</dcterms:modified>
</cp:coreProperties>
</file>