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287D76">
        <w:rPr>
          <w:rFonts w:ascii="Arial" w:hAnsi="Arial" w:cs="Arial"/>
          <w:b/>
          <w:sz w:val="20"/>
          <w:szCs w:val="20"/>
        </w:rPr>
        <w:t xml:space="preserve"> 6º básico B.</w:t>
      </w:r>
    </w:p>
    <w:p w:rsidR="000B3D44" w:rsidRPr="000B3D44" w:rsidRDefault="000B3D44" w:rsidP="000B3D4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0B3D44" w:rsidRPr="000B3D44" w:rsidTr="0057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0B3D44" w:rsidRPr="000B3D44" w:rsidRDefault="000B3D44" w:rsidP="000B3D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0B3D44" w:rsidRPr="000B3D44" w:rsidRDefault="000B3D44" w:rsidP="000B3D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0B3D44" w:rsidRPr="000B3D44" w:rsidRDefault="000B3D44" w:rsidP="000B3D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0B3D44" w:rsidRPr="000B3D44" w:rsidRDefault="000B3D44" w:rsidP="000B3D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0B3D44" w:rsidRPr="000B3D44" w:rsidRDefault="000B3D44" w:rsidP="000B3D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0B3D44" w:rsidRPr="000B3D44" w:rsidTr="00577332">
        <w:tc>
          <w:tcPr>
            <w:tcW w:w="1787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18/06</w:t>
            </w:r>
          </w:p>
        </w:tc>
        <w:tc>
          <w:tcPr>
            <w:tcW w:w="1802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0B3D44" w:rsidRPr="006B72EA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72EA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1847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1806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22/06</w:t>
            </w:r>
          </w:p>
        </w:tc>
      </w:tr>
      <w:tr w:rsidR="000B3D44" w:rsidRPr="000B3D44" w:rsidTr="00577332">
        <w:tc>
          <w:tcPr>
            <w:tcW w:w="1787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1802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 xml:space="preserve">27/06 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806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0B3D44" w:rsidRPr="000B3D44" w:rsidRDefault="000B3D44" w:rsidP="000B3D4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8E555F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287D76">
        <w:rPr>
          <w:rFonts w:ascii="Arial" w:hAnsi="Arial" w:cs="Arial"/>
          <w:b/>
          <w:sz w:val="20"/>
          <w:szCs w:val="20"/>
        </w:rPr>
        <w:t xml:space="preserve"> Miss Bianca Castillo Straube.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2210"/>
        <w:gridCol w:w="5845"/>
        <w:gridCol w:w="1909"/>
      </w:tblGrid>
      <w:tr w:rsidR="00E739A3" w:rsidRPr="003E14C9" w:rsidTr="0057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577332"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E41A87" w:rsidRDefault="00E41A87" w:rsidP="00E41A87">
            <w:pPr>
              <w:spacing w:after="0" w:line="240" w:lineRule="auto"/>
            </w:pPr>
            <w:r>
              <w:t>Género lírico: situación de enunciación, objeto lírico, motivo lírico, hablante lírico, tipos de rimas, figuras literarias, denotación y connotación.</w:t>
            </w:r>
          </w:p>
          <w:p w:rsidR="00E41A87" w:rsidRDefault="00E41A87" w:rsidP="00E41A87">
            <w:pPr>
              <w:spacing w:after="0" w:line="240" w:lineRule="auto"/>
            </w:pPr>
            <w:r>
              <w:t>Texto informativo y sus características</w:t>
            </w:r>
          </w:p>
          <w:p w:rsidR="00E41A87" w:rsidRDefault="00E41A87" w:rsidP="00E41A87">
            <w:pPr>
              <w:spacing w:after="0" w:line="240" w:lineRule="auto"/>
            </w:pPr>
            <w:r>
              <w:t>Plan lector: Migraciones</w:t>
            </w:r>
          </w:p>
          <w:p w:rsidR="00E739A3" w:rsidRPr="00E41A87" w:rsidRDefault="00E41A87" w:rsidP="00E41A87">
            <w:pPr>
              <w:spacing w:after="0" w:line="240" w:lineRule="auto"/>
            </w:pPr>
            <w:r>
              <w:t>Comprensión lectora y vocabulario en contexto</w:t>
            </w:r>
          </w:p>
        </w:tc>
        <w:tc>
          <w:tcPr>
            <w:tcW w:w="1926" w:type="dxa"/>
          </w:tcPr>
          <w:p w:rsidR="00E739A3" w:rsidRPr="00E37017" w:rsidRDefault="00E41A87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Multiítem</w:t>
            </w:r>
          </w:p>
        </w:tc>
      </w:tr>
      <w:tr w:rsidR="00E739A3" w:rsidRPr="003E14C9" w:rsidTr="00577332"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E739A3" w:rsidRPr="00E41A87" w:rsidRDefault="00E41A87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1A87">
              <w:rPr>
                <w:lang w:val="en-US"/>
              </w:rPr>
              <w:t>• Daily routines – School subjects • Simple present: affirmative, negative, interrogative form. Yes/No questions and short answers. • Preposition of time: on in at •</w:t>
            </w:r>
            <w:bookmarkStart w:id="0" w:name="_GoBack"/>
            <w:bookmarkEnd w:id="0"/>
            <w:r w:rsidRPr="00E41A87">
              <w:rPr>
                <w:lang w:val="en-US"/>
              </w:rPr>
              <w:t xml:space="preserve"> Adverbs of frequency • Question words (</w:t>
            </w:r>
            <w:proofErr w:type="spellStart"/>
            <w:r w:rsidRPr="00E41A87">
              <w:rPr>
                <w:lang w:val="en-US"/>
              </w:rPr>
              <w:t>Wh</w:t>
            </w:r>
            <w:proofErr w:type="spellEnd"/>
            <w:r w:rsidRPr="00E41A87">
              <w:rPr>
                <w:lang w:val="en-US"/>
              </w:rPr>
              <w:t xml:space="preserve"> – questions) + simple present • Object pronouns • Asking and making suggestions</w:t>
            </w:r>
          </w:p>
        </w:tc>
        <w:tc>
          <w:tcPr>
            <w:tcW w:w="1926" w:type="dxa"/>
          </w:tcPr>
          <w:p w:rsidR="00E739A3" w:rsidRPr="00E41A87" w:rsidRDefault="005C1E4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</w:p>
        </w:tc>
      </w:tr>
      <w:tr w:rsidR="00E739A3" w:rsidRPr="003E14C9" w:rsidTr="00577332"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E739A3" w:rsidRPr="00E37017" w:rsidRDefault="00954729" w:rsidP="0095472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Operaciones Combinadas.  Factores, múltiplos, mínimo común múltiplo, primos y compuestos. Fracciones propias o impropias: Operaciones y representación. Números decimales: operaciones. Porcentaje</w:t>
            </w:r>
          </w:p>
        </w:tc>
        <w:tc>
          <w:tcPr>
            <w:tcW w:w="1926" w:type="dxa"/>
          </w:tcPr>
          <w:p w:rsidR="00E739A3" w:rsidRPr="00954729" w:rsidRDefault="00954729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Multiítem</w:t>
            </w:r>
          </w:p>
        </w:tc>
      </w:tr>
      <w:tr w:rsidR="00E739A3" w:rsidRPr="003E14C9" w:rsidTr="00577332"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E41A87" w:rsidRDefault="00E41A87" w:rsidP="00E41A87">
            <w:pPr>
              <w:spacing w:after="0" w:line="240" w:lineRule="auto"/>
            </w:pPr>
            <w:r>
              <w:t>Proceso de Emancipación 1810 – 1823</w:t>
            </w:r>
          </w:p>
          <w:p w:rsidR="00E41A87" w:rsidRDefault="00E41A87" w:rsidP="00E41A87">
            <w:pPr>
              <w:spacing w:after="0" w:line="240" w:lineRule="auto"/>
            </w:pPr>
            <w:r>
              <w:t>Período de Anarquía o Ensayos Constitucionales 1823 -1830</w:t>
            </w:r>
          </w:p>
          <w:p w:rsidR="00E41A87" w:rsidRDefault="00E41A87" w:rsidP="00E41A87">
            <w:pPr>
              <w:spacing w:after="0" w:line="240" w:lineRule="auto"/>
            </w:pPr>
            <w:r>
              <w:t>República Conservadora 1831 – 1861</w:t>
            </w:r>
          </w:p>
          <w:p w:rsidR="00E739A3" w:rsidRPr="00E41A87" w:rsidRDefault="00E41A87" w:rsidP="00E41A87">
            <w:pPr>
              <w:spacing w:after="0" w:line="240" w:lineRule="auto"/>
            </w:pPr>
            <w:r>
              <w:t xml:space="preserve">República Liberal 1861 -1891 </w:t>
            </w:r>
          </w:p>
        </w:tc>
        <w:tc>
          <w:tcPr>
            <w:tcW w:w="1926" w:type="dxa"/>
          </w:tcPr>
          <w:p w:rsidR="00E41A87" w:rsidRDefault="005C1E43" w:rsidP="00E41A87">
            <w:pPr>
              <w:spacing w:after="0" w:line="240" w:lineRule="auto"/>
            </w:pPr>
            <w:r>
              <w:t>Prá</w:t>
            </w:r>
            <w:r w:rsidR="00E41A87">
              <w:t>ctico</w:t>
            </w:r>
          </w:p>
          <w:p w:rsidR="00E41A87" w:rsidRDefault="00E41A87" w:rsidP="00E41A87">
            <w:pPr>
              <w:spacing w:after="0" w:line="240" w:lineRule="auto"/>
            </w:pPr>
            <w:r>
              <w:t>Opción 1</w:t>
            </w:r>
          </w:p>
          <w:p w:rsidR="00E41A87" w:rsidRDefault="00E41A87" w:rsidP="00E41A87">
            <w:pPr>
              <w:spacing w:after="0" w:line="240" w:lineRule="auto"/>
            </w:pPr>
            <w:r>
              <w:t>Confección de línea de tiempo.</w:t>
            </w:r>
          </w:p>
          <w:p w:rsidR="00E41A87" w:rsidRDefault="00E41A87" w:rsidP="00E41A87">
            <w:pPr>
              <w:spacing w:after="0" w:line="240" w:lineRule="auto"/>
            </w:pPr>
            <w:r>
              <w:t>Opción 2</w:t>
            </w:r>
          </w:p>
          <w:p w:rsidR="00E739A3" w:rsidRPr="00E37017" w:rsidRDefault="00E41A87" w:rsidP="00E41A8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Confección de Revista Temática</w:t>
            </w:r>
          </w:p>
        </w:tc>
      </w:tr>
      <w:tr w:rsidR="00E739A3" w:rsidRPr="003E14C9" w:rsidTr="00577332"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E41A87" w:rsidRPr="00E41A87" w:rsidRDefault="00E41A87" w:rsidP="00E41A87">
            <w:pPr>
              <w:spacing w:after="0" w:line="240" w:lineRule="auto"/>
            </w:pPr>
            <w:r w:rsidRPr="00E41A87">
              <w:t>Capas de la tierra</w:t>
            </w:r>
            <w:r>
              <w:t xml:space="preserve">. </w:t>
            </w:r>
            <w:r w:rsidRPr="00E41A87">
              <w:t>Fotosíntesis</w:t>
            </w:r>
            <w:r>
              <w:t xml:space="preserve">. </w:t>
            </w:r>
            <w:r w:rsidRPr="00E41A87">
              <w:t>Cadenas y tramas alimentarias</w:t>
            </w:r>
          </w:p>
          <w:p w:rsidR="00E739A3" w:rsidRPr="00E37017" w:rsidRDefault="00E41A87" w:rsidP="00E41A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1A87">
              <w:t>Alteraciones en el ecosistemas</w:t>
            </w:r>
          </w:p>
        </w:tc>
        <w:tc>
          <w:tcPr>
            <w:tcW w:w="1926" w:type="dxa"/>
          </w:tcPr>
          <w:p w:rsidR="00E739A3" w:rsidRPr="00E37017" w:rsidRDefault="00E41A87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4F4835" w:rsidRPr="003E14C9" w:rsidTr="00577332">
        <w:tc>
          <w:tcPr>
            <w:tcW w:w="2235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4F4835" w:rsidRPr="003102EF" w:rsidRDefault="004F4835" w:rsidP="004F4835">
            <w:pPr>
              <w:pStyle w:val="Sinespaciado"/>
            </w:pPr>
            <w:r w:rsidRPr="003102EF">
              <w:t xml:space="preserve">Actividad N° </w:t>
            </w:r>
            <w:proofErr w:type="gramStart"/>
            <w:r w:rsidRPr="003102EF">
              <w:t>3.Prisma</w:t>
            </w:r>
            <w:proofErr w:type="gramEnd"/>
            <w:r w:rsidRPr="003102EF">
              <w:t xml:space="preserve"> de base poligonal.</w:t>
            </w:r>
          </w:p>
          <w:p w:rsidR="004F4835" w:rsidRPr="00E37017" w:rsidRDefault="004F4835" w:rsidP="004F483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3102EF">
              <w:t xml:space="preserve">Contenido: </w:t>
            </w:r>
            <w:r w:rsidRPr="003102EF">
              <w:rPr>
                <w:lang w:eastAsia="es-ES"/>
              </w:rPr>
              <w:t>Transformar cuerpos geométricos en objetos funcionales.</w:t>
            </w:r>
            <w:r>
              <w:rPr>
                <w:lang w:eastAsia="es-ES"/>
              </w:rPr>
              <w:t xml:space="preserve"> </w:t>
            </w:r>
            <w:r>
              <w:t>M</w:t>
            </w:r>
            <w:r w:rsidRPr="003102EF">
              <w:t>ateriales: Cartón forrado, compas, pegamento y pintura.</w:t>
            </w:r>
          </w:p>
        </w:tc>
        <w:tc>
          <w:tcPr>
            <w:tcW w:w="1926" w:type="dxa"/>
          </w:tcPr>
          <w:p w:rsidR="004F4835" w:rsidRPr="00E37017" w:rsidRDefault="004F4835" w:rsidP="006D7D6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4F4835" w:rsidRPr="003E14C9" w:rsidTr="00577332">
        <w:tc>
          <w:tcPr>
            <w:tcW w:w="2235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4F4835" w:rsidRPr="00E37017" w:rsidRDefault="004F4835" w:rsidP="00AB2540">
            <w:pPr>
              <w:rPr>
                <w:rFonts w:ascii="Arial" w:hAnsi="Arial" w:cs="Arial"/>
                <w:sz w:val="20"/>
                <w:szCs w:val="20"/>
              </w:rPr>
            </w:pPr>
            <w:r w:rsidRPr="00D23CD7">
              <w:rPr>
                <w:rFonts w:ascii="Arial" w:hAnsi="Arial" w:cs="Arial"/>
                <w:b/>
                <w:sz w:val="18"/>
                <w:szCs w:val="18"/>
              </w:rPr>
              <w:t xml:space="preserve">Entorno cultural artístico: </w:t>
            </w:r>
            <w:r>
              <w:rPr>
                <w:rFonts w:ascii="Arial" w:hAnsi="Arial" w:cs="Arial"/>
                <w:sz w:val="18"/>
                <w:szCs w:val="18"/>
              </w:rPr>
              <w:t>Procedimientos de grabados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Pr="00D23CD7">
              <w:rPr>
                <w:rFonts w:ascii="Arial" w:hAnsi="Arial" w:cs="Arial"/>
                <w:b/>
                <w:sz w:val="18"/>
                <w:szCs w:val="18"/>
              </w:rPr>
              <w:t>Temática</w:t>
            </w:r>
            <w:r>
              <w:rPr>
                <w:rFonts w:ascii="Arial" w:hAnsi="Arial" w:cs="Arial"/>
                <w:sz w:val="18"/>
                <w:szCs w:val="18"/>
              </w:rPr>
              <w:t xml:space="preserve">: Composición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orgánica.</w:t>
            </w:r>
            <w:r w:rsidRPr="00D23CD7">
              <w:rPr>
                <w:rFonts w:ascii="Arial" w:hAnsi="Arial" w:cs="Arial"/>
                <w:b/>
                <w:sz w:val="18"/>
                <w:szCs w:val="18"/>
              </w:rPr>
              <w:t>Medio</w:t>
            </w:r>
            <w:proofErr w:type="spellEnd"/>
            <w:proofErr w:type="gramEnd"/>
            <w:r w:rsidRPr="00D23CD7">
              <w:rPr>
                <w:rFonts w:ascii="Arial" w:hAnsi="Arial" w:cs="Arial"/>
                <w:b/>
                <w:sz w:val="18"/>
                <w:szCs w:val="18"/>
              </w:rPr>
              <w:t xml:space="preserve"> de expresión</w:t>
            </w:r>
            <w:r>
              <w:rPr>
                <w:rFonts w:ascii="Arial" w:hAnsi="Arial" w:cs="Arial"/>
                <w:sz w:val="18"/>
                <w:szCs w:val="18"/>
              </w:rPr>
              <w:t xml:space="preserve">: Grabado </w:t>
            </w:r>
            <w:r w:rsidRPr="00E11855">
              <w:rPr>
                <w:rFonts w:ascii="Arial" w:hAnsi="Arial" w:cs="Arial"/>
                <w:b/>
                <w:sz w:val="18"/>
                <w:szCs w:val="18"/>
              </w:rPr>
              <w:t>Técnica:</w:t>
            </w:r>
            <w:r>
              <w:rPr>
                <w:rFonts w:ascii="Arial" w:hAnsi="Arial" w:cs="Arial"/>
                <w:sz w:val="18"/>
                <w:szCs w:val="18"/>
              </w:rPr>
              <w:t xml:space="preserve"> matriz en goma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(Materiales: </w:t>
            </w:r>
            <w:r w:rsidRPr="009321F8">
              <w:rPr>
                <w:rFonts w:ascii="Arial" w:hAnsi="Arial" w:cs="Arial"/>
                <w:sz w:val="18"/>
                <w:szCs w:val="18"/>
              </w:rPr>
              <w:t xml:space="preserve">1 lámina </w:t>
            </w:r>
            <w:proofErr w:type="spellStart"/>
            <w:r w:rsidRPr="009321F8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Goma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Eva, cartón piedra de 13 X 18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cms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regla, tijera, estuche completo, témperas, pinceles planos mediano y grueso, pegamento líquido resistente, block de dibujo, toalla nova, cubre mesa, botella plástica.)</w:t>
            </w:r>
          </w:p>
        </w:tc>
        <w:tc>
          <w:tcPr>
            <w:tcW w:w="1926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4F4835" w:rsidRPr="003E14C9" w:rsidTr="00577332">
        <w:tc>
          <w:tcPr>
            <w:tcW w:w="2235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5953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Ejecución de Repertorio “Que pena siente el alma””. Aplicando lectura musical para instrumentos melódicos (flauta,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metalófono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melódica), y clave americana para instrumentos armónicos (Guitarra y Teclado)</w:t>
            </w:r>
          </w:p>
        </w:tc>
        <w:tc>
          <w:tcPr>
            <w:tcW w:w="1926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 individual.</w:t>
            </w:r>
          </w:p>
        </w:tc>
      </w:tr>
      <w:tr w:rsidR="004F4835" w:rsidRPr="003E14C9" w:rsidTr="00577332">
        <w:tc>
          <w:tcPr>
            <w:tcW w:w="2235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4F4835" w:rsidRDefault="004F4835" w:rsidP="005C1E43">
            <w:pPr>
              <w:pStyle w:val="Sinespaciado"/>
            </w:pPr>
            <w:r>
              <w:t xml:space="preserve">Gimnasia: </w:t>
            </w:r>
          </w:p>
          <w:p w:rsidR="004F4835" w:rsidRPr="00E37017" w:rsidRDefault="004F4835" w:rsidP="005C1E4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Acrosport</w:t>
            </w:r>
            <w:proofErr w:type="spellEnd"/>
            <w:r>
              <w:t>: Realizan secuencia de figuras en grupos, enlazándolas con destrezas gimnásticas como volteretas, ruedas, etc.</w:t>
            </w:r>
          </w:p>
        </w:tc>
        <w:tc>
          <w:tcPr>
            <w:tcW w:w="1926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F4835" w:rsidRPr="003E14C9" w:rsidTr="00577332">
        <w:tc>
          <w:tcPr>
            <w:tcW w:w="2235" w:type="dxa"/>
          </w:tcPr>
          <w:p w:rsidR="004F4835" w:rsidRPr="00E37017" w:rsidRDefault="004F483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4F4835" w:rsidRDefault="004F4835" w:rsidP="006D7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Autorretrato: (Historia o comics)</w:t>
            </w:r>
          </w:p>
        </w:tc>
        <w:tc>
          <w:tcPr>
            <w:tcW w:w="1926" w:type="dxa"/>
          </w:tcPr>
          <w:p w:rsidR="004F4835" w:rsidRPr="00E37017" w:rsidRDefault="004F4835" w:rsidP="00E41A8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individual Proceso</w:t>
            </w:r>
          </w:p>
        </w:tc>
      </w:tr>
    </w:tbl>
    <w:p w:rsidR="004F4835" w:rsidRDefault="004F4835" w:rsidP="004F4835"/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75" w:rsidRDefault="00D81275">
      <w:pPr>
        <w:spacing w:after="0" w:line="240" w:lineRule="auto"/>
      </w:pPr>
      <w:r>
        <w:separator/>
      </w:r>
    </w:p>
  </w:endnote>
  <w:endnote w:type="continuationSeparator" w:id="0">
    <w:p w:rsidR="00D81275" w:rsidRDefault="00D8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32" w:rsidRDefault="00577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32" w:rsidRDefault="0057733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32" w:rsidRDefault="00577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75" w:rsidRDefault="00D81275">
      <w:pPr>
        <w:spacing w:after="0" w:line="240" w:lineRule="auto"/>
      </w:pPr>
      <w:r>
        <w:separator/>
      </w:r>
    </w:p>
  </w:footnote>
  <w:footnote w:type="continuationSeparator" w:id="0">
    <w:p w:rsidR="00D81275" w:rsidRDefault="00D8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32" w:rsidRDefault="00577332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779969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577332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779970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599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32" w:rsidRDefault="00577332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779968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3D44"/>
    <w:rsid w:val="000B57B8"/>
    <w:rsid w:val="000D4977"/>
    <w:rsid w:val="000D5258"/>
    <w:rsid w:val="001108DA"/>
    <w:rsid w:val="00132B0D"/>
    <w:rsid w:val="00182284"/>
    <w:rsid w:val="001A0770"/>
    <w:rsid w:val="001B0685"/>
    <w:rsid w:val="001E2EC7"/>
    <w:rsid w:val="0022039C"/>
    <w:rsid w:val="00287D76"/>
    <w:rsid w:val="00292F3B"/>
    <w:rsid w:val="0029321A"/>
    <w:rsid w:val="00297EAA"/>
    <w:rsid w:val="002B024D"/>
    <w:rsid w:val="002C50A5"/>
    <w:rsid w:val="002F1815"/>
    <w:rsid w:val="0038511E"/>
    <w:rsid w:val="003E52BC"/>
    <w:rsid w:val="0041097A"/>
    <w:rsid w:val="00411AA7"/>
    <w:rsid w:val="00417666"/>
    <w:rsid w:val="004913B8"/>
    <w:rsid w:val="004A4047"/>
    <w:rsid w:val="004F4835"/>
    <w:rsid w:val="00547C0E"/>
    <w:rsid w:val="00577332"/>
    <w:rsid w:val="005C1E43"/>
    <w:rsid w:val="00661BCE"/>
    <w:rsid w:val="006867A9"/>
    <w:rsid w:val="00694248"/>
    <w:rsid w:val="006B72EA"/>
    <w:rsid w:val="006C755F"/>
    <w:rsid w:val="006D125A"/>
    <w:rsid w:val="006D7D62"/>
    <w:rsid w:val="006F605A"/>
    <w:rsid w:val="00733799"/>
    <w:rsid w:val="0074591F"/>
    <w:rsid w:val="007A731E"/>
    <w:rsid w:val="007C0135"/>
    <w:rsid w:val="007D5E73"/>
    <w:rsid w:val="00835538"/>
    <w:rsid w:val="00854BED"/>
    <w:rsid w:val="008570D8"/>
    <w:rsid w:val="00870E5D"/>
    <w:rsid w:val="00897766"/>
    <w:rsid w:val="008E555F"/>
    <w:rsid w:val="00954729"/>
    <w:rsid w:val="009F4B78"/>
    <w:rsid w:val="00A13149"/>
    <w:rsid w:val="00A31EF9"/>
    <w:rsid w:val="00AA3911"/>
    <w:rsid w:val="00AB2540"/>
    <w:rsid w:val="00AF3A59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DEA"/>
    <w:rsid w:val="00D30A7B"/>
    <w:rsid w:val="00D81275"/>
    <w:rsid w:val="00D850FE"/>
    <w:rsid w:val="00DA2596"/>
    <w:rsid w:val="00DE552C"/>
    <w:rsid w:val="00E02280"/>
    <w:rsid w:val="00E37017"/>
    <w:rsid w:val="00E41A87"/>
    <w:rsid w:val="00E57679"/>
    <w:rsid w:val="00E60E25"/>
    <w:rsid w:val="00E6360C"/>
    <w:rsid w:val="00E739A3"/>
    <w:rsid w:val="00E9139E"/>
    <w:rsid w:val="00EC1514"/>
    <w:rsid w:val="00F2681E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6ACFCA56-B851-47AD-9E62-45FB94CA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table" w:customStyle="1" w:styleId="TableNormal">
    <w:name w:val="Table Normal"/>
    <w:rsid w:val="00E41A87"/>
    <w:pPr>
      <w:widowControl w:val="0"/>
      <w:spacing w:after="200" w:line="276" w:lineRule="auto"/>
    </w:pPr>
    <w:rPr>
      <w:rFonts w:cs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B2540"/>
    <w:pPr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57733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440EB-ADD0-4A95-A860-9CEEF17A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2018-06-08T21:03:00Z</dcterms:created>
  <dcterms:modified xsi:type="dcterms:W3CDTF">2018-06-08T21:03:00Z</dcterms:modified>
</cp:coreProperties>
</file>