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8617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7D7FCBBC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AB7F205" w14:textId="77777777" w:rsidR="00734996" w:rsidRDefault="00E739A3" w:rsidP="00532C65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6DCC7411" w14:textId="77777777" w:rsidR="00734996" w:rsidRDefault="00734996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578DB09A" w14:textId="77777777" w:rsidR="00734996" w:rsidRDefault="00F7329C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1° A</w:t>
      </w:r>
    </w:p>
    <w:p w14:paraId="71BCEAAB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7783A372" w14:textId="77777777" w:rsidR="00E739A3" w:rsidRDefault="00F7329C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PROFEOR JEFE: Ingrid Soto </w:t>
      </w:r>
      <w:proofErr w:type="spellStart"/>
      <w:r>
        <w:rPr>
          <w:rFonts w:ascii="Arial" w:hAnsi="Arial" w:cs="Arial"/>
          <w:sz w:val="20"/>
          <w:szCs w:val="20"/>
        </w:rPr>
        <w:t>Jamet</w:t>
      </w:r>
      <w:proofErr w:type="spellEnd"/>
    </w:p>
    <w:tbl>
      <w:tblPr>
        <w:tblStyle w:val="Tablaconcuadrcula4-nfasis6"/>
        <w:tblW w:w="0" w:type="auto"/>
        <w:tblLook w:val="0620" w:firstRow="1" w:lastRow="0" w:firstColumn="0" w:lastColumn="0" w:noHBand="1" w:noVBand="1"/>
      </w:tblPr>
      <w:tblGrid>
        <w:gridCol w:w="1913"/>
        <w:gridCol w:w="2183"/>
        <w:gridCol w:w="2011"/>
        <w:gridCol w:w="1939"/>
        <w:gridCol w:w="1918"/>
      </w:tblGrid>
      <w:tr w:rsidR="00A04F4E" w:rsidRPr="00734996" w14:paraId="1254F1DA" w14:textId="77777777" w:rsidTr="0028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10223A0A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0C193B39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3F01A5EA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3D46E24B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63641A61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A04F4E" w:rsidRPr="00734996" w14:paraId="4CFC714E" w14:textId="77777777" w:rsidTr="00285971">
        <w:tc>
          <w:tcPr>
            <w:tcW w:w="2022" w:type="dxa"/>
          </w:tcPr>
          <w:p w14:paraId="5FCF0046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34A7398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7A4152DA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37145DB9" w14:textId="77777777" w:rsidR="00A04F4E" w:rsidRPr="00734996" w:rsidRDefault="00A04F4E" w:rsidP="003B70E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35C44AC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25C33262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</w:tc>
        <w:tc>
          <w:tcPr>
            <w:tcW w:w="2023" w:type="dxa"/>
          </w:tcPr>
          <w:p w14:paraId="4C70A069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17C6A893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 (proceso)</w:t>
            </w:r>
          </w:p>
          <w:p w14:paraId="3B3DCD5E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04F4E" w:rsidRPr="00734996" w14:paraId="035E719C" w14:textId="77777777" w:rsidTr="00285971">
        <w:tc>
          <w:tcPr>
            <w:tcW w:w="2022" w:type="dxa"/>
          </w:tcPr>
          <w:p w14:paraId="0B93953B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37D0AE62" w14:textId="77777777" w:rsidR="00A04F4E" w:rsidRPr="00734996" w:rsidRDefault="00DD549B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5BBEB70C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3E813235" w14:textId="77777777" w:rsidR="00A04F4E" w:rsidRPr="00734996" w:rsidRDefault="00DD549B" w:rsidP="00DD549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 Tecnología(proceso)</w:t>
            </w:r>
          </w:p>
        </w:tc>
        <w:tc>
          <w:tcPr>
            <w:tcW w:w="2023" w:type="dxa"/>
          </w:tcPr>
          <w:p w14:paraId="7D6FF5D7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4B372A19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Religión(proceso)</w:t>
            </w:r>
          </w:p>
        </w:tc>
        <w:tc>
          <w:tcPr>
            <w:tcW w:w="2023" w:type="dxa"/>
          </w:tcPr>
          <w:p w14:paraId="1E56D7A0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9AE71A" w14:textId="77777777" w:rsidR="00A04F4E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  <w:p w14:paraId="45A078FB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84E194A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272CF923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Música</w:t>
            </w:r>
          </w:p>
        </w:tc>
      </w:tr>
      <w:tr w:rsidR="00A04F4E" w:rsidRPr="00734996" w14:paraId="6A6014D0" w14:textId="77777777" w:rsidTr="00285971">
        <w:tc>
          <w:tcPr>
            <w:tcW w:w="2022" w:type="dxa"/>
          </w:tcPr>
          <w:p w14:paraId="5939227F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7FED3E25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4B7613BE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0BE03512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360AD3C" w14:textId="77777777" w:rsidR="00A04F4E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1EE2AB65" w14:textId="77777777" w:rsidR="00A04F4E" w:rsidRPr="00734996" w:rsidRDefault="00A04F4E" w:rsidP="003B70E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Ciencias*</w:t>
            </w:r>
          </w:p>
        </w:tc>
        <w:tc>
          <w:tcPr>
            <w:tcW w:w="2023" w:type="dxa"/>
          </w:tcPr>
          <w:p w14:paraId="78D5F7F0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43959F82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5E1518AA" w14:textId="77777777" w:rsidR="00A04F4E" w:rsidRPr="00734996" w:rsidRDefault="00A04F4E" w:rsidP="003B70E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030B4E5A" w14:textId="77777777" w:rsidR="00A04F4E" w:rsidRDefault="00A04F4E" w:rsidP="00E739A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6"/>
        <w:tblpPr w:leftFromText="141" w:rightFromText="141" w:vertAnchor="text" w:horzAnchor="margin" w:tblpY="99"/>
        <w:tblW w:w="10088" w:type="dxa"/>
        <w:tblLook w:val="0620" w:firstRow="1" w:lastRow="0" w:firstColumn="0" w:lastColumn="0" w:noHBand="1" w:noVBand="1"/>
      </w:tblPr>
      <w:tblGrid>
        <w:gridCol w:w="1371"/>
        <w:gridCol w:w="7302"/>
        <w:gridCol w:w="1415"/>
      </w:tblGrid>
      <w:tr w:rsidR="00DD549B" w:rsidRPr="00DD549B" w14:paraId="685DAB70" w14:textId="77777777" w:rsidTr="0028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tcW w:w="1371" w:type="dxa"/>
          </w:tcPr>
          <w:p w14:paraId="63C97D8D" w14:textId="77777777" w:rsidR="00DD549B" w:rsidRPr="00DD549B" w:rsidRDefault="00DD549B" w:rsidP="00DD549B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D549B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7302" w:type="dxa"/>
          </w:tcPr>
          <w:p w14:paraId="43E28688" w14:textId="77777777" w:rsidR="00DD549B" w:rsidRPr="00DD549B" w:rsidRDefault="00DD549B" w:rsidP="00DD549B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D549B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1415" w:type="dxa"/>
          </w:tcPr>
          <w:p w14:paraId="644FE6FF" w14:textId="77777777" w:rsidR="00DD549B" w:rsidRPr="00DD549B" w:rsidRDefault="00DD549B" w:rsidP="00DD549B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D549B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DD549B" w:rsidRPr="00DD549B" w14:paraId="62E699E0" w14:textId="77777777" w:rsidTr="00285971">
        <w:trPr>
          <w:trHeight w:val="665"/>
        </w:trPr>
        <w:tc>
          <w:tcPr>
            <w:tcW w:w="1371" w:type="dxa"/>
          </w:tcPr>
          <w:p w14:paraId="6C86C99E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302" w:type="dxa"/>
          </w:tcPr>
          <w:p w14:paraId="09F19BC0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Lectura y escritura con letras tratadas (M- P- S- L- D- Ca- Co- Cu- N- R- G- F.)</w:t>
            </w:r>
          </w:p>
          <w:p w14:paraId="14F0D737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Tipos de texto: Cuento, carta, texto informativo.</w:t>
            </w:r>
          </w:p>
          <w:p w14:paraId="767D10E0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Mayúscula y minúscula.</w:t>
            </w:r>
          </w:p>
          <w:p w14:paraId="36FD4E8C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Comprensión auditiva. </w:t>
            </w:r>
          </w:p>
        </w:tc>
        <w:tc>
          <w:tcPr>
            <w:tcW w:w="1415" w:type="dxa"/>
          </w:tcPr>
          <w:p w14:paraId="2EBB1D5D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Escrita.</w:t>
            </w:r>
          </w:p>
          <w:p w14:paraId="5B623DB8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Multi ítem.</w:t>
            </w:r>
          </w:p>
        </w:tc>
      </w:tr>
      <w:tr w:rsidR="00DD549B" w:rsidRPr="00DD549B" w14:paraId="526ADEFC" w14:textId="77777777" w:rsidTr="00285971">
        <w:trPr>
          <w:trHeight w:val="665"/>
        </w:trPr>
        <w:tc>
          <w:tcPr>
            <w:tcW w:w="1371" w:type="dxa"/>
          </w:tcPr>
          <w:p w14:paraId="43AA2501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302" w:type="dxa"/>
          </w:tcPr>
          <w:p w14:paraId="715A7027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 3: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</w:p>
          <w:p w14:paraId="358D6B60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Grammar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It’s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 a…</w:t>
            </w:r>
          </w:p>
          <w:p w14:paraId="0D5D083C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Animals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</w:p>
        </w:tc>
        <w:tc>
          <w:tcPr>
            <w:tcW w:w="1415" w:type="dxa"/>
          </w:tcPr>
          <w:p w14:paraId="4511AEC7" w14:textId="77777777" w:rsidR="00DD549B" w:rsidRPr="00DD549B" w:rsidRDefault="00DD549B" w:rsidP="00DD549B">
            <w:pPr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Selección múltiple y numeración</w:t>
            </w:r>
          </w:p>
        </w:tc>
      </w:tr>
      <w:tr w:rsidR="00DD549B" w:rsidRPr="00DD549B" w14:paraId="32AC7FAA" w14:textId="77777777" w:rsidTr="00285971">
        <w:trPr>
          <w:trHeight w:val="665"/>
        </w:trPr>
        <w:tc>
          <w:tcPr>
            <w:tcW w:w="1371" w:type="dxa"/>
          </w:tcPr>
          <w:p w14:paraId="68F94974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7302" w:type="dxa"/>
          </w:tcPr>
          <w:p w14:paraId="3E83D429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Leer, representar y contar números hasta el 19.</w:t>
            </w:r>
          </w:p>
          <w:p w14:paraId="626F0DBF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Formar decenas y los que sobran hasta el 19.</w:t>
            </w:r>
          </w:p>
          <w:p w14:paraId="596F44F5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Comparar cantidades.</w:t>
            </w:r>
          </w:p>
          <w:p w14:paraId="1CB54C6A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Ordenar números hasta el 19.</w:t>
            </w:r>
          </w:p>
          <w:p w14:paraId="7241371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Descomponer números.</w:t>
            </w:r>
          </w:p>
          <w:p w14:paraId="4AEAD96D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Acción de juntar y separar.</w:t>
            </w:r>
          </w:p>
          <w:p w14:paraId="2EA3F87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Acción y retroceder.</w:t>
            </w:r>
          </w:p>
          <w:p w14:paraId="637F230D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Cálculo mental: Conteo hacia adelante y hacia atrás.</w:t>
            </w:r>
          </w:p>
          <w:p w14:paraId="1F708A4F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Resolver problemas. </w:t>
            </w:r>
          </w:p>
          <w:p w14:paraId="3B76B158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37E6318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D549B">
              <w:rPr>
                <w:rFonts w:ascii="Arial" w:hAnsi="Arial" w:cs="Arial"/>
                <w:sz w:val="20"/>
                <w:szCs w:val="20"/>
                <w:lang w:val="es-ES"/>
              </w:rPr>
              <w:t xml:space="preserve">Multi </w:t>
            </w:r>
            <w:proofErr w:type="gramStart"/>
            <w:r w:rsidRPr="00DD549B">
              <w:rPr>
                <w:rFonts w:ascii="Arial" w:hAnsi="Arial" w:cs="Arial"/>
                <w:sz w:val="20"/>
                <w:szCs w:val="20"/>
                <w:lang w:val="es-ES"/>
              </w:rPr>
              <w:t>ítem .</w:t>
            </w:r>
            <w:proofErr w:type="gramEnd"/>
          </w:p>
        </w:tc>
      </w:tr>
      <w:tr w:rsidR="00DD549B" w:rsidRPr="00DD549B" w14:paraId="28A867BF" w14:textId="77777777" w:rsidTr="00285971">
        <w:trPr>
          <w:trHeight w:val="665"/>
        </w:trPr>
        <w:tc>
          <w:tcPr>
            <w:tcW w:w="1371" w:type="dxa"/>
          </w:tcPr>
          <w:p w14:paraId="1EAA5E79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302" w:type="dxa"/>
          </w:tcPr>
          <w:p w14:paraId="08F706E7" w14:textId="77777777" w:rsidR="00DD549B" w:rsidRPr="00DD549B" w:rsidRDefault="00DD549B" w:rsidP="00DD549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DD549B">
              <w:rPr>
                <w:rFonts w:ascii="Arial" w:hAnsi="Arial" w:cs="Arial"/>
                <w:bCs/>
                <w:sz w:val="20"/>
                <w:szCs w:val="20"/>
              </w:rPr>
              <w:t>Antes – después/ Día – noche/ Días de la semana/ Meses del año/ Estaciones del año/ Uso del Calendario.</w:t>
            </w:r>
          </w:p>
          <w:p w14:paraId="07D06F37" w14:textId="77777777" w:rsidR="00DD549B" w:rsidRPr="00DD549B" w:rsidRDefault="00DD549B" w:rsidP="00DD549B">
            <w:pPr>
              <w:spacing w:after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D549B">
              <w:rPr>
                <w:rFonts w:ascii="Arial" w:hAnsi="Arial" w:cs="Arial"/>
                <w:bCs/>
                <w:sz w:val="20"/>
                <w:szCs w:val="20"/>
              </w:rPr>
              <w:t>Trabajos, productos e instituciones de mi comunidad.</w:t>
            </w:r>
          </w:p>
          <w:p w14:paraId="6247334C" w14:textId="77777777" w:rsidR="00DD549B" w:rsidRPr="00DD549B" w:rsidRDefault="00DD549B" w:rsidP="00DD549B">
            <w:pPr>
              <w:spacing w:after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D549B">
              <w:rPr>
                <w:rFonts w:ascii="Arial" w:hAnsi="Arial" w:cs="Arial"/>
                <w:bCs/>
                <w:sz w:val="20"/>
                <w:szCs w:val="20"/>
              </w:rPr>
              <w:t>Normas de convivencia.</w:t>
            </w:r>
          </w:p>
          <w:p w14:paraId="6087CBCA" w14:textId="77777777" w:rsidR="00DD549B" w:rsidRPr="00DD549B" w:rsidRDefault="00DD549B" w:rsidP="00DD549B">
            <w:pPr>
              <w:spacing w:after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D549B">
              <w:rPr>
                <w:rFonts w:ascii="Arial" w:hAnsi="Arial" w:cs="Arial"/>
                <w:bCs/>
                <w:sz w:val="20"/>
                <w:szCs w:val="20"/>
              </w:rPr>
              <w:t xml:space="preserve">Familia. </w:t>
            </w:r>
          </w:p>
          <w:p w14:paraId="54A1F4C6" w14:textId="77777777" w:rsidR="00DD549B" w:rsidRPr="00DD549B" w:rsidRDefault="00DD549B" w:rsidP="00DD549B">
            <w:pPr>
              <w:spacing w:after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64383B7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Escrita.</w:t>
            </w:r>
          </w:p>
          <w:p w14:paraId="5C4D9DB7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Multi ítem.</w:t>
            </w:r>
          </w:p>
        </w:tc>
      </w:tr>
      <w:tr w:rsidR="00DD549B" w:rsidRPr="00DD549B" w14:paraId="0962CF6C" w14:textId="77777777" w:rsidTr="00285971">
        <w:trPr>
          <w:trHeight w:val="665"/>
        </w:trPr>
        <w:tc>
          <w:tcPr>
            <w:tcW w:w="1371" w:type="dxa"/>
          </w:tcPr>
          <w:p w14:paraId="5FA0E44D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7302" w:type="dxa"/>
          </w:tcPr>
          <w:p w14:paraId="3A63369D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Seres vivos y elementos sin vida.</w:t>
            </w:r>
          </w:p>
          <w:p w14:paraId="0B32FA4F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Animales y plantas en la naturaleza.</w:t>
            </w:r>
          </w:p>
        </w:tc>
        <w:tc>
          <w:tcPr>
            <w:tcW w:w="1415" w:type="dxa"/>
          </w:tcPr>
          <w:p w14:paraId="3DB950F0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Selección múltiple.</w:t>
            </w:r>
          </w:p>
        </w:tc>
      </w:tr>
      <w:tr w:rsidR="00DD549B" w:rsidRPr="00DD549B" w14:paraId="6F0A0CF8" w14:textId="77777777" w:rsidTr="00285971">
        <w:trPr>
          <w:trHeight w:val="665"/>
        </w:trPr>
        <w:tc>
          <w:tcPr>
            <w:tcW w:w="1371" w:type="dxa"/>
          </w:tcPr>
          <w:p w14:paraId="2EBC199C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7302" w:type="dxa"/>
          </w:tcPr>
          <w:p w14:paraId="012F3211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Duplican imagen de paisaje, utilizando Paint.</w:t>
            </w:r>
          </w:p>
        </w:tc>
        <w:tc>
          <w:tcPr>
            <w:tcW w:w="1415" w:type="dxa"/>
          </w:tcPr>
          <w:p w14:paraId="0AA07917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Proceso.</w:t>
            </w:r>
          </w:p>
          <w:p w14:paraId="495222B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</w:p>
        </w:tc>
      </w:tr>
      <w:tr w:rsidR="00DD549B" w:rsidRPr="00DD549B" w14:paraId="76E94433" w14:textId="77777777" w:rsidTr="00285971">
        <w:trPr>
          <w:trHeight w:val="665"/>
        </w:trPr>
        <w:tc>
          <w:tcPr>
            <w:tcW w:w="1371" w:type="dxa"/>
          </w:tcPr>
          <w:p w14:paraId="6FA089D1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302" w:type="dxa"/>
          </w:tcPr>
          <w:p w14:paraId="7CD3FD59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Crean y pintan 2 paisajes utilizando en uno de ellos solo colores cálidos y en el otro solo colores fríos.</w:t>
            </w:r>
          </w:p>
          <w:p w14:paraId="6BAB4B39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Materiales: tempera, pincel, papel de diario, toallas húmedas, botella mini con agua, toalla nova.</w:t>
            </w:r>
          </w:p>
          <w:p w14:paraId="2571A858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453FB55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74DDAAAA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</w:p>
        </w:tc>
      </w:tr>
      <w:tr w:rsidR="00DD549B" w:rsidRPr="00DD549B" w14:paraId="2D5DBEBD" w14:textId="77777777" w:rsidTr="00285971">
        <w:trPr>
          <w:trHeight w:val="665"/>
        </w:trPr>
        <w:tc>
          <w:tcPr>
            <w:tcW w:w="1371" w:type="dxa"/>
          </w:tcPr>
          <w:p w14:paraId="6DEA4FE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7302" w:type="dxa"/>
          </w:tcPr>
          <w:p w14:paraId="51079EF1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Dictado rítmico (puntos y rayas). Identificación de alturas en </w:t>
            </w:r>
            <w:proofErr w:type="spellStart"/>
            <w:r w:rsidRPr="00DD549B">
              <w:rPr>
                <w:rFonts w:ascii="Arial" w:hAnsi="Arial" w:cs="Arial"/>
                <w:sz w:val="20"/>
                <w:szCs w:val="20"/>
              </w:rPr>
              <w:t>bigrama</w:t>
            </w:r>
            <w:proofErr w:type="spellEnd"/>
            <w:r w:rsidRPr="00DD549B">
              <w:rPr>
                <w:rFonts w:ascii="Arial" w:hAnsi="Arial" w:cs="Arial"/>
                <w:sz w:val="20"/>
                <w:szCs w:val="20"/>
              </w:rPr>
              <w:t xml:space="preserve"> (Sol – Mi).</w:t>
            </w:r>
          </w:p>
          <w:p w14:paraId="2C69578C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Creación de compases en 2, 3 y 4 tiempos. Conocer figuras rítmicas (redonda, blanca, negra y sus respectivos silencios), escribir sus nombres y conocer sus valores.</w:t>
            </w:r>
          </w:p>
          <w:p w14:paraId="60506116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6A970EC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Escrita. </w:t>
            </w:r>
          </w:p>
        </w:tc>
      </w:tr>
      <w:tr w:rsidR="00DD549B" w:rsidRPr="00DD549B" w14:paraId="6C4A1831" w14:textId="77777777" w:rsidTr="00285971">
        <w:trPr>
          <w:trHeight w:val="665"/>
        </w:trPr>
        <w:tc>
          <w:tcPr>
            <w:tcW w:w="1371" w:type="dxa"/>
          </w:tcPr>
          <w:p w14:paraId="006B2A90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302" w:type="dxa"/>
          </w:tcPr>
          <w:p w14:paraId="2A4C77E2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Habilidades motoras básicas de Manipulación.</w:t>
            </w:r>
          </w:p>
          <w:p w14:paraId="529FDAF7" w14:textId="77777777" w:rsidR="00DD549B" w:rsidRPr="00DD549B" w:rsidRDefault="00DD549B" w:rsidP="00DD549B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Lanzar – Atrapar – Botear - Arrastrar</w:t>
            </w:r>
          </w:p>
        </w:tc>
        <w:tc>
          <w:tcPr>
            <w:tcW w:w="1415" w:type="dxa"/>
          </w:tcPr>
          <w:p w14:paraId="59A00E1B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Práctico. </w:t>
            </w:r>
          </w:p>
        </w:tc>
      </w:tr>
      <w:tr w:rsidR="00DD549B" w:rsidRPr="00DD549B" w14:paraId="18909DF4" w14:textId="77777777" w:rsidTr="00285971">
        <w:trPr>
          <w:trHeight w:val="665"/>
        </w:trPr>
        <w:tc>
          <w:tcPr>
            <w:tcW w:w="1371" w:type="dxa"/>
          </w:tcPr>
          <w:p w14:paraId="718F0FB3" w14:textId="77777777" w:rsidR="00DD549B" w:rsidRPr="00DD549B" w:rsidRDefault="00DD549B" w:rsidP="00DD549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302" w:type="dxa"/>
          </w:tcPr>
          <w:p w14:paraId="185A48A1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Temática: Los sentidos: Puedo sentir, me gusta sentir.</w:t>
            </w:r>
          </w:p>
          <w:p w14:paraId="5AA1130A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Maqueta de los cinco sentidos</w:t>
            </w:r>
          </w:p>
        </w:tc>
        <w:tc>
          <w:tcPr>
            <w:tcW w:w="1415" w:type="dxa"/>
          </w:tcPr>
          <w:p w14:paraId="70645C91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Parejas</w:t>
            </w:r>
          </w:p>
          <w:p w14:paraId="55402321" w14:textId="77777777" w:rsidR="00DD549B" w:rsidRPr="00DD549B" w:rsidRDefault="00DD549B" w:rsidP="00DD54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549B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7F0861DE" w14:textId="77777777" w:rsidR="000737A1" w:rsidRDefault="000737A1" w:rsidP="00E37017">
      <w:bookmarkStart w:id="0" w:name="_GoBack"/>
      <w:bookmarkEnd w:id="0"/>
    </w:p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544E" w14:textId="77777777" w:rsidR="002D31EC" w:rsidRDefault="002D31EC">
      <w:pPr>
        <w:spacing w:after="0" w:line="240" w:lineRule="auto"/>
      </w:pPr>
      <w:r>
        <w:separator/>
      </w:r>
    </w:p>
  </w:endnote>
  <w:endnote w:type="continuationSeparator" w:id="0">
    <w:p w14:paraId="431AEA5C" w14:textId="77777777" w:rsidR="002D31EC" w:rsidRDefault="002D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89256" w14:textId="77777777" w:rsidR="00285971" w:rsidRDefault="002859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89DD" w14:textId="77777777" w:rsidR="00285971" w:rsidRDefault="0028597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714C4" w14:textId="77777777" w:rsidR="00285971" w:rsidRDefault="002859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05D8F" w14:textId="77777777" w:rsidR="002D31EC" w:rsidRDefault="002D31EC">
      <w:pPr>
        <w:spacing w:after="0" w:line="240" w:lineRule="auto"/>
      </w:pPr>
      <w:r>
        <w:separator/>
      </w:r>
    </w:p>
  </w:footnote>
  <w:footnote w:type="continuationSeparator" w:id="0">
    <w:p w14:paraId="79A019DC" w14:textId="77777777" w:rsidR="002D31EC" w:rsidRDefault="002D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73A7" w14:textId="439CC250" w:rsidR="00285971" w:rsidRDefault="00285971">
    <w:pPr>
      <w:pStyle w:val="Encabezado"/>
    </w:pPr>
    <w:r>
      <w:rPr>
        <w:noProof/>
      </w:rPr>
      <w:pict w14:anchorId="6FD747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388188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9019" w14:textId="30F16EFB" w:rsidR="00E6360C" w:rsidRDefault="00285971">
    <w:pPr>
      <w:pStyle w:val="Encabezado"/>
    </w:pPr>
    <w:r>
      <w:rPr>
        <w:noProof/>
        <w:lang w:eastAsia="es-CL"/>
      </w:rPr>
      <w:pict w14:anchorId="393B64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388189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36FE17" wp14:editId="11DDA9F6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B4508" w14:textId="77777777" w:rsidR="00E6360C" w:rsidRPr="00F7329C" w:rsidRDefault="00DD549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F7329C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F7329C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F7329C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F7329C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F7329C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3CD418A7" w14:textId="77777777" w:rsidR="00E6360C" w:rsidRPr="00F7329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proofErr w:type="gramStart"/>
                          <w:r w:rsidRPr="00F7329C">
                            <w:rPr>
                              <w:rFonts w:ascii="Arial Narrow" w:hAnsi="Arial Narrow"/>
                              <w:sz w:val="18"/>
                            </w:rPr>
                            <w:t xml:space="preserve">“ </w:t>
                          </w:r>
                          <w:proofErr w:type="spellStart"/>
                          <w:r w:rsidRPr="00F7329C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The</w:t>
                          </w:r>
                          <w:proofErr w:type="spellEnd"/>
                          <w:proofErr w:type="gramEnd"/>
                          <w:r w:rsidRPr="00F7329C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Kingstown </w:t>
                          </w:r>
                          <w:proofErr w:type="spellStart"/>
                          <w:r w:rsidRPr="00F7329C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School</w:t>
                          </w:r>
                          <w:proofErr w:type="spellEnd"/>
                          <w:r w:rsidRPr="00F7329C">
                            <w:rPr>
                              <w:rFonts w:ascii="Arial Narrow" w:hAnsi="Arial Narrow"/>
                              <w:sz w:val="18"/>
                            </w:rPr>
                            <w:t xml:space="preserve"> “  -  </w:t>
                          </w:r>
                          <w:r w:rsidRPr="00F7329C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Viña del Mar</w:t>
                          </w:r>
                          <w:r w:rsidRPr="00F7329C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.                                 </w:t>
                          </w:r>
                          <w:r w:rsidR="00DD549B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                        </w:t>
                          </w:r>
                          <w:r w:rsidR="00734996" w:rsidRPr="00F7329C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</w:rPr>
                            <w:t>Subdirección</w:t>
                          </w:r>
                          <w:r w:rsidR="00734996" w:rsidRPr="00F7329C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</w:p>
                        <w:p w14:paraId="2FC282DB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6FE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403B4508" w14:textId="77777777" w:rsidR="00E6360C" w:rsidRPr="00F7329C" w:rsidRDefault="00DD549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F7329C">
                      <w:rPr>
                        <w:rFonts w:ascii="Monotype Corsiva" w:hAnsi="Monotype Corsiva"/>
                        <w:sz w:val="18"/>
                      </w:rPr>
                      <w:t>Intellectum</w:t>
                    </w:r>
                    <w:proofErr w:type="spellEnd"/>
                    <w:r w:rsidR="00E6360C" w:rsidRPr="00F7329C">
                      <w:rPr>
                        <w:rFonts w:ascii="Monotype Corsiva" w:hAnsi="Monotype Corsiva"/>
                        <w:sz w:val="18"/>
                      </w:rPr>
                      <w:t xml:space="preserve"> da </w:t>
                    </w:r>
                    <w:proofErr w:type="spellStart"/>
                    <w:r w:rsidR="00E6360C" w:rsidRPr="00F7329C">
                      <w:rPr>
                        <w:rFonts w:ascii="Monotype Corsiva" w:hAnsi="Monotype Corsiva"/>
                        <w:sz w:val="18"/>
                      </w:rPr>
                      <w:t>Mihi</w:t>
                    </w:r>
                    <w:proofErr w:type="spellEnd"/>
                    <w:r w:rsidR="00E6360C" w:rsidRPr="00F7329C">
                      <w:rPr>
                        <w:rFonts w:ascii="Monotype Corsiva" w:hAnsi="Monotype Corsiva"/>
                        <w:sz w:val="18"/>
                      </w:rPr>
                      <w:t xml:space="preserve"> Ut </w:t>
                    </w:r>
                    <w:proofErr w:type="spellStart"/>
                    <w:r w:rsidR="00E6360C" w:rsidRPr="00F7329C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14:paraId="3CD418A7" w14:textId="77777777" w:rsidR="00E6360C" w:rsidRPr="00F7329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proofErr w:type="gramStart"/>
                    <w:r w:rsidRPr="00F7329C">
                      <w:rPr>
                        <w:rFonts w:ascii="Arial Narrow" w:hAnsi="Arial Narrow"/>
                        <w:sz w:val="18"/>
                      </w:rPr>
                      <w:t xml:space="preserve">“ </w:t>
                    </w:r>
                    <w:proofErr w:type="spellStart"/>
                    <w:r w:rsidRPr="00F7329C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The</w:t>
                    </w:r>
                    <w:proofErr w:type="spellEnd"/>
                    <w:proofErr w:type="gramEnd"/>
                    <w:r w:rsidRPr="00F7329C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 xml:space="preserve"> Kingstown </w:t>
                    </w:r>
                    <w:proofErr w:type="spellStart"/>
                    <w:r w:rsidRPr="00F7329C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School</w:t>
                    </w:r>
                    <w:proofErr w:type="spellEnd"/>
                    <w:r w:rsidRPr="00F7329C">
                      <w:rPr>
                        <w:rFonts w:ascii="Arial Narrow" w:hAnsi="Arial Narrow"/>
                        <w:sz w:val="18"/>
                      </w:rPr>
                      <w:t xml:space="preserve"> “  -  </w:t>
                    </w:r>
                    <w:r w:rsidRPr="00F7329C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Viña del Mar</w:t>
                    </w:r>
                    <w:r w:rsidRPr="00F7329C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.                                 </w:t>
                    </w:r>
                    <w:r w:rsidR="00DD549B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                        </w:t>
                    </w:r>
                    <w:r w:rsidR="00734996" w:rsidRPr="00F7329C">
                      <w:rPr>
                        <w:rFonts w:ascii="Arial Narrow" w:hAnsi="Arial Narrow"/>
                        <w:bCs/>
                        <w:i/>
                        <w:sz w:val="18"/>
                      </w:rPr>
                      <w:t>Subdirección</w:t>
                    </w:r>
                    <w:r w:rsidR="00734996" w:rsidRPr="00F7329C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</w:t>
                    </w:r>
                  </w:p>
                  <w:p w14:paraId="2FC282DB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62BE792B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90032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BD55" w14:textId="60446690" w:rsidR="00285971" w:rsidRDefault="00285971">
    <w:pPr>
      <w:pStyle w:val="Encabezado"/>
    </w:pPr>
    <w:r>
      <w:rPr>
        <w:noProof/>
      </w:rPr>
      <w:pict w14:anchorId="3B1F8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388187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966E3A"/>
    <w:multiLevelType w:val="hybridMultilevel"/>
    <w:tmpl w:val="9AE861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A7A22"/>
    <w:multiLevelType w:val="hybridMultilevel"/>
    <w:tmpl w:val="9112FA3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D4977"/>
    <w:rsid w:val="001108DA"/>
    <w:rsid w:val="00130762"/>
    <w:rsid w:val="001E2EC7"/>
    <w:rsid w:val="00220241"/>
    <w:rsid w:val="0022039C"/>
    <w:rsid w:val="00285971"/>
    <w:rsid w:val="00292F3B"/>
    <w:rsid w:val="0029321A"/>
    <w:rsid w:val="002D31EC"/>
    <w:rsid w:val="002D77DB"/>
    <w:rsid w:val="0037340C"/>
    <w:rsid w:val="0038511E"/>
    <w:rsid w:val="003B70ED"/>
    <w:rsid w:val="0041097A"/>
    <w:rsid w:val="004269F0"/>
    <w:rsid w:val="004913B8"/>
    <w:rsid w:val="004A4047"/>
    <w:rsid w:val="005120C9"/>
    <w:rsid w:val="00532C65"/>
    <w:rsid w:val="00553C01"/>
    <w:rsid w:val="00627284"/>
    <w:rsid w:val="006D125A"/>
    <w:rsid w:val="00733799"/>
    <w:rsid w:val="00734996"/>
    <w:rsid w:val="007834D8"/>
    <w:rsid w:val="007C0135"/>
    <w:rsid w:val="00801C6E"/>
    <w:rsid w:val="00843E17"/>
    <w:rsid w:val="00897766"/>
    <w:rsid w:val="008B7F3D"/>
    <w:rsid w:val="009A6C7B"/>
    <w:rsid w:val="009F4B78"/>
    <w:rsid w:val="00A04F4E"/>
    <w:rsid w:val="00A678B0"/>
    <w:rsid w:val="00B432B8"/>
    <w:rsid w:val="00B56F32"/>
    <w:rsid w:val="00BC3F2B"/>
    <w:rsid w:val="00BE6EB3"/>
    <w:rsid w:val="00C2281D"/>
    <w:rsid w:val="00C53D0C"/>
    <w:rsid w:val="00C670E4"/>
    <w:rsid w:val="00C91DE6"/>
    <w:rsid w:val="00CC527D"/>
    <w:rsid w:val="00D30A7B"/>
    <w:rsid w:val="00D850FE"/>
    <w:rsid w:val="00DD549B"/>
    <w:rsid w:val="00DF5395"/>
    <w:rsid w:val="00E01C35"/>
    <w:rsid w:val="00E02280"/>
    <w:rsid w:val="00E2752F"/>
    <w:rsid w:val="00E37017"/>
    <w:rsid w:val="00E60E25"/>
    <w:rsid w:val="00E6360C"/>
    <w:rsid w:val="00E739A3"/>
    <w:rsid w:val="00F7329C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2DAA060"/>
  <w15:chartTrackingRefBased/>
  <w15:docId w15:val="{4CE1E7B8-C11E-4B44-B20C-E6F1998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8B7F3D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1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01C6E"/>
    <w:rPr>
      <w:rFonts w:ascii="Segoe UI" w:hAnsi="Segoe UI" w:cs="Segoe UI"/>
      <w:sz w:val="18"/>
      <w:szCs w:val="18"/>
      <w:lang w:eastAsia="en-US"/>
    </w:rPr>
  </w:style>
  <w:style w:type="table" w:styleId="Tablaconcuadrcula4-nfasis6">
    <w:name w:val="Grid Table 4 Accent 6"/>
    <w:basedOn w:val="Tablanormal"/>
    <w:uiPriority w:val="49"/>
    <w:rsid w:val="002859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2019-06-14T14:10:00Z</cp:lastPrinted>
  <dcterms:created xsi:type="dcterms:W3CDTF">2019-06-24T20:52:00Z</dcterms:created>
  <dcterms:modified xsi:type="dcterms:W3CDTF">2019-06-24T20:52:00Z</dcterms:modified>
</cp:coreProperties>
</file>